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jc w:val="center"/>
        <w:tblLook w:val="01E0" w:firstRow="1" w:lastRow="1" w:firstColumn="1" w:lastColumn="1" w:noHBand="0" w:noVBand="0"/>
      </w:tblPr>
      <w:tblGrid>
        <w:gridCol w:w="4968"/>
        <w:gridCol w:w="5220"/>
      </w:tblGrid>
      <w:tr w:rsidR="00742DD9" w:rsidRPr="00742DD9" w:rsidTr="00125D46">
        <w:trPr>
          <w:trHeight w:val="1745"/>
          <w:jc w:val="center"/>
        </w:trPr>
        <w:tc>
          <w:tcPr>
            <w:tcW w:w="4968" w:type="dxa"/>
          </w:tcPr>
          <w:p w:rsidR="00742DD9" w:rsidRPr="008145BF" w:rsidRDefault="00742DD9" w:rsidP="00125D46">
            <w:pPr>
              <w:spacing w:line="360" w:lineRule="auto"/>
              <w:rPr>
                <w:rFonts w:ascii="Times New Roman" w:hAnsi="Times New Roman" w:cs="Times New Roman"/>
                <w:noProof/>
                <w:sz w:val="28"/>
                <w:szCs w:val="28"/>
                <w:lang w:val="en-US"/>
              </w:rPr>
            </w:pPr>
            <w:bookmarkStart w:id="0" w:name="P35"/>
            <w:bookmarkEnd w:id="0"/>
          </w:p>
        </w:tc>
        <w:tc>
          <w:tcPr>
            <w:tcW w:w="5220" w:type="dxa"/>
            <w:hideMark/>
          </w:tcPr>
          <w:p w:rsidR="00742DD9" w:rsidRPr="00242B8F" w:rsidRDefault="00242B8F" w:rsidP="00125D46">
            <w:pPr>
              <w:jc w:val="center"/>
              <w:rPr>
                <w:rFonts w:ascii="Times New Roman" w:hAnsi="Times New Roman" w:cs="Times New Roman"/>
                <w:noProof/>
                <w:sz w:val="28"/>
                <w:szCs w:val="28"/>
                <w:lang w:val="en-US"/>
              </w:rPr>
            </w:pPr>
            <w:r>
              <w:rPr>
                <w:rFonts w:ascii="Times New Roman" w:hAnsi="Times New Roman" w:cs="Times New Roman"/>
                <w:noProof/>
                <w:sz w:val="28"/>
                <w:szCs w:val="28"/>
                <w:lang w:val="en-US"/>
              </w:rPr>
              <w:t>APPROVED</w:t>
            </w:r>
            <w:r w:rsidR="00742DD9" w:rsidRPr="00242B8F">
              <w:rPr>
                <w:rFonts w:ascii="Times New Roman" w:hAnsi="Times New Roman" w:cs="Times New Roman"/>
                <w:noProof/>
                <w:sz w:val="28"/>
                <w:szCs w:val="28"/>
                <w:lang w:val="en-US"/>
              </w:rPr>
              <w:br/>
            </w:r>
            <w:r>
              <w:rPr>
                <w:rFonts w:ascii="Times New Roman" w:hAnsi="Times New Roman" w:cs="Times New Roman"/>
                <w:noProof/>
                <w:sz w:val="28"/>
                <w:szCs w:val="28"/>
                <w:lang w:val="en-US"/>
              </w:rPr>
              <w:t xml:space="preserve">by Order of the Federal Environmental, Industrial </w:t>
            </w:r>
            <w:r w:rsidR="00330DF2">
              <w:rPr>
                <w:rFonts w:ascii="Times New Roman" w:hAnsi="Times New Roman" w:cs="Times New Roman"/>
                <w:noProof/>
                <w:sz w:val="28"/>
                <w:szCs w:val="28"/>
                <w:lang w:val="en-US"/>
              </w:rPr>
              <w:t>and Nuclear Supervision Service</w:t>
            </w:r>
          </w:p>
          <w:p w:rsidR="00742DD9" w:rsidRPr="00742DD9" w:rsidRDefault="00242B8F" w:rsidP="00242B8F">
            <w:pPr>
              <w:jc w:val="center"/>
              <w:rPr>
                <w:rFonts w:ascii="Times New Roman" w:hAnsi="Times New Roman" w:cs="Times New Roman"/>
                <w:noProof/>
                <w:sz w:val="28"/>
                <w:szCs w:val="28"/>
              </w:rPr>
            </w:pPr>
            <w:r>
              <w:rPr>
                <w:rFonts w:ascii="Times New Roman" w:hAnsi="Times New Roman" w:cs="Times New Roman"/>
                <w:noProof/>
                <w:sz w:val="28"/>
                <w:szCs w:val="28"/>
                <w:lang w:val="en-US"/>
              </w:rPr>
              <w:t>No</w:t>
            </w:r>
            <w:r w:rsidRPr="00242B8F">
              <w:rPr>
                <w:rFonts w:ascii="Times New Roman" w:hAnsi="Times New Roman" w:cs="Times New Roman"/>
                <w:noProof/>
                <w:sz w:val="28"/>
                <w:szCs w:val="28"/>
              </w:rPr>
              <w:t xml:space="preserve">. </w:t>
            </w:r>
            <w:r>
              <w:rPr>
                <w:rFonts w:ascii="Times New Roman" w:hAnsi="Times New Roman" w:cs="Times New Roman"/>
                <w:noProof/>
                <w:sz w:val="28"/>
                <w:szCs w:val="28"/>
                <w:lang w:val="en-US"/>
              </w:rPr>
              <w:t xml:space="preserve">354 dated November </w:t>
            </w:r>
            <w:r w:rsidR="00B106B5" w:rsidRPr="00242B8F">
              <w:rPr>
                <w:rFonts w:ascii="Times New Roman" w:hAnsi="Times New Roman" w:cs="Times New Roman"/>
                <w:noProof/>
                <w:sz w:val="28"/>
                <w:szCs w:val="28"/>
              </w:rPr>
              <w:t>26</w:t>
            </w:r>
            <w:r>
              <w:rPr>
                <w:rFonts w:ascii="Times New Roman" w:hAnsi="Times New Roman" w:cs="Times New Roman"/>
                <w:noProof/>
                <w:sz w:val="28"/>
                <w:szCs w:val="28"/>
                <w:lang w:val="en-US"/>
              </w:rPr>
              <w:t>,</w:t>
            </w:r>
            <w:r w:rsidR="0090272F">
              <w:rPr>
                <w:rFonts w:ascii="Times New Roman" w:hAnsi="Times New Roman" w:cs="Times New Roman"/>
                <w:noProof/>
                <w:sz w:val="28"/>
                <w:szCs w:val="28"/>
              </w:rPr>
              <w:t xml:space="preserve"> </w:t>
            </w:r>
            <w:r w:rsidR="00B106B5" w:rsidRPr="009A50F8">
              <w:rPr>
                <w:rFonts w:ascii="Times New Roman" w:hAnsi="Times New Roman" w:cs="Times New Roman"/>
                <w:noProof/>
                <w:sz w:val="28"/>
                <w:szCs w:val="28"/>
              </w:rPr>
              <w:t>202</w:t>
            </w:r>
            <w:r w:rsidR="00B106B5">
              <w:rPr>
                <w:rFonts w:ascii="Times New Roman" w:hAnsi="Times New Roman" w:cs="Times New Roman"/>
                <w:noProof/>
                <w:sz w:val="28"/>
                <w:szCs w:val="28"/>
              </w:rPr>
              <w:t>4</w:t>
            </w:r>
          </w:p>
        </w:tc>
      </w:tr>
    </w:tbl>
    <w:p w:rsidR="00742DD9" w:rsidRPr="00BB40E2" w:rsidRDefault="00742DD9" w:rsidP="00742DD9">
      <w:pPr>
        <w:pStyle w:val="ConsPlusTitle"/>
        <w:jc w:val="center"/>
        <w:rPr>
          <w:sz w:val="28"/>
          <w:szCs w:val="28"/>
        </w:rPr>
      </w:pPr>
    </w:p>
    <w:p w:rsidR="00242B8F" w:rsidRPr="00242B8F" w:rsidRDefault="00242B8F" w:rsidP="00242B8F">
      <w:pPr>
        <w:pStyle w:val="ConsPlusTitle"/>
        <w:jc w:val="center"/>
        <w:rPr>
          <w:rFonts w:ascii="Times New Roman" w:hAnsi="Times New Roman" w:cs="Times New Roman"/>
          <w:sz w:val="28"/>
          <w:szCs w:val="28"/>
          <w:lang w:val="en-US"/>
        </w:rPr>
      </w:pPr>
      <w:bookmarkStart w:id="1" w:name="_GoBack"/>
      <w:r w:rsidRPr="00242B8F">
        <w:rPr>
          <w:rFonts w:ascii="Times New Roman" w:hAnsi="Times New Roman" w:cs="Times New Roman"/>
          <w:sz w:val="28"/>
          <w:szCs w:val="28"/>
          <w:lang w:val="en-US"/>
        </w:rPr>
        <w:t xml:space="preserve">Federal </w:t>
      </w:r>
      <w:r>
        <w:rPr>
          <w:rFonts w:ascii="Times New Roman" w:hAnsi="Times New Roman" w:cs="Times New Roman"/>
          <w:sz w:val="28"/>
          <w:szCs w:val="28"/>
          <w:lang w:val="en-US"/>
        </w:rPr>
        <w:t>R</w:t>
      </w:r>
      <w:r w:rsidRPr="00242B8F">
        <w:rPr>
          <w:rFonts w:ascii="Times New Roman" w:hAnsi="Times New Roman" w:cs="Times New Roman"/>
          <w:sz w:val="28"/>
          <w:szCs w:val="28"/>
          <w:lang w:val="en-US"/>
        </w:rPr>
        <w:t xml:space="preserve">ules </w:t>
      </w:r>
      <w:r>
        <w:rPr>
          <w:rFonts w:ascii="Times New Roman" w:hAnsi="Times New Roman" w:cs="Times New Roman"/>
          <w:sz w:val="28"/>
          <w:szCs w:val="28"/>
          <w:lang w:val="en-US"/>
        </w:rPr>
        <w:t xml:space="preserve">and Regulations </w:t>
      </w:r>
      <w:r w:rsidRPr="00242B8F">
        <w:rPr>
          <w:rFonts w:ascii="Times New Roman" w:hAnsi="Times New Roman" w:cs="Times New Roman"/>
          <w:sz w:val="28"/>
          <w:szCs w:val="28"/>
          <w:lang w:val="en-US"/>
        </w:rPr>
        <w:t xml:space="preserve">in the </w:t>
      </w:r>
      <w:r>
        <w:rPr>
          <w:rFonts w:ascii="Times New Roman" w:hAnsi="Times New Roman" w:cs="Times New Roman"/>
          <w:sz w:val="28"/>
          <w:szCs w:val="28"/>
          <w:lang w:val="en-US"/>
        </w:rPr>
        <w:t>F</w:t>
      </w:r>
      <w:r w:rsidRPr="00242B8F">
        <w:rPr>
          <w:rFonts w:ascii="Times New Roman" w:hAnsi="Times New Roman" w:cs="Times New Roman"/>
          <w:sz w:val="28"/>
          <w:szCs w:val="28"/>
          <w:lang w:val="en-US"/>
        </w:rPr>
        <w:t xml:space="preserve">ield of the </w:t>
      </w:r>
      <w:r>
        <w:rPr>
          <w:rFonts w:ascii="Times New Roman" w:hAnsi="Times New Roman" w:cs="Times New Roman"/>
          <w:sz w:val="28"/>
          <w:szCs w:val="28"/>
          <w:lang w:val="en-US"/>
        </w:rPr>
        <w:t>U</w:t>
      </w:r>
      <w:r w:rsidRPr="00242B8F">
        <w:rPr>
          <w:rFonts w:ascii="Times New Roman" w:hAnsi="Times New Roman" w:cs="Times New Roman"/>
          <w:sz w:val="28"/>
          <w:szCs w:val="28"/>
          <w:lang w:val="en-US"/>
        </w:rPr>
        <w:t xml:space="preserve">se of </w:t>
      </w:r>
      <w:r>
        <w:rPr>
          <w:rFonts w:ascii="Times New Roman" w:hAnsi="Times New Roman" w:cs="Times New Roman"/>
          <w:sz w:val="28"/>
          <w:szCs w:val="28"/>
          <w:lang w:val="en-US"/>
        </w:rPr>
        <w:t>A</w:t>
      </w:r>
      <w:r w:rsidRPr="00242B8F">
        <w:rPr>
          <w:rFonts w:ascii="Times New Roman" w:hAnsi="Times New Roman" w:cs="Times New Roman"/>
          <w:sz w:val="28"/>
          <w:szCs w:val="28"/>
          <w:lang w:val="en-US"/>
        </w:rPr>
        <w:t xml:space="preserve">tomic </w:t>
      </w:r>
      <w:r>
        <w:rPr>
          <w:rFonts w:ascii="Times New Roman" w:hAnsi="Times New Roman" w:cs="Times New Roman"/>
          <w:sz w:val="28"/>
          <w:szCs w:val="28"/>
          <w:lang w:val="en-US"/>
        </w:rPr>
        <w:t>E</w:t>
      </w:r>
      <w:r w:rsidRPr="00242B8F">
        <w:rPr>
          <w:rFonts w:ascii="Times New Roman" w:hAnsi="Times New Roman" w:cs="Times New Roman"/>
          <w:sz w:val="28"/>
          <w:szCs w:val="28"/>
          <w:lang w:val="en-US"/>
        </w:rPr>
        <w:t>nergy</w:t>
      </w:r>
    </w:p>
    <w:p w:rsidR="00242B8F" w:rsidRDefault="00242B8F" w:rsidP="00242B8F">
      <w:pPr>
        <w:pStyle w:val="ConsPlusTitle"/>
        <w:jc w:val="center"/>
        <w:rPr>
          <w:rFonts w:ascii="Times New Roman" w:hAnsi="Times New Roman" w:cs="Times New Roman"/>
          <w:sz w:val="28"/>
          <w:szCs w:val="28"/>
          <w:lang w:val="en-US"/>
        </w:rPr>
      </w:pPr>
      <w:r>
        <w:rPr>
          <w:rFonts w:ascii="Times New Roman" w:hAnsi="Times New Roman" w:cs="Times New Roman"/>
          <w:sz w:val="28"/>
          <w:szCs w:val="28"/>
          <w:lang w:val="en-US"/>
        </w:rPr>
        <w:t>“</w:t>
      </w:r>
      <w:r w:rsidRPr="00242B8F">
        <w:rPr>
          <w:rFonts w:ascii="Times New Roman" w:hAnsi="Times New Roman" w:cs="Times New Roman"/>
          <w:sz w:val="28"/>
          <w:szCs w:val="28"/>
          <w:lang w:val="en-US"/>
        </w:rPr>
        <w:t xml:space="preserve">Safety Rules for Decommissioning of </w:t>
      </w:r>
      <w:r>
        <w:rPr>
          <w:rFonts w:ascii="Times New Roman" w:hAnsi="Times New Roman" w:cs="Times New Roman"/>
          <w:sz w:val="28"/>
          <w:szCs w:val="28"/>
          <w:lang w:val="en-US"/>
        </w:rPr>
        <w:t>Ships</w:t>
      </w:r>
      <w:r w:rsidRPr="00242B8F">
        <w:rPr>
          <w:rFonts w:ascii="Times New Roman" w:hAnsi="Times New Roman" w:cs="Times New Roman"/>
          <w:sz w:val="28"/>
          <w:szCs w:val="28"/>
          <w:lang w:val="en-US"/>
        </w:rPr>
        <w:t xml:space="preserve"> and Other Watercraft with Nuclear Reactors</w:t>
      </w:r>
      <w:r>
        <w:rPr>
          <w:rFonts w:ascii="Times New Roman" w:hAnsi="Times New Roman" w:cs="Times New Roman"/>
          <w:sz w:val="28"/>
          <w:szCs w:val="28"/>
          <w:lang w:val="en-US"/>
        </w:rPr>
        <w:t>,</w:t>
      </w:r>
      <w:r w:rsidRPr="00242B8F">
        <w:rPr>
          <w:rFonts w:ascii="Times New Roman" w:hAnsi="Times New Roman" w:cs="Times New Roman"/>
          <w:sz w:val="28"/>
          <w:szCs w:val="28"/>
          <w:lang w:val="en-US"/>
        </w:rPr>
        <w:t xml:space="preserve"> and Nuclear </w:t>
      </w:r>
      <w:r>
        <w:rPr>
          <w:rFonts w:ascii="Times New Roman" w:hAnsi="Times New Roman" w:cs="Times New Roman"/>
          <w:sz w:val="28"/>
          <w:szCs w:val="28"/>
          <w:lang w:val="en-US"/>
        </w:rPr>
        <w:t>Maintenance Ships</w:t>
      </w:r>
      <w:r w:rsidRPr="00242B8F">
        <w:rPr>
          <w:rFonts w:ascii="Times New Roman" w:hAnsi="Times New Roman" w:cs="Times New Roman"/>
          <w:sz w:val="28"/>
          <w:szCs w:val="28"/>
          <w:lang w:val="en-US"/>
        </w:rPr>
        <w:t>”</w:t>
      </w:r>
    </w:p>
    <w:p w:rsidR="008F7ACC" w:rsidRPr="00403A60" w:rsidRDefault="00BC7A51">
      <w:pPr>
        <w:pStyle w:val="ConsPlusTitle"/>
        <w:jc w:val="center"/>
        <w:rPr>
          <w:rFonts w:ascii="Times New Roman" w:hAnsi="Times New Roman" w:cs="Times New Roman"/>
          <w:sz w:val="28"/>
          <w:szCs w:val="28"/>
          <w:lang w:val="en-US"/>
        </w:rPr>
      </w:pPr>
      <w:r w:rsidRPr="00403A60">
        <w:rPr>
          <w:rFonts w:ascii="Times New Roman" w:hAnsi="Times New Roman" w:cs="Times New Roman"/>
          <w:caps/>
          <w:sz w:val="28"/>
          <w:szCs w:val="28"/>
          <w:lang w:val="en-US"/>
        </w:rPr>
        <w:t>(</w:t>
      </w:r>
      <w:r w:rsidR="00242B8F">
        <w:rPr>
          <w:rFonts w:ascii="Times New Roman" w:hAnsi="Times New Roman" w:cs="Times New Roman"/>
          <w:caps/>
          <w:sz w:val="28"/>
          <w:szCs w:val="28"/>
          <w:lang w:val="en-US"/>
        </w:rPr>
        <w:t>NP</w:t>
      </w:r>
      <w:r w:rsidR="008F7ACC" w:rsidRPr="00403A60">
        <w:rPr>
          <w:rFonts w:ascii="Times New Roman" w:hAnsi="Times New Roman" w:cs="Times New Roman"/>
          <w:caps/>
          <w:sz w:val="28"/>
          <w:szCs w:val="28"/>
          <w:lang w:val="en-US"/>
        </w:rPr>
        <w:t>-037-</w:t>
      </w:r>
      <w:r w:rsidR="006453EC" w:rsidRPr="00403A60">
        <w:rPr>
          <w:rFonts w:ascii="Times New Roman" w:hAnsi="Times New Roman" w:cs="Times New Roman"/>
          <w:caps/>
          <w:sz w:val="28"/>
          <w:szCs w:val="28"/>
          <w:lang w:val="en-US"/>
        </w:rPr>
        <w:t>24</w:t>
      </w:r>
      <w:r w:rsidRPr="00403A60">
        <w:rPr>
          <w:rFonts w:ascii="Times New Roman" w:hAnsi="Times New Roman" w:cs="Times New Roman"/>
          <w:caps/>
          <w:sz w:val="28"/>
          <w:szCs w:val="28"/>
          <w:lang w:val="en-US"/>
        </w:rPr>
        <w:t>)</w:t>
      </w:r>
    </w:p>
    <w:bookmarkEnd w:id="1"/>
    <w:p w:rsidR="008F7ACC" w:rsidRPr="00403A60" w:rsidRDefault="008F7ACC">
      <w:pPr>
        <w:pStyle w:val="ConsPlusNormal"/>
        <w:ind w:firstLine="540"/>
        <w:jc w:val="both"/>
        <w:rPr>
          <w:rFonts w:ascii="Times New Roman" w:hAnsi="Times New Roman" w:cs="Times New Roman"/>
          <w:sz w:val="28"/>
          <w:szCs w:val="28"/>
          <w:lang w:val="en-US"/>
        </w:rPr>
      </w:pPr>
    </w:p>
    <w:p w:rsidR="008F7ACC" w:rsidRPr="00242B8F" w:rsidRDefault="008F7ACC" w:rsidP="00B5530F">
      <w:pPr>
        <w:pStyle w:val="ConsPlusNormal"/>
        <w:keepNext/>
        <w:keepLines/>
        <w:spacing w:before="240" w:after="240"/>
        <w:jc w:val="center"/>
        <w:outlineLvl w:val="1"/>
        <w:rPr>
          <w:rFonts w:ascii="Times New Roman" w:hAnsi="Times New Roman" w:cs="Times New Roman"/>
          <w:b/>
          <w:sz w:val="28"/>
          <w:szCs w:val="28"/>
          <w:lang w:val="en-US"/>
        </w:rPr>
      </w:pPr>
      <w:r w:rsidRPr="00242B8F">
        <w:rPr>
          <w:rFonts w:ascii="Times New Roman" w:hAnsi="Times New Roman" w:cs="Times New Roman"/>
          <w:b/>
          <w:sz w:val="28"/>
          <w:szCs w:val="28"/>
          <w:lang w:val="en-US"/>
        </w:rPr>
        <w:t>I.</w:t>
      </w:r>
      <w:r w:rsidR="0090272F" w:rsidRPr="00242B8F">
        <w:rPr>
          <w:rFonts w:ascii="Times New Roman" w:hAnsi="Times New Roman" w:cs="Times New Roman"/>
          <w:b/>
          <w:sz w:val="28"/>
          <w:szCs w:val="28"/>
          <w:lang w:val="en-US"/>
        </w:rPr>
        <w:t xml:space="preserve"> </w:t>
      </w:r>
      <w:r w:rsidR="00242B8F">
        <w:rPr>
          <w:rFonts w:ascii="Times New Roman" w:hAnsi="Times New Roman" w:cs="Times New Roman"/>
          <w:b/>
          <w:sz w:val="28"/>
          <w:szCs w:val="28"/>
          <w:lang w:val="en-US"/>
        </w:rPr>
        <w:t>Purpose</w:t>
      </w:r>
      <w:r w:rsidR="00242B8F" w:rsidRPr="00242B8F">
        <w:rPr>
          <w:rFonts w:ascii="Times New Roman" w:hAnsi="Times New Roman" w:cs="Times New Roman"/>
          <w:b/>
          <w:sz w:val="28"/>
          <w:szCs w:val="28"/>
          <w:lang w:val="en-US"/>
        </w:rPr>
        <w:t xml:space="preserve"> </w:t>
      </w:r>
      <w:r w:rsidR="00242B8F">
        <w:rPr>
          <w:rFonts w:ascii="Times New Roman" w:hAnsi="Times New Roman" w:cs="Times New Roman"/>
          <w:b/>
          <w:sz w:val="28"/>
          <w:szCs w:val="28"/>
          <w:lang w:val="en-US"/>
        </w:rPr>
        <w:t>and</w:t>
      </w:r>
      <w:r w:rsidR="00242B8F" w:rsidRPr="00242B8F">
        <w:rPr>
          <w:rFonts w:ascii="Times New Roman" w:hAnsi="Times New Roman" w:cs="Times New Roman"/>
          <w:b/>
          <w:sz w:val="28"/>
          <w:szCs w:val="28"/>
          <w:lang w:val="en-US"/>
        </w:rPr>
        <w:t xml:space="preserve"> </w:t>
      </w:r>
      <w:r w:rsidR="00242B8F">
        <w:rPr>
          <w:rFonts w:ascii="Times New Roman" w:hAnsi="Times New Roman" w:cs="Times New Roman"/>
          <w:b/>
          <w:sz w:val="28"/>
          <w:szCs w:val="28"/>
          <w:lang w:val="en-US"/>
        </w:rPr>
        <w:t>Scope of Application</w:t>
      </w:r>
    </w:p>
    <w:p w:rsidR="00242B8F" w:rsidRPr="00242B8F" w:rsidRDefault="00242B8F" w:rsidP="00242B8F">
      <w:pPr>
        <w:pStyle w:val="ConsPlusNormal"/>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242B8F">
        <w:rPr>
          <w:rFonts w:ascii="Times New Roman" w:hAnsi="Times New Roman" w:cs="Times New Roman"/>
          <w:sz w:val="28"/>
          <w:szCs w:val="28"/>
          <w:lang w:val="en-US"/>
        </w:rPr>
        <w:t xml:space="preserve">These federal rules </w:t>
      </w:r>
      <w:r>
        <w:rPr>
          <w:rFonts w:ascii="Times New Roman" w:hAnsi="Times New Roman" w:cs="Times New Roman"/>
          <w:sz w:val="28"/>
          <w:szCs w:val="28"/>
          <w:lang w:val="en-US"/>
        </w:rPr>
        <w:t xml:space="preserve">and regulations </w:t>
      </w:r>
      <w:r w:rsidRPr="00242B8F">
        <w:rPr>
          <w:rFonts w:ascii="Times New Roman" w:hAnsi="Times New Roman" w:cs="Times New Roman"/>
          <w:sz w:val="28"/>
          <w:szCs w:val="28"/>
          <w:lang w:val="en-US"/>
        </w:rPr>
        <w:t xml:space="preserve">in the field of </w:t>
      </w:r>
      <w:r>
        <w:rPr>
          <w:rFonts w:ascii="Times New Roman" w:hAnsi="Times New Roman" w:cs="Times New Roman"/>
          <w:sz w:val="28"/>
          <w:szCs w:val="28"/>
          <w:lang w:val="en-US"/>
        </w:rPr>
        <w:t xml:space="preserve">the use of </w:t>
      </w:r>
      <w:r w:rsidRPr="00242B8F">
        <w:rPr>
          <w:rFonts w:ascii="Times New Roman" w:hAnsi="Times New Roman" w:cs="Times New Roman"/>
          <w:sz w:val="28"/>
          <w:szCs w:val="28"/>
          <w:lang w:val="en-US"/>
        </w:rPr>
        <w:t>atomic energy “Safety Rules for Decommissioning of Ships and Other Watercraft with Nuclear Reactors</w:t>
      </w:r>
      <w:r>
        <w:rPr>
          <w:rFonts w:ascii="Times New Roman" w:hAnsi="Times New Roman" w:cs="Times New Roman"/>
          <w:sz w:val="28"/>
          <w:szCs w:val="28"/>
          <w:lang w:val="en-US"/>
        </w:rPr>
        <w:t>,</w:t>
      </w:r>
      <w:r w:rsidRPr="00242B8F">
        <w:rPr>
          <w:rFonts w:ascii="Times New Roman" w:hAnsi="Times New Roman" w:cs="Times New Roman"/>
          <w:sz w:val="28"/>
          <w:szCs w:val="28"/>
          <w:lang w:val="en-US"/>
        </w:rPr>
        <w:t xml:space="preserve"> and Nuclear </w:t>
      </w:r>
      <w:r>
        <w:rPr>
          <w:rFonts w:ascii="Times New Roman" w:hAnsi="Times New Roman" w:cs="Times New Roman"/>
          <w:sz w:val="28"/>
          <w:szCs w:val="28"/>
          <w:lang w:val="en-US"/>
        </w:rPr>
        <w:t>Maintenance Ships</w:t>
      </w:r>
      <w:r w:rsidRPr="00242B8F">
        <w:rPr>
          <w:rFonts w:ascii="Times New Roman" w:hAnsi="Times New Roman" w:cs="Times New Roman"/>
          <w:sz w:val="28"/>
          <w:szCs w:val="28"/>
          <w:lang w:val="en-US"/>
        </w:rPr>
        <w:t xml:space="preserve">” (NP-037-24) (hereinafter referred to as the Rules) establish safety requirements for decommissioning of ships and other watercraft with nuclear reactors (hereinafter referred to as ships with nuclear reactors), as well as </w:t>
      </w:r>
      <w:r>
        <w:rPr>
          <w:rFonts w:ascii="Times New Roman" w:hAnsi="Times New Roman" w:cs="Times New Roman"/>
          <w:sz w:val="28"/>
          <w:szCs w:val="28"/>
          <w:lang w:val="en-US"/>
        </w:rPr>
        <w:t>NM ships</w:t>
      </w:r>
      <w:r w:rsidRPr="00242B8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for </w:t>
      </w:r>
      <w:r w:rsidRPr="00242B8F">
        <w:rPr>
          <w:rFonts w:ascii="Times New Roman" w:hAnsi="Times New Roman" w:cs="Times New Roman"/>
          <w:sz w:val="28"/>
          <w:szCs w:val="28"/>
          <w:lang w:val="en-US"/>
        </w:rPr>
        <w:t xml:space="preserve">the list of abbreviations </w:t>
      </w:r>
      <w:r>
        <w:rPr>
          <w:rFonts w:ascii="Times New Roman" w:hAnsi="Times New Roman" w:cs="Times New Roman"/>
          <w:sz w:val="28"/>
          <w:szCs w:val="28"/>
          <w:lang w:val="en-US"/>
        </w:rPr>
        <w:t>see</w:t>
      </w:r>
      <w:r w:rsidRPr="00242B8F">
        <w:rPr>
          <w:rFonts w:ascii="Times New Roman" w:hAnsi="Times New Roman" w:cs="Times New Roman"/>
          <w:sz w:val="28"/>
          <w:szCs w:val="28"/>
          <w:lang w:val="en-US"/>
        </w:rPr>
        <w:t xml:space="preserve"> Appendix No. 1 to the Rules) and are intended for application by </w:t>
      </w:r>
      <w:r>
        <w:rPr>
          <w:rFonts w:ascii="Times New Roman" w:hAnsi="Times New Roman" w:cs="Times New Roman"/>
          <w:sz w:val="28"/>
          <w:szCs w:val="28"/>
          <w:lang w:val="en-US"/>
        </w:rPr>
        <w:t>O</w:t>
      </w:r>
      <w:r w:rsidRPr="00242B8F">
        <w:rPr>
          <w:rFonts w:ascii="Times New Roman" w:hAnsi="Times New Roman" w:cs="Times New Roman"/>
          <w:sz w:val="28"/>
          <w:szCs w:val="28"/>
          <w:lang w:val="en-US"/>
        </w:rPr>
        <w:t xml:space="preserve">Os, as well as by organizations performing </w:t>
      </w:r>
      <w:r w:rsidR="009506DE">
        <w:rPr>
          <w:rFonts w:ascii="Times New Roman" w:hAnsi="Times New Roman" w:cs="Times New Roman"/>
          <w:sz w:val="28"/>
          <w:szCs w:val="28"/>
          <w:lang w:val="en-US"/>
        </w:rPr>
        <w:t>work</w:t>
      </w:r>
      <w:r>
        <w:rPr>
          <w:rFonts w:ascii="Times New Roman" w:hAnsi="Times New Roman" w:cs="Times New Roman"/>
          <w:sz w:val="28"/>
          <w:szCs w:val="28"/>
          <w:lang w:val="en-US"/>
        </w:rPr>
        <w:t xml:space="preserve"> and </w:t>
      </w:r>
      <w:r w:rsidR="00403A60">
        <w:rPr>
          <w:rFonts w:ascii="Times New Roman" w:hAnsi="Times New Roman" w:cs="Times New Roman"/>
          <w:sz w:val="28"/>
          <w:szCs w:val="28"/>
          <w:lang w:val="en-US"/>
        </w:rPr>
        <w:t>rendering</w:t>
      </w:r>
      <w:r>
        <w:rPr>
          <w:rFonts w:ascii="Times New Roman" w:hAnsi="Times New Roman" w:cs="Times New Roman"/>
          <w:sz w:val="28"/>
          <w:szCs w:val="28"/>
          <w:lang w:val="en-US"/>
        </w:rPr>
        <w:t xml:space="preserve"> services </w:t>
      </w:r>
      <w:r w:rsidR="00403A60" w:rsidRPr="00403A60">
        <w:rPr>
          <w:rFonts w:ascii="Times New Roman" w:hAnsi="Times New Roman" w:cs="Times New Roman"/>
          <w:sz w:val="28"/>
          <w:szCs w:val="28"/>
          <w:lang w:val="en-US"/>
        </w:rPr>
        <w:t>in respect of the said ships at the stages of their design, construction, operation</w:t>
      </w:r>
      <w:r w:rsidR="00403A60">
        <w:rPr>
          <w:rFonts w:ascii="Times New Roman" w:hAnsi="Times New Roman" w:cs="Times New Roman"/>
          <w:sz w:val="28"/>
          <w:szCs w:val="28"/>
          <w:lang w:val="en-US"/>
        </w:rPr>
        <w:t>,</w:t>
      </w:r>
      <w:r w:rsidR="00403A60" w:rsidRPr="00403A60">
        <w:rPr>
          <w:rFonts w:ascii="Times New Roman" w:hAnsi="Times New Roman" w:cs="Times New Roman"/>
          <w:sz w:val="28"/>
          <w:szCs w:val="28"/>
          <w:lang w:val="en-US"/>
        </w:rPr>
        <w:t xml:space="preserve"> and decommissioning.</w:t>
      </w:r>
    </w:p>
    <w:p w:rsidR="00403A60" w:rsidRPr="00403A60" w:rsidRDefault="00403A60" w:rsidP="00403A60">
      <w:pPr>
        <w:pStyle w:val="ConsPlusNormal"/>
        <w:spacing w:line="360" w:lineRule="auto"/>
        <w:ind w:firstLine="708"/>
        <w:jc w:val="both"/>
        <w:rPr>
          <w:rFonts w:ascii="Times New Roman" w:hAnsi="Times New Roman" w:cs="Times New Roman"/>
          <w:sz w:val="28"/>
          <w:szCs w:val="28"/>
          <w:lang w:val="en-US"/>
        </w:rPr>
      </w:pPr>
      <w:r w:rsidRPr="00403A60">
        <w:rPr>
          <w:rFonts w:ascii="Times New Roman" w:hAnsi="Times New Roman" w:cs="Times New Roman"/>
          <w:sz w:val="28"/>
          <w:szCs w:val="28"/>
          <w:lang w:val="en-US"/>
        </w:rPr>
        <w:t xml:space="preserve">2. The Rules apply to ships with nuclear reactors and </w:t>
      </w:r>
      <w:r>
        <w:rPr>
          <w:rFonts w:ascii="Times New Roman" w:hAnsi="Times New Roman" w:cs="Times New Roman"/>
          <w:sz w:val="28"/>
          <w:szCs w:val="28"/>
          <w:lang w:val="en-US"/>
        </w:rPr>
        <w:t>NM</w:t>
      </w:r>
      <w:r w:rsidRPr="00403A60">
        <w:rPr>
          <w:rFonts w:ascii="Times New Roman" w:hAnsi="Times New Roman" w:cs="Times New Roman"/>
          <w:sz w:val="28"/>
          <w:szCs w:val="28"/>
          <w:lang w:val="en-US"/>
        </w:rPr>
        <w:t xml:space="preserve"> ships (hereinafter </w:t>
      </w:r>
      <w:proofErr w:type="gramStart"/>
      <w:r w:rsidRPr="00403A60">
        <w:rPr>
          <w:rFonts w:ascii="Times New Roman" w:hAnsi="Times New Roman" w:cs="Times New Roman"/>
          <w:sz w:val="28"/>
          <w:szCs w:val="28"/>
          <w:lang w:val="en-US"/>
        </w:rPr>
        <w:t>referred</w:t>
      </w:r>
      <w:proofErr w:type="gramEnd"/>
      <w:r w:rsidRPr="00403A60">
        <w:rPr>
          <w:rFonts w:ascii="Times New Roman" w:hAnsi="Times New Roman" w:cs="Times New Roman"/>
          <w:sz w:val="28"/>
          <w:szCs w:val="28"/>
          <w:lang w:val="en-US"/>
        </w:rPr>
        <w:t xml:space="preserve"> to as ships) subject to the requirements of federal rules </w:t>
      </w:r>
      <w:r>
        <w:rPr>
          <w:rFonts w:ascii="Times New Roman" w:hAnsi="Times New Roman" w:cs="Times New Roman"/>
          <w:sz w:val="28"/>
          <w:szCs w:val="28"/>
          <w:lang w:val="en-US"/>
        </w:rPr>
        <w:t xml:space="preserve">and regulations </w:t>
      </w:r>
      <w:r w:rsidRPr="00403A60">
        <w:rPr>
          <w:rFonts w:ascii="Times New Roman" w:hAnsi="Times New Roman" w:cs="Times New Roman"/>
          <w:sz w:val="28"/>
          <w:szCs w:val="28"/>
          <w:lang w:val="en-US"/>
        </w:rPr>
        <w:t>in the field of the use of atomic energy:</w:t>
      </w:r>
    </w:p>
    <w:p w:rsidR="00403A60" w:rsidRDefault="00403A60" w:rsidP="00C9202B">
      <w:pPr>
        <w:pStyle w:val="ConsPlusNormal"/>
        <w:spacing w:line="360" w:lineRule="auto"/>
        <w:ind w:firstLine="709"/>
        <w:jc w:val="both"/>
        <w:rPr>
          <w:rFonts w:ascii="Times New Roman" w:hAnsi="Times New Roman" w:cs="Times New Roman"/>
          <w:sz w:val="28"/>
          <w:szCs w:val="28"/>
          <w:lang w:val="en-US"/>
        </w:rPr>
      </w:pPr>
      <w:r w:rsidRPr="00403A60">
        <w:rPr>
          <w:rFonts w:ascii="Times New Roman" w:hAnsi="Times New Roman" w:cs="Times New Roman"/>
          <w:sz w:val="28"/>
          <w:szCs w:val="28"/>
          <w:lang w:val="en-US"/>
        </w:rPr>
        <w:t xml:space="preserve">“General </w:t>
      </w:r>
      <w:r>
        <w:rPr>
          <w:rFonts w:ascii="Times New Roman" w:hAnsi="Times New Roman" w:cs="Times New Roman"/>
          <w:sz w:val="28"/>
          <w:szCs w:val="28"/>
          <w:lang w:val="en-US"/>
        </w:rPr>
        <w:t xml:space="preserve">Safety </w:t>
      </w:r>
      <w:r w:rsidRPr="00403A60">
        <w:rPr>
          <w:rFonts w:ascii="Times New Roman" w:hAnsi="Times New Roman" w:cs="Times New Roman"/>
          <w:sz w:val="28"/>
          <w:szCs w:val="28"/>
          <w:lang w:val="en-US"/>
        </w:rPr>
        <w:t xml:space="preserve">Provisions for Ships and Other Watercraft with Nuclear Reactors” (NP-022-17), approved by Order of the Federal Environmental, </w:t>
      </w:r>
      <w:r>
        <w:rPr>
          <w:rFonts w:ascii="Times New Roman" w:hAnsi="Times New Roman" w:cs="Times New Roman"/>
          <w:sz w:val="28"/>
          <w:szCs w:val="28"/>
          <w:lang w:val="en-US"/>
        </w:rPr>
        <w:t xml:space="preserve">Industrial </w:t>
      </w:r>
      <w:r w:rsidRPr="00403A60">
        <w:rPr>
          <w:rFonts w:ascii="Times New Roman" w:hAnsi="Times New Roman" w:cs="Times New Roman"/>
          <w:sz w:val="28"/>
          <w:szCs w:val="28"/>
          <w:lang w:val="en-US"/>
        </w:rPr>
        <w:t xml:space="preserve">and Nuclear Supervision </w:t>
      </w:r>
      <w:r>
        <w:rPr>
          <w:rFonts w:ascii="Times New Roman" w:hAnsi="Times New Roman" w:cs="Times New Roman"/>
          <w:sz w:val="28"/>
          <w:szCs w:val="28"/>
          <w:lang w:val="en-US"/>
        </w:rPr>
        <w:t xml:space="preserve">Service </w:t>
      </w:r>
      <w:r w:rsidRPr="00403A60">
        <w:rPr>
          <w:rFonts w:ascii="Times New Roman" w:hAnsi="Times New Roman" w:cs="Times New Roman"/>
          <w:sz w:val="28"/>
          <w:szCs w:val="28"/>
          <w:lang w:val="en-US"/>
        </w:rPr>
        <w:t>No. 351</w:t>
      </w:r>
      <w:r>
        <w:rPr>
          <w:rFonts w:ascii="Times New Roman" w:hAnsi="Times New Roman" w:cs="Times New Roman"/>
          <w:sz w:val="28"/>
          <w:szCs w:val="28"/>
          <w:lang w:val="en-US"/>
        </w:rPr>
        <w:t xml:space="preserve"> </w:t>
      </w:r>
      <w:r w:rsidRPr="00403A60">
        <w:rPr>
          <w:rFonts w:ascii="Times New Roman" w:hAnsi="Times New Roman" w:cs="Times New Roman"/>
          <w:sz w:val="28"/>
          <w:szCs w:val="28"/>
          <w:lang w:val="en-US"/>
        </w:rPr>
        <w:t xml:space="preserve">dated September 4, 2017 (registered by the Ministry of Justice of the Russian Federation on September 27, 2017, registration No. 48344) (hereinafter </w:t>
      </w:r>
      <w:r>
        <w:rPr>
          <w:rFonts w:ascii="Times New Roman" w:hAnsi="Times New Roman" w:cs="Times New Roman"/>
          <w:sz w:val="28"/>
          <w:szCs w:val="28"/>
          <w:lang w:val="en-US"/>
        </w:rPr>
        <w:t>referred to as</w:t>
      </w:r>
      <w:r>
        <w:rPr>
          <w:rFonts w:ascii="Times New Roman" w:hAnsi="Times New Roman" w:cs="Times New Roman"/>
          <w:sz w:val="28"/>
          <w:szCs w:val="28"/>
          <w:lang w:val="en-US"/>
        </w:rPr>
        <w:br/>
      </w:r>
      <w:r w:rsidRPr="00403A60">
        <w:rPr>
          <w:rFonts w:ascii="Times New Roman" w:hAnsi="Times New Roman" w:cs="Times New Roman"/>
          <w:sz w:val="28"/>
          <w:szCs w:val="28"/>
          <w:lang w:val="en-US"/>
        </w:rPr>
        <w:t>NP-022-17);</w:t>
      </w:r>
    </w:p>
    <w:p w:rsidR="00403A60" w:rsidRDefault="00403A60" w:rsidP="007569E5">
      <w:pPr>
        <w:pStyle w:val="ConsPlusNormal"/>
        <w:spacing w:line="360" w:lineRule="auto"/>
        <w:ind w:firstLine="709"/>
        <w:jc w:val="both"/>
        <w:rPr>
          <w:rFonts w:ascii="Times New Roman" w:hAnsi="Times New Roman" w:cs="Times New Roman"/>
          <w:sz w:val="28"/>
          <w:szCs w:val="28"/>
          <w:lang w:val="en-US"/>
        </w:rPr>
      </w:pPr>
      <w:r w:rsidRPr="00403A60">
        <w:rPr>
          <w:rFonts w:ascii="Times New Roman" w:hAnsi="Times New Roman" w:cs="Times New Roman"/>
          <w:sz w:val="28"/>
          <w:szCs w:val="28"/>
          <w:lang w:val="en-US"/>
        </w:rPr>
        <w:t xml:space="preserve">“General </w:t>
      </w:r>
      <w:r>
        <w:rPr>
          <w:rFonts w:ascii="Times New Roman" w:hAnsi="Times New Roman" w:cs="Times New Roman"/>
          <w:sz w:val="28"/>
          <w:szCs w:val="28"/>
          <w:lang w:val="en-US"/>
        </w:rPr>
        <w:t xml:space="preserve">Safety </w:t>
      </w:r>
      <w:r w:rsidRPr="00403A60">
        <w:rPr>
          <w:rFonts w:ascii="Times New Roman" w:hAnsi="Times New Roman" w:cs="Times New Roman"/>
          <w:sz w:val="28"/>
          <w:szCs w:val="28"/>
          <w:lang w:val="en-US"/>
        </w:rPr>
        <w:t xml:space="preserve">Provisions for Nuclear </w:t>
      </w:r>
      <w:r>
        <w:rPr>
          <w:rFonts w:ascii="Times New Roman" w:hAnsi="Times New Roman" w:cs="Times New Roman"/>
          <w:sz w:val="28"/>
          <w:szCs w:val="28"/>
          <w:lang w:val="en-US"/>
        </w:rPr>
        <w:t>Maintenance Ships</w:t>
      </w:r>
      <w:r w:rsidRPr="00403A60">
        <w:rPr>
          <w:rFonts w:ascii="Times New Roman" w:hAnsi="Times New Roman" w:cs="Times New Roman"/>
          <w:sz w:val="28"/>
          <w:szCs w:val="28"/>
          <w:lang w:val="en-US"/>
        </w:rPr>
        <w:t xml:space="preserve">” (NP-109-20), approved by Order of the Federal Environmental, </w:t>
      </w:r>
      <w:r>
        <w:rPr>
          <w:rFonts w:ascii="Times New Roman" w:hAnsi="Times New Roman" w:cs="Times New Roman"/>
          <w:sz w:val="28"/>
          <w:szCs w:val="28"/>
          <w:lang w:val="en-US"/>
        </w:rPr>
        <w:t xml:space="preserve">Industrial </w:t>
      </w:r>
      <w:r w:rsidRPr="00403A60">
        <w:rPr>
          <w:rFonts w:ascii="Times New Roman" w:hAnsi="Times New Roman" w:cs="Times New Roman"/>
          <w:sz w:val="28"/>
          <w:szCs w:val="28"/>
          <w:lang w:val="en-US"/>
        </w:rPr>
        <w:t xml:space="preserve">and Nuclear Supervision </w:t>
      </w:r>
      <w:r>
        <w:rPr>
          <w:rFonts w:ascii="Times New Roman" w:hAnsi="Times New Roman" w:cs="Times New Roman"/>
          <w:sz w:val="28"/>
          <w:szCs w:val="28"/>
          <w:lang w:val="en-US"/>
        </w:rPr>
        <w:t xml:space="preserve">Service No. 120 </w:t>
      </w:r>
      <w:r w:rsidRPr="00403A60">
        <w:rPr>
          <w:rFonts w:ascii="Times New Roman" w:hAnsi="Times New Roman" w:cs="Times New Roman"/>
          <w:sz w:val="28"/>
          <w:szCs w:val="28"/>
          <w:lang w:val="en-US"/>
        </w:rPr>
        <w:t xml:space="preserve">dated March 18, 2020 (registered by the Ministry of </w:t>
      </w:r>
      <w:r w:rsidRPr="00403A60">
        <w:rPr>
          <w:rFonts w:ascii="Times New Roman" w:hAnsi="Times New Roman" w:cs="Times New Roman"/>
          <w:sz w:val="28"/>
          <w:szCs w:val="28"/>
          <w:lang w:val="en-US"/>
        </w:rPr>
        <w:lastRenderedPageBreak/>
        <w:t xml:space="preserve">Justice of the Russian Federation on August 12, 2020, registration No. 59247), as amended by Order of the Federal Environmental, </w:t>
      </w:r>
      <w:r>
        <w:rPr>
          <w:rFonts w:ascii="Times New Roman" w:hAnsi="Times New Roman" w:cs="Times New Roman"/>
          <w:sz w:val="28"/>
          <w:szCs w:val="28"/>
          <w:lang w:val="en-US"/>
        </w:rPr>
        <w:t xml:space="preserve">Industrial </w:t>
      </w:r>
      <w:r w:rsidRPr="00403A60">
        <w:rPr>
          <w:rFonts w:ascii="Times New Roman" w:hAnsi="Times New Roman" w:cs="Times New Roman"/>
          <w:sz w:val="28"/>
          <w:szCs w:val="28"/>
          <w:lang w:val="en-US"/>
        </w:rPr>
        <w:t xml:space="preserve">and Nuclear Supervision </w:t>
      </w:r>
      <w:r>
        <w:rPr>
          <w:rFonts w:ascii="Times New Roman" w:hAnsi="Times New Roman" w:cs="Times New Roman"/>
          <w:sz w:val="28"/>
          <w:szCs w:val="28"/>
          <w:lang w:val="en-US"/>
        </w:rPr>
        <w:t xml:space="preserve">Service No. 378 </w:t>
      </w:r>
      <w:r w:rsidRPr="00403A60">
        <w:rPr>
          <w:rFonts w:ascii="Times New Roman" w:hAnsi="Times New Roman" w:cs="Times New Roman"/>
          <w:sz w:val="28"/>
          <w:szCs w:val="28"/>
          <w:lang w:val="en-US"/>
        </w:rPr>
        <w:t>dated September 29, 2020 (registered by the Ministry of Justice of the Russian Federation on October 30, 2020, registration No. 60673) (hereinafter</w:t>
      </w:r>
      <w:r>
        <w:rPr>
          <w:rFonts w:ascii="Times New Roman" w:hAnsi="Times New Roman" w:cs="Times New Roman"/>
          <w:sz w:val="28"/>
          <w:szCs w:val="28"/>
          <w:lang w:val="en-US"/>
        </w:rPr>
        <w:t xml:space="preserve"> referred to as NP-109-20); and</w:t>
      </w:r>
    </w:p>
    <w:p w:rsidR="00403A60" w:rsidRDefault="00403A60" w:rsidP="0074289F">
      <w:pPr>
        <w:pStyle w:val="ConsPlusNormal"/>
        <w:spacing w:line="360" w:lineRule="auto"/>
        <w:ind w:firstLine="709"/>
        <w:jc w:val="both"/>
        <w:rPr>
          <w:rFonts w:ascii="Times New Roman" w:hAnsi="Times New Roman" w:cs="Times New Roman"/>
          <w:sz w:val="28"/>
          <w:szCs w:val="28"/>
          <w:lang w:val="en-US"/>
        </w:rPr>
      </w:pPr>
      <w:proofErr w:type="gramStart"/>
      <w:r w:rsidRPr="00403A60">
        <w:rPr>
          <w:rFonts w:ascii="Times New Roman" w:hAnsi="Times New Roman" w:cs="Times New Roman"/>
          <w:sz w:val="28"/>
          <w:szCs w:val="28"/>
          <w:lang w:val="en-US"/>
        </w:rPr>
        <w:t xml:space="preserve">“Ensuring Safety during Decommissioning of Nuclear </w:t>
      </w:r>
      <w:r>
        <w:rPr>
          <w:rFonts w:ascii="Times New Roman" w:hAnsi="Times New Roman" w:cs="Times New Roman"/>
          <w:sz w:val="28"/>
          <w:szCs w:val="28"/>
          <w:lang w:val="en-US"/>
        </w:rPr>
        <w:t xml:space="preserve">Energy </w:t>
      </w:r>
      <w:r w:rsidRPr="00403A60">
        <w:rPr>
          <w:rFonts w:ascii="Times New Roman" w:hAnsi="Times New Roman" w:cs="Times New Roman"/>
          <w:sz w:val="28"/>
          <w:szCs w:val="28"/>
          <w:lang w:val="en-US"/>
        </w:rPr>
        <w:t>Facilities.</w:t>
      </w:r>
      <w:proofErr w:type="gramEnd"/>
      <w:r w:rsidRPr="00403A60">
        <w:rPr>
          <w:rFonts w:ascii="Times New Roman" w:hAnsi="Times New Roman" w:cs="Times New Roman"/>
          <w:sz w:val="28"/>
          <w:szCs w:val="28"/>
          <w:lang w:val="en-US"/>
        </w:rPr>
        <w:t xml:space="preserve"> General Provisions” (NP-091-14), approved by Order of the Federal Environmental, Industrial and Nuclear Supervision Service No. 216</w:t>
      </w:r>
      <w:r>
        <w:rPr>
          <w:rFonts w:ascii="Times New Roman" w:hAnsi="Times New Roman" w:cs="Times New Roman"/>
          <w:sz w:val="28"/>
          <w:szCs w:val="28"/>
          <w:lang w:val="en-US"/>
        </w:rPr>
        <w:t xml:space="preserve"> dated</w:t>
      </w:r>
      <w:r w:rsidRPr="00403A60">
        <w:rPr>
          <w:rFonts w:ascii="Times New Roman" w:hAnsi="Times New Roman" w:cs="Times New Roman"/>
          <w:sz w:val="28"/>
          <w:szCs w:val="28"/>
          <w:lang w:val="en-US"/>
        </w:rPr>
        <w:t xml:space="preserve"> May 20, 2014 (registered by the Ministry of Justice of the Russian Federation on July 14, 2014, registration No. 33086), as amended by Order of the Federal Environmental, Industrial and Nuclear Supervision Service No. 610</w:t>
      </w:r>
      <w:r>
        <w:rPr>
          <w:rFonts w:ascii="Times New Roman" w:hAnsi="Times New Roman" w:cs="Times New Roman"/>
          <w:sz w:val="28"/>
          <w:szCs w:val="28"/>
          <w:lang w:val="en-US"/>
        </w:rPr>
        <w:t xml:space="preserve"> dated</w:t>
      </w:r>
      <w:r w:rsidRPr="00403A60">
        <w:rPr>
          <w:rFonts w:ascii="Times New Roman" w:hAnsi="Times New Roman" w:cs="Times New Roman"/>
          <w:sz w:val="28"/>
          <w:szCs w:val="28"/>
          <w:lang w:val="en-US"/>
        </w:rPr>
        <w:t xml:space="preserve"> December 11, 2018 (registered by the Ministry of Justice of the Russian Federation on January 14, 2019, registration No. 53341) (hereinafter </w:t>
      </w:r>
      <w:r>
        <w:rPr>
          <w:rFonts w:ascii="Times New Roman" w:hAnsi="Times New Roman" w:cs="Times New Roman"/>
          <w:sz w:val="28"/>
          <w:szCs w:val="28"/>
          <w:lang w:val="en-US"/>
        </w:rPr>
        <w:t xml:space="preserve">referred to as </w:t>
      </w:r>
      <w:r w:rsidRPr="00403A60">
        <w:rPr>
          <w:rFonts w:ascii="Times New Roman" w:hAnsi="Times New Roman" w:cs="Times New Roman"/>
          <w:sz w:val="28"/>
          <w:szCs w:val="28"/>
          <w:lang w:val="en-US"/>
        </w:rPr>
        <w:t>NP-091-14).</w:t>
      </w:r>
    </w:p>
    <w:p w:rsidR="008F7ACC" w:rsidRPr="00107214" w:rsidRDefault="008F7ACC" w:rsidP="00B5530F">
      <w:pPr>
        <w:pStyle w:val="ConsPlusNormal"/>
        <w:keepNext/>
        <w:keepLines/>
        <w:spacing w:before="240" w:after="240"/>
        <w:jc w:val="center"/>
        <w:outlineLvl w:val="1"/>
        <w:rPr>
          <w:rFonts w:ascii="Times New Roman" w:hAnsi="Times New Roman" w:cs="Times New Roman"/>
          <w:b/>
          <w:sz w:val="28"/>
          <w:szCs w:val="28"/>
          <w:lang w:val="en-US"/>
        </w:rPr>
      </w:pPr>
      <w:r w:rsidRPr="00107214">
        <w:rPr>
          <w:rFonts w:ascii="Times New Roman" w:hAnsi="Times New Roman" w:cs="Times New Roman"/>
          <w:b/>
          <w:sz w:val="28"/>
          <w:szCs w:val="28"/>
          <w:lang w:val="en-US"/>
        </w:rPr>
        <w:t>II.</w:t>
      </w:r>
      <w:r w:rsidR="0090272F" w:rsidRPr="00107214">
        <w:rPr>
          <w:rFonts w:ascii="Times New Roman" w:hAnsi="Times New Roman" w:cs="Times New Roman"/>
          <w:b/>
          <w:sz w:val="28"/>
          <w:szCs w:val="28"/>
          <w:lang w:val="en-US"/>
        </w:rPr>
        <w:t xml:space="preserve"> </w:t>
      </w:r>
      <w:r w:rsidR="00107214" w:rsidRPr="00107214">
        <w:rPr>
          <w:rFonts w:ascii="Times New Roman" w:hAnsi="Times New Roman" w:cs="Times New Roman"/>
          <w:b/>
          <w:sz w:val="28"/>
          <w:szCs w:val="28"/>
          <w:lang w:val="en-US"/>
        </w:rPr>
        <w:t xml:space="preserve">General </w:t>
      </w:r>
      <w:r w:rsidR="00107214">
        <w:rPr>
          <w:rFonts w:ascii="Times New Roman" w:hAnsi="Times New Roman" w:cs="Times New Roman"/>
          <w:b/>
          <w:sz w:val="28"/>
          <w:szCs w:val="28"/>
          <w:lang w:val="en-US"/>
        </w:rPr>
        <w:t>Safety</w:t>
      </w:r>
      <w:r w:rsidR="00107214" w:rsidRPr="00107214">
        <w:rPr>
          <w:rFonts w:ascii="Times New Roman" w:hAnsi="Times New Roman" w:cs="Times New Roman"/>
          <w:b/>
          <w:sz w:val="28"/>
          <w:szCs w:val="28"/>
          <w:lang w:val="en-US"/>
        </w:rPr>
        <w:t xml:space="preserve"> </w:t>
      </w:r>
      <w:r w:rsidR="00107214">
        <w:rPr>
          <w:rFonts w:ascii="Times New Roman" w:hAnsi="Times New Roman" w:cs="Times New Roman"/>
          <w:b/>
          <w:sz w:val="28"/>
          <w:szCs w:val="28"/>
          <w:lang w:val="en-US"/>
        </w:rPr>
        <w:t>R</w:t>
      </w:r>
      <w:r w:rsidR="00107214" w:rsidRPr="00107214">
        <w:rPr>
          <w:rFonts w:ascii="Times New Roman" w:hAnsi="Times New Roman" w:cs="Times New Roman"/>
          <w:b/>
          <w:sz w:val="28"/>
          <w:szCs w:val="28"/>
          <w:lang w:val="en-US"/>
        </w:rPr>
        <w:t xml:space="preserve">equirements </w:t>
      </w:r>
      <w:r w:rsidR="005D59BB">
        <w:rPr>
          <w:rFonts w:ascii="Times New Roman" w:hAnsi="Times New Roman" w:cs="Times New Roman"/>
          <w:b/>
          <w:sz w:val="28"/>
          <w:szCs w:val="28"/>
          <w:lang w:val="en-US"/>
        </w:rPr>
        <w:t>for</w:t>
      </w:r>
      <w:r w:rsidR="00107214" w:rsidRPr="00107214">
        <w:rPr>
          <w:rFonts w:ascii="Times New Roman" w:hAnsi="Times New Roman" w:cs="Times New Roman"/>
          <w:b/>
          <w:sz w:val="28"/>
          <w:szCs w:val="28"/>
          <w:lang w:val="en-US"/>
        </w:rPr>
        <w:t xml:space="preserve"> </w:t>
      </w:r>
      <w:r w:rsidR="00107214">
        <w:rPr>
          <w:rFonts w:ascii="Times New Roman" w:hAnsi="Times New Roman" w:cs="Times New Roman"/>
          <w:b/>
          <w:sz w:val="28"/>
          <w:szCs w:val="28"/>
          <w:lang w:val="en-US"/>
        </w:rPr>
        <w:t>De</w:t>
      </w:r>
      <w:r w:rsidR="00107214" w:rsidRPr="00107214">
        <w:rPr>
          <w:rFonts w:ascii="Times New Roman" w:hAnsi="Times New Roman" w:cs="Times New Roman"/>
          <w:b/>
          <w:sz w:val="28"/>
          <w:szCs w:val="28"/>
          <w:lang w:val="en-US"/>
        </w:rPr>
        <w:t xml:space="preserve">commissioning </w:t>
      </w:r>
      <w:r w:rsidR="005D59BB">
        <w:rPr>
          <w:rFonts w:ascii="Times New Roman" w:hAnsi="Times New Roman" w:cs="Times New Roman"/>
          <w:b/>
          <w:sz w:val="28"/>
          <w:szCs w:val="28"/>
          <w:lang w:val="en-US"/>
        </w:rPr>
        <w:t xml:space="preserve">of </w:t>
      </w:r>
      <w:r w:rsidR="00107214">
        <w:rPr>
          <w:rFonts w:ascii="Times New Roman" w:hAnsi="Times New Roman" w:cs="Times New Roman"/>
          <w:b/>
          <w:sz w:val="28"/>
          <w:szCs w:val="28"/>
          <w:lang w:val="en-US"/>
        </w:rPr>
        <w:t>Ships</w:t>
      </w:r>
    </w:p>
    <w:p w:rsidR="009E38B8" w:rsidRDefault="00B71F57" w:rsidP="009E38B8">
      <w:pPr>
        <w:pStyle w:val="ConsPlusNormal"/>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107214">
        <w:rPr>
          <w:rFonts w:ascii="Times New Roman" w:hAnsi="Times New Roman" w:cs="Times New Roman"/>
          <w:sz w:val="28"/>
          <w:szCs w:val="28"/>
          <w:lang w:val="en-US"/>
        </w:rPr>
        <w:t xml:space="preserve">. </w:t>
      </w:r>
      <w:r w:rsidR="00107214" w:rsidRPr="00107214">
        <w:rPr>
          <w:rFonts w:ascii="Times New Roman" w:hAnsi="Times New Roman" w:cs="Times New Roman"/>
          <w:sz w:val="28"/>
          <w:szCs w:val="28"/>
          <w:lang w:val="en-US"/>
        </w:rPr>
        <w:t xml:space="preserve">Ship decommissioning activities shall comply with the basic principles and general safety requirements established in NP-091-14, NP-022-17, and </w:t>
      </w:r>
      <w:r w:rsidR="00107214">
        <w:rPr>
          <w:rFonts w:ascii="Times New Roman" w:hAnsi="Times New Roman" w:cs="Times New Roman"/>
          <w:sz w:val="28"/>
          <w:szCs w:val="28"/>
          <w:lang w:val="en-US"/>
        </w:rPr>
        <w:br/>
      </w:r>
      <w:r w:rsidR="009E38B8">
        <w:rPr>
          <w:rFonts w:ascii="Times New Roman" w:hAnsi="Times New Roman" w:cs="Times New Roman"/>
          <w:sz w:val="28"/>
          <w:szCs w:val="28"/>
          <w:lang w:val="en-US"/>
        </w:rPr>
        <w:t>NP-109-20.</w:t>
      </w:r>
    </w:p>
    <w:p w:rsidR="009E38B8" w:rsidRPr="009E38B8" w:rsidRDefault="00B71F57" w:rsidP="009E38B8">
      <w:pPr>
        <w:pStyle w:val="ConsPlusNormal"/>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9E38B8">
        <w:rPr>
          <w:rFonts w:ascii="Times New Roman" w:hAnsi="Times New Roman" w:cs="Times New Roman"/>
          <w:sz w:val="28"/>
          <w:szCs w:val="28"/>
          <w:lang w:val="en-US"/>
        </w:rPr>
        <w:t xml:space="preserve">. </w:t>
      </w:r>
      <w:r w:rsidR="009E38B8" w:rsidRPr="009E38B8">
        <w:rPr>
          <w:rFonts w:ascii="Times New Roman" w:hAnsi="Times New Roman" w:cs="Times New Roman"/>
          <w:sz w:val="28"/>
          <w:szCs w:val="28"/>
          <w:lang w:val="en-US"/>
        </w:rPr>
        <w:t xml:space="preserve">Ship decommissioning planning at the stages of ship design and construction </w:t>
      </w:r>
      <w:r w:rsidR="00077A71">
        <w:rPr>
          <w:rFonts w:ascii="Times New Roman" w:hAnsi="Times New Roman" w:cs="Times New Roman"/>
          <w:sz w:val="28"/>
          <w:szCs w:val="28"/>
          <w:lang w:val="en-US"/>
        </w:rPr>
        <w:t>shall</w:t>
      </w:r>
      <w:r w:rsidR="009E38B8" w:rsidRPr="009E38B8">
        <w:rPr>
          <w:rFonts w:ascii="Times New Roman" w:hAnsi="Times New Roman" w:cs="Times New Roman"/>
          <w:sz w:val="28"/>
          <w:szCs w:val="28"/>
          <w:lang w:val="en-US"/>
        </w:rPr>
        <w:t xml:space="preserve"> be carried out by the lead design organization by ensuring th</w:t>
      </w:r>
      <w:r w:rsidR="009E38B8">
        <w:rPr>
          <w:rFonts w:ascii="Times New Roman" w:hAnsi="Times New Roman" w:cs="Times New Roman"/>
          <w:sz w:val="28"/>
          <w:szCs w:val="28"/>
          <w:lang w:val="en-US"/>
        </w:rPr>
        <w:t xml:space="preserve">at the </w:t>
      </w:r>
      <w:r w:rsidR="009E38B8" w:rsidRPr="009E38B8">
        <w:rPr>
          <w:rFonts w:ascii="Times New Roman" w:hAnsi="Times New Roman" w:cs="Times New Roman"/>
          <w:sz w:val="28"/>
          <w:szCs w:val="28"/>
          <w:lang w:val="en-US"/>
        </w:rPr>
        <w:t xml:space="preserve">ship decommissioning concept </w:t>
      </w:r>
      <w:r w:rsidR="009E38B8">
        <w:rPr>
          <w:rFonts w:ascii="Times New Roman" w:hAnsi="Times New Roman" w:cs="Times New Roman"/>
          <w:sz w:val="28"/>
          <w:szCs w:val="28"/>
          <w:lang w:val="en-US"/>
        </w:rPr>
        <w:t xml:space="preserve">is developed and updated </w:t>
      </w:r>
      <w:r w:rsidR="009E38B8" w:rsidRPr="009E38B8">
        <w:rPr>
          <w:rFonts w:ascii="Times New Roman" w:hAnsi="Times New Roman" w:cs="Times New Roman"/>
          <w:sz w:val="28"/>
          <w:szCs w:val="28"/>
          <w:lang w:val="en-US"/>
        </w:rPr>
        <w:t>(</w:t>
      </w:r>
      <w:r w:rsidR="009E38B8">
        <w:rPr>
          <w:rFonts w:ascii="Times New Roman" w:hAnsi="Times New Roman" w:cs="Times New Roman"/>
          <w:sz w:val="28"/>
          <w:szCs w:val="28"/>
          <w:lang w:val="en-US"/>
        </w:rPr>
        <w:t xml:space="preserve">for </w:t>
      </w:r>
      <w:r w:rsidR="009E38B8" w:rsidRPr="009E38B8">
        <w:rPr>
          <w:rFonts w:ascii="Times New Roman" w:hAnsi="Times New Roman" w:cs="Times New Roman"/>
          <w:sz w:val="28"/>
          <w:szCs w:val="28"/>
          <w:lang w:val="en-US"/>
        </w:rPr>
        <w:t xml:space="preserve">the list of terms and definitions thereof </w:t>
      </w:r>
      <w:r w:rsidR="009E38B8">
        <w:rPr>
          <w:rFonts w:ascii="Times New Roman" w:hAnsi="Times New Roman" w:cs="Times New Roman"/>
          <w:sz w:val="28"/>
          <w:szCs w:val="28"/>
          <w:lang w:val="en-US"/>
        </w:rPr>
        <w:t>see</w:t>
      </w:r>
      <w:r w:rsidR="009E38B8" w:rsidRPr="009E38B8">
        <w:rPr>
          <w:rFonts w:ascii="Times New Roman" w:hAnsi="Times New Roman" w:cs="Times New Roman"/>
          <w:sz w:val="28"/>
          <w:szCs w:val="28"/>
          <w:lang w:val="en-US"/>
        </w:rPr>
        <w:t xml:space="preserve"> A</w:t>
      </w:r>
      <w:r w:rsidR="009E38B8">
        <w:rPr>
          <w:rFonts w:ascii="Times New Roman" w:hAnsi="Times New Roman" w:cs="Times New Roman"/>
          <w:sz w:val="28"/>
          <w:szCs w:val="28"/>
          <w:lang w:val="en-US"/>
        </w:rPr>
        <w:t>ppendix</w:t>
      </w:r>
      <w:r w:rsidR="009E38B8" w:rsidRPr="009E38B8">
        <w:rPr>
          <w:rFonts w:ascii="Times New Roman" w:hAnsi="Times New Roman" w:cs="Times New Roman"/>
          <w:sz w:val="28"/>
          <w:szCs w:val="28"/>
          <w:lang w:val="en-US"/>
        </w:rPr>
        <w:t xml:space="preserve"> No. 2 to the Rules), which shall be presented in the </w:t>
      </w:r>
      <w:r w:rsidR="009E38B8">
        <w:rPr>
          <w:rFonts w:ascii="Times New Roman" w:hAnsi="Times New Roman" w:cs="Times New Roman"/>
          <w:sz w:val="28"/>
          <w:szCs w:val="28"/>
          <w:lang w:val="en-US"/>
        </w:rPr>
        <w:t>SAR</w:t>
      </w:r>
      <w:r w:rsidR="009E38B8" w:rsidRPr="009E38B8">
        <w:rPr>
          <w:rFonts w:ascii="Times New Roman" w:hAnsi="Times New Roman" w:cs="Times New Roman"/>
          <w:sz w:val="28"/>
          <w:szCs w:val="28"/>
          <w:lang w:val="en-US"/>
        </w:rPr>
        <w:t xml:space="preserve"> developed in accordance with the requirements of </w:t>
      </w:r>
      <w:r w:rsidR="009E38B8">
        <w:rPr>
          <w:rFonts w:ascii="Times New Roman" w:hAnsi="Times New Roman" w:cs="Times New Roman"/>
          <w:sz w:val="28"/>
          <w:szCs w:val="28"/>
          <w:lang w:val="en-US"/>
        </w:rPr>
        <w:t>clause</w:t>
      </w:r>
      <w:r w:rsidR="009E38B8" w:rsidRPr="009E38B8">
        <w:rPr>
          <w:rFonts w:ascii="Times New Roman" w:hAnsi="Times New Roman" w:cs="Times New Roman"/>
          <w:sz w:val="28"/>
          <w:szCs w:val="28"/>
          <w:lang w:val="en-US"/>
        </w:rPr>
        <w:t xml:space="preserve"> 13 of </w:t>
      </w:r>
      <w:r w:rsidR="009E38B8">
        <w:rPr>
          <w:rFonts w:ascii="Times New Roman" w:hAnsi="Times New Roman" w:cs="Times New Roman"/>
          <w:sz w:val="28"/>
          <w:szCs w:val="28"/>
          <w:lang w:val="en-US"/>
        </w:rPr>
        <w:br/>
      </w:r>
      <w:r w:rsidR="009E38B8" w:rsidRPr="009E38B8">
        <w:rPr>
          <w:rFonts w:ascii="Times New Roman" w:hAnsi="Times New Roman" w:cs="Times New Roman"/>
          <w:sz w:val="28"/>
          <w:szCs w:val="28"/>
          <w:lang w:val="en-US"/>
        </w:rPr>
        <w:t xml:space="preserve">NP-022-17 (for ships with nuclear reactors) or </w:t>
      </w:r>
      <w:r w:rsidR="009E38B8">
        <w:rPr>
          <w:rFonts w:ascii="Times New Roman" w:hAnsi="Times New Roman" w:cs="Times New Roman"/>
          <w:sz w:val="28"/>
          <w:szCs w:val="28"/>
          <w:lang w:val="en-US"/>
        </w:rPr>
        <w:t>clause</w:t>
      </w:r>
      <w:r w:rsidR="009E38B8" w:rsidRPr="009E38B8">
        <w:rPr>
          <w:rFonts w:ascii="Times New Roman" w:hAnsi="Times New Roman" w:cs="Times New Roman"/>
          <w:sz w:val="28"/>
          <w:szCs w:val="28"/>
          <w:lang w:val="en-US"/>
        </w:rPr>
        <w:t xml:space="preserve"> 16 of NP-109-20 (for </w:t>
      </w:r>
      <w:r w:rsidR="009E38B8">
        <w:rPr>
          <w:rFonts w:ascii="Times New Roman" w:hAnsi="Times New Roman" w:cs="Times New Roman"/>
          <w:sz w:val="28"/>
          <w:szCs w:val="28"/>
          <w:lang w:val="en-US"/>
        </w:rPr>
        <w:t>NM</w:t>
      </w:r>
      <w:r w:rsidR="009E38B8" w:rsidRPr="009E38B8">
        <w:rPr>
          <w:rFonts w:ascii="Times New Roman" w:hAnsi="Times New Roman" w:cs="Times New Roman"/>
          <w:sz w:val="28"/>
          <w:szCs w:val="28"/>
          <w:lang w:val="en-US"/>
        </w:rPr>
        <w:t xml:space="preserve"> ships).</w:t>
      </w:r>
    </w:p>
    <w:p w:rsidR="009E38B8" w:rsidRDefault="009E38B8" w:rsidP="007569E5">
      <w:pPr>
        <w:pStyle w:val="ConsPlusNormal"/>
        <w:spacing w:line="360" w:lineRule="auto"/>
        <w:ind w:firstLine="709"/>
        <w:jc w:val="both"/>
        <w:rPr>
          <w:rFonts w:ascii="Times New Roman" w:hAnsi="Times New Roman" w:cs="Times New Roman"/>
          <w:sz w:val="28"/>
          <w:szCs w:val="28"/>
          <w:lang w:val="en-US" w:bidi="ru-RU"/>
        </w:rPr>
      </w:pPr>
      <w:r w:rsidRPr="009E38B8">
        <w:rPr>
          <w:rFonts w:ascii="Times New Roman" w:hAnsi="Times New Roman" w:cs="Times New Roman"/>
          <w:sz w:val="28"/>
          <w:szCs w:val="28"/>
          <w:lang w:val="en-US" w:bidi="ru-RU"/>
        </w:rPr>
        <w:t xml:space="preserve">Ship decommissioning planning during the operational </w:t>
      </w:r>
      <w:r>
        <w:rPr>
          <w:rFonts w:ascii="Times New Roman" w:hAnsi="Times New Roman" w:cs="Times New Roman"/>
          <w:sz w:val="28"/>
          <w:szCs w:val="28"/>
          <w:lang w:val="en-US" w:bidi="ru-RU"/>
        </w:rPr>
        <w:t>stage</w:t>
      </w:r>
      <w:r w:rsidRPr="009E38B8">
        <w:rPr>
          <w:rFonts w:ascii="Times New Roman" w:hAnsi="Times New Roman" w:cs="Times New Roman"/>
          <w:sz w:val="28"/>
          <w:szCs w:val="28"/>
          <w:lang w:val="en-US" w:bidi="ru-RU"/>
        </w:rPr>
        <w:t xml:space="preserve"> </w:t>
      </w:r>
      <w:r w:rsidR="00462E63">
        <w:rPr>
          <w:rFonts w:ascii="Times New Roman" w:hAnsi="Times New Roman" w:cs="Times New Roman"/>
          <w:sz w:val="28"/>
          <w:szCs w:val="28"/>
          <w:lang w:val="en-US" w:bidi="ru-RU"/>
        </w:rPr>
        <w:t>shall</w:t>
      </w:r>
      <w:r w:rsidRPr="009E38B8">
        <w:rPr>
          <w:rFonts w:ascii="Times New Roman" w:hAnsi="Times New Roman" w:cs="Times New Roman"/>
          <w:sz w:val="28"/>
          <w:szCs w:val="28"/>
          <w:lang w:val="en-US" w:bidi="ru-RU"/>
        </w:rPr>
        <w:t xml:space="preserve"> be carried out by the </w:t>
      </w:r>
      <w:r>
        <w:rPr>
          <w:rFonts w:ascii="Times New Roman" w:hAnsi="Times New Roman" w:cs="Times New Roman"/>
          <w:sz w:val="28"/>
          <w:szCs w:val="28"/>
          <w:lang w:val="en-US" w:bidi="ru-RU"/>
        </w:rPr>
        <w:t>OO</w:t>
      </w:r>
      <w:r w:rsidRPr="009E38B8">
        <w:rPr>
          <w:rFonts w:ascii="Times New Roman" w:hAnsi="Times New Roman" w:cs="Times New Roman"/>
          <w:sz w:val="28"/>
          <w:szCs w:val="28"/>
          <w:lang w:val="en-US" w:bidi="ru-RU"/>
        </w:rPr>
        <w:t xml:space="preserve"> by ensuring that the ship decommissioning concept is reviewed (updated).</w:t>
      </w:r>
    </w:p>
    <w:p w:rsidR="009E38B8" w:rsidRDefault="00B71F57" w:rsidP="009E38B8">
      <w:pPr>
        <w:pStyle w:val="ConsPlusNormal"/>
        <w:spacing w:line="360" w:lineRule="auto"/>
        <w:ind w:firstLine="708"/>
        <w:jc w:val="both"/>
        <w:rPr>
          <w:rFonts w:ascii="Times New Roman" w:hAnsi="Times New Roman" w:cs="Times New Roman"/>
          <w:sz w:val="28"/>
          <w:szCs w:val="28"/>
          <w:lang w:val="en-US" w:bidi="ru-RU"/>
        </w:rPr>
      </w:pPr>
      <w:r>
        <w:rPr>
          <w:rFonts w:ascii="Times New Roman" w:hAnsi="Times New Roman" w:cs="Times New Roman"/>
          <w:sz w:val="28"/>
          <w:szCs w:val="28"/>
          <w:lang w:val="en-US" w:bidi="ru-RU"/>
        </w:rPr>
        <w:t>5</w:t>
      </w:r>
      <w:r w:rsidR="009E38B8">
        <w:rPr>
          <w:rFonts w:ascii="Times New Roman" w:hAnsi="Times New Roman" w:cs="Times New Roman"/>
          <w:sz w:val="28"/>
          <w:szCs w:val="28"/>
          <w:lang w:val="en-US" w:bidi="ru-RU"/>
        </w:rPr>
        <w:t xml:space="preserve">. </w:t>
      </w:r>
      <w:r w:rsidR="009E38B8" w:rsidRPr="009E38B8">
        <w:rPr>
          <w:rFonts w:ascii="Times New Roman" w:hAnsi="Times New Roman" w:cs="Times New Roman"/>
          <w:sz w:val="28"/>
          <w:szCs w:val="28"/>
          <w:lang w:val="en-US" w:bidi="ru-RU"/>
        </w:rPr>
        <w:t xml:space="preserve">For an operating ship for which a decommissioning concept has not been developed, the </w:t>
      </w:r>
      <w:r w:rsidR="009E38B8">
        <w:rPr>
          <w:rFonts w:ascii="Times New Roman" w:hAnsi="Times New Roman" w:cs="Times New Roman"/>
          <w:sz w:val="28"/>
          <w:szCs w:val="28"/>
          <w:lang w:val="en-US" w:bidi="ru-RU"/>
        </w:rPr>
        <w:t>OO</w:t>
      </w:r>
      <w:r w:rsidR="009E38B8" w:rsidRPr="009E38B8">
        <w:rPr>
          <w:rFonts w:ascii="Times New Roman" w:hAnsi="Times New Roman" w:cs="Times New Roman"/>
          <w:sz w:val="28"/>
          <w:szCs w:val="28"/>
          <w:lang w:val="en-US" w:bidi="ru-RU"/>
        </w:rPr>
        <w:t xml:space="preserve"> shall ensure that the concept is developed prior to the </w:t>
      </w:r>
      <w:r w:rsidR="009E38B8" w:rsidRPr="009E38B8">
        <w:rPr>
          <w:rFonts w:ascii="Times New Roman" w:hAnsi="Times New Roman" w:cs="Times New Roman"/>
          <w:sz w:val="28"/>
          <w:szCs w:val="28"/>
          <w:lang w:val="en-US" w:bidi="ru-RU"/>
        </w:rPr>
        <w:lastRenderedPageBreak/>
        <w:t>development of a ship decommissioning program for the selected decommissioning option.</w:t>
      </w:r>
    </w:p>
    <w:p w:rsidR="009E38B8" w:rsidRDefault="00B71F57" w:rsidP="009E38B8">
      <w:pPr>
        <w:pStyle w:val="ConsPlusNormal"/>
        <w:spacing w:line="360" w:lineRule="auto"/>
        <w:ind w:firstLine="708"/>
        <w:jc w:val="both"/>
        <w:rPr>
          <w:rFonts w:ascii="Times New Roman" w:hAnsi="Times New Roman" w:cs="Times New Roman"/>
          <w:sz w:val="28"/>
          <w:szCs w:val="28"/>
          <w:lang w:val="en-US" w:bidi="ru-RU"/>
        </w:rPr>
      </w:pPr>
      <w:r>
        <w:rPr>
          <w:rFonts w:ascii="Times New Roman" w:hAnsi="Times New Roman" w:cs="Times New Roman"/>
          <w:sz w:val="28"/>
          <w:szCs w:val="28"/>
          <w:lang w:val="en-US" w:bidi="ru-RU"/>
        </w:rPr>
        <w:t>6</w:t>
      </w:r>
      <w:r w:rsidR="009E38B8">
        <w:rPr>
          <w:rFonts w:ascii="Times New Roman" w:hAnsi="Times New Roman" w:cs="Times New Roman"/>
          <w:sz w:val="28"/>
          <w:szCs w:val="28"/>
          <w:lang w:val="en-US" w:bidi="ru-RU"/>
        </w:rPr>
        <w:t xml:space="preserve">. </w:t>
      </w:r>
      <w:r w:rsidR="009E38B8" w:rsidRPr="009E38B8">
        <w:rPr>
          <w:rFonts w:ascii="Times New Roman" w:hAnsi="Times New Roman" w:cs="Times New Roman"/>
          <w:sz w:val="28"/>
          <w:szCs w:val="28"/>
          <w:lang w:val="en-US" w:bidi="ru-RU"/>
        </w:rPr>
        <w:t>Preparation for decommissioning and</w:t>
      </w:r>
      <w:r w:rsidR="009E38B8">
        <w:rPr>
          <w:rFonts w:ascii="Times New Roman" w:hAnsi="Times New Roman" w:cs="Times New Roman"/>
          <w:sz w:val="28"/>
          <w:szCs w:val="28"/>
          <w:lang w:val="en-US" w:bidi="ru-RU"/>
        </w:rPr>
        <w:t>/</w:t>
      </w:r>
      <w:r w:rsidR="009E38B8" w:rsidRPr="009E38B8">
        <w:rPr>
          <w:rFonts w:ascii="Times New Roman" w:hAnsi="Times New Roman" w:cs="Times New Roman"/>
          <w:sz w:val="28"/>
          <w:szCs w:val="28"/>
          <w:lang w:val="en-US" w:bidi="ru-RU"/>
        </w:rPr>
        <w:t xml:space="preserve">or decommissioning of </w:t>
      </w:r>
      <w:r w:rsidR="001F3B01">
        <w:rPr>
          <w:rFonts w:ascii="Times New Roman" w:hAnsi="Times New Roman" w:cs="Times New Roman"/>
          <w:sz w:val="28"/>
          <w:szCs w:val="28"/>
          <w:lang w:val="en-US" w:bidi="ru-RU"/>
        </w:rPr>
        <w:t>the</w:t>
      </w:r>
      <w:r w:rsidR="009E38B8" w:rsidRPr="009E38B8">
        <w:rPr>
          <w:rFonts w:ascii="Times New Roman" w:hAnsi="Times New Roman" w:cs="Times New Roman"/>
          <w:sz w:val="28"/>
          <w:szCs w:val="28"/>
          <w:lang w:val="en-US" w:bidi="ru-RU"/>
        </w:rPr>
        <w:t xml:space="preserve"> ship </w:t>
      </w:r>
      <w:r w:rsidR="00077A71">
        <w:rPr>
          <w:rFonts w:ascii="Times New Roman" w:hAnsi="Times New Roman" w:cs="Times New Roman"/>
          <w:sz w:val="28"/>
          <w:szCs w:val="28"/>
          <w:lang w:val="en-US" w:bidi="ru-RU"/>
        </w:rPr>
        <w:t>shall</w:t>
      </w:r>
      <w:r w:rsidR="009E38B8" w:rsidRPr="009E38B8">
        <w:rPr>
          <w:rFonts w:ascii="Times New Roman" w:hAnsi="Times New Roman" w:cs="Times New Roman"/>
          <w:sz w:val="28"/>
          <w:szCs w:val="28"/>
          <w:lang w:val="en-US" w:bidi="ru-RU"/>
        </w:rPr>
        <w:t xml:space="preserve"> be carried out with a safety </w:t>
      </w:r>
      <w:r w:rsidR="009E38B8">
        <w:rPr>
          <w:rFonts w:ascii="Times New Roman" w:hAnsi="Times New Roman" w:cs="Times New Roman"/>
          <w:sz w:val="28"/>
          <w:szCs w:val="28"/>
          <w:lang w:val="en-US" w:bidi="ru-RU"/>
        </w:rPr>
        <w:t>case</w:t>
      </w:r>
      <w:r w:rsidR="009E38B8" w:rsidRPr="009E38B8">
        <w:rPr>
          <w:rFonts w:ascii="Times New Roman" w:hAnsi="Times New Roman" w:cs="Times New Roman"/>
          <w:sz w:val="28"/>
          <w:szCs w:val="28"/>
          <w:lang w:val="en-US" w:bidi="ru-RU"/>
        </w:rPr>
        <w:t xml:space="preserve"> for the said activity </w:t>
      </w:r>
      <w:r w:rsidR="009E38B8">
        <w:rPr>
          <w:rFonts w:ascii="Times New Roman" w:hAnsi="Times New Roman" w:cs="Times New Roman"/>
          <w:sz w:val="28"/>
          <w:szCs w:val="28"/>
          <w:lang w:val="en-US" w:bidi="ru-RU"/>
        </w:rPr>
        <w:t>presented in the SAR</w:t>
      </w:r>
      <w:r w:rsidR="009E38B8" w:rsidRPr="009E38B8">
        <w:rPr>
          <w:rFonts w:ascii="Times New Roman" w:hAnsi="Times New Roman" w:cs="Times New Roman"/>
          <w:sz w:val="28"/>
          <w:szCs w:val="28"/>
          <w:lang w:val="en-US" w:bidi="ru-RU"/>
        </w:rPr>
        <w:t>:</w:t>
      </w:r>
    </w:p>
    <w:p w:rsidR="009E38B8" w:rsidRDefault="009E38B8" w:rsidP="00E74A03">
      <w:pPr>
        <w:pStyle w:val="ConsPlusNormal"/>
        <w:spacing w:line="360" w:lineRule="auto"/>
        <w:ind w:firstLine="709"/>
        <w:jc w:val="both"/>
        <w:rPr>
          <w:rFonts w:ascii="Times New Roman" w:hAnsi="Times New Roman" w:cs="Times New Roman"/>
          <w:sz w:val="28"/>
          <w:szCs w:val="28"/>
          <w:lang w:val="en-US"/>
        </w:rPr>
      </w:pPr>
      <w:r w:rsidRPr="009E38B8">
        <w:rPr>
          <w:rFonts w:ascii="Times New Roman" w:hAnsi="Times New Roman" w:cs="Times New Roman"/>
          <w:sz w:val="28"/>
          <w:szCs w:val="28"/>
          <w:lang w:val="en-US"/>
        </w:rPr>
        <w:t xml:space="preserve">developed in accordance with the requirements of </w:t>
      </w:r>
      <w:r>
        <w:rPr>
          <w:rFonts w:ascii="Times New Roman" w:hAnsi="Times New Roman" w:cs="Times New Roman"/>
          <w:sz w:val="28"/>
          <w:szCs w:val="28"/>
          <w:lang w:val="en-US"/>
        </w:rPr>
        <w:t>clause</w:t>
      </w:r>
      <w:r w:rsidRPr="009E38B8">
        <w:rPr>
          <w:rFonts w:ascii="Times New Roman" w:hAnsi="Times New Roman" w:cs="Times New Roman"/>
          <w:sz w:val="28"/>
          <w:szCs w:val="28"/>
          <w:lang w:val="en-US"/>
        </w:rPr>
        <w:t xml:space="preserve"> 13 of NP-022-17 (for ships with nuclear reactors) or </w:t>
      </w:r>
      <w:r>
        <w:rPr>
          <w:rFonts w:ascii="Times New Roman" w:hAnsi="Times New Roman" w:cs="Times New Roman"/>
          <w:sz w:val="28"/>
          <w:szCs w:val="28"/>
          <w:lang w:val="en-US"/>
        </w:rPr>
        <w:t>clause</w:t>
      </w:r>
      <w:r w:rsidRPr="009E38B8">
        <w:rPr>
          <w:rFonts w:ascii="Times New Roman" w:hAnsi="Times New Roman" w:cs="Times New Roman"/>
          <w:sz w:val="28"/>
          <w:szCs w:val="28"/>
          <w:lang w:val="en-US"/>
        </w:rPr>
        <w:t xml:space="preserve"> 16 of NP-109-20 (for </w:t>
      </w:r>
      <w:r>
        <w:rPr>
          <w:rFonts w:ascii="Times New Roman" w:hAnsi="Times New Roman" w:cs="Times New Roman"/>
          <w:sz w:val="28"/>
          <w:szCs w:val="28"/>
          <w:lang w:val="en-US"/>
        </w:rPr>
        <w:t>NM</w:t>
      </w:r>
      <w:r w:rsidRPr="009E38B8">
        <w:rPr>
          <w:rFonts w:ascii="Times New Roman" w:hAnsi="Times New Roman" w:cs="Times New Roman"/>
          <w:sz w:val="28"/>
          <w:szCs w:val="28"/>
          <w:lang w:val="en-US"/>
        </w:rPr>
        <w:t xml:space="preserve"> ships) </w:t>
      </w:r>
      <w:r>
        <w:rPr>
          <w:rFonts w:ascii="Times New Roman" w:hAnsi="Times New Roman" w:cs="Times New Roman"/>
          <w:sz w:val="28"/>
          <w:szCs w:val="28"/>
          <w:lang w:val="en-US"/>
        </w:rPr>
        <w:t xml:space="preserve">– </w:t>
      </w:r>
      <w:r w:rsidRPr="009E38B8">
        <w:rPr>
          <w:rFonts w:ascii="Times New Roman" w:hAnsi="Times New Roman" w:cs="Times New Roman"/>
          <w:sz w:val="28"/>
          <w:szCs w:val="28"/>
          <w:lang w:val="en-US"/>
        </w:rPr>
        <w:t xml:space="preserve">for ships whose operational safety </w:t>
      </w:r>
      <w:r>
        <w:rPr>
          <w:rFonts w:ascii="Times New Roman" w:hAnsi="Times New Roman" w:cs="Times New Roman"/>
          <w:sz w:val="28"/>
          <w:szCs w:val="28"/>
          <w:lang w:val="en-US"/>
        </w:rPr>
        <w:t xml:space="preserve">was </w:t>
      </w:r>
      <w:r w:rsidRPr="009E38B8">
        <w:rPr>
          <w:rFonts w:ascii="Times New Roman" w:hAnsi="Times New Roman" w:cs="Times New Roman"/>
          <w:sz w:val="28"/>
          <w:szCs w:val="28"/>
          <w:lang w:val="en-US"/>
        </w:rPr>
        <w:t>justifi</w:t>
      </w:r>
      <w:r>
        <w:rPr>
          <w:rFonts w:ascii="Times New Roman" w:hAnsi="Times New Roman" w:cs="Times New Roman"/>
          <w:sz w:val="28"/>
          <w:szCs w:val="28"/>
          <w:lang w:val="en-US"/>
        </w:rPr>
        <w:t>ed</w:t>
      </w:r>
      <w:r w:rsidRPr="009E38B8">
        <w:rPr>
          <w:rFonts w:ascii="Times New Roman" w:hAnsi="Times New Roman" w:cs="Times New Roman"/>
          <w:sz w:val="28"/>
          <w:szCs w:val="28"/>
          <w:lang w:val="en-US"/>
        </w:rPr>
        <w:t xml:space="preserve"> in accordance with the requirements of federal rules </w:t>
      </w:r>
      <w:r>
        <w:rPr>
          <w:rFonts w:ascii="Times New Roman" w:hAnsi="Times New Roman" w:cs="Times New Roman"/>
          <w:sz w:val="28"/>
          <w:szCs w:val="28"/>
          <w:lang w:val="en-US"/>
        </w:rPr>
        <w:t xml:space="preserve">and regulations </w:t>
      </w:r>
      <w:r w:rsidRPr="009E38B8">
        <w:rPr>
          <w:rFonts w:ascii="Times New Roman" w:hAnsi="Times New Roman" w:cs="Times New Roman"/>
          <w:sz w:val="28"/>
          <w:szCs w:val="28"/>
          <w:lang w:val="en-US"/>
        </w:rPr>
        <w:t xml:space="preserve">in the field of </w:t>
      </w:r>
      <w:r>
        <w:rPr>
          <w:rFonts w:ascii="Times New Roman" w:hAnsi="Times New Roman" w:cs="Times New Roman"/>
          <w:sz w:val="28"/>
          <w:szCs w:val="28"/>
          <w:lang w:val="en-US"/>
        </w:rPr>
        <w:t xml:space="preserve">the use of </w:t>
      </w:r>
      <w:r w:rsidRPr="009E38B8">
        <w:rPr>
          <w:rFonts w:ascii="Times New Roman" w:hAnsi="Times New Roman" w:cs="Times New Roman"/>
          <w:sz w:val="28"/>
          <w:szCs w:val="28"/>
          <w:lang w:val="en-US"/>
        </w:rPr>
        <w:t xml:space="preserve">atomic energy “Requirements to the </w:t>
      </w:r>
      <w:r>
        <w:rPr>
          <w:rFonts w:ascii="Times New Roman" w:hAnsi="Times New Roman" w:cs="Times New Roman"/>
          <w:sz w:val="28"/>
          <w:szCs w:val="28"/>
          <w:lang w:val="en-US"/>
        </w:rPr>
        <w:t>S</w:t>
      </w:r>
      <w:r w:rsidRPr="009E38B8">
        <w:rPr>
          <w:rFonts w:ascii="Times New Roman" w:hAnsi="Times New Roman" w:cs="Times New Roman"/>
          <w:sz w:val="28"/>
          <w:szCs w:val="28"/>
          <w:lang w:val="en-US"/>
        </w:rPr>
        <w:t xml:space="preserve">afety </w:t>
      </w:r>
      <w:r>
        <w:rPr>
          <w:rFonts w:ascii="Times New Roman" w:hAnsi="Times New Roman" w:cs="Times New Roman"/>
          <w:sz w:val="28"/>
          <w:szCs w:val="28"/>
          <w:lang w:val="en-US"/>
        </w:rPr>
        <w:t>Case</w:t>
      </w:r>
      <w:r w:rsidRPr="009E38B8">
        <w:rPr>
          <w:rFonts w:ascii="Times New Roman" w:hAnsi="Times New Roman" w:cs="Times New Roman"/>
          <w:sz w:val="28"/>
          <w:szCs w:val="28"/>
          <w:lang w:val="en-US"/>
        </w:rPr>
        <w:t xml:space="preserve"> </w:t>
      </w:r>
      <w:r w:rsidR="00D92DBA">
        <w:rPr>
          <w:rFonts w:ascii="Times New Roman" w:hAnsi="Times New Roman" w:cs="Times New Roman"/>
          <w:sz w:val="28"/>
          <w:szCs w:val="28"/>
          <w:lang w:val="en-US"/>
        </w:rPr>
        <w:t xml:space="preserve">Report </w:t>
      </w:r>
      <w:r w:rsidRPr="009E38B8">
        <w:rPr>
          <w:rFonts w:ascii="Times New Roman" w:hAnsi="Times New Roman" w:cs="Times New Roman"/>
          <w:sz w:val="28"/>
          <w:szCs w:val="28"/>
          <w:lang w:val="en-US"/>
        </w:rPr>
        <w:t>o</w:t>
      </w:r>
      <w:r w:rsidR="00D92DBA">
        <w:rPr>
          <w:rFonts w:ascii="Times New Roman" w:hAnsi="Times New Roman" w:cs="Times New Roman"/>
          <w:sz w:val="28"/>
          <w:szCs w:val="28"/>
          <w:lang w:val="en-US"/>
        </w:rPr>
        <w:t>n</w:t>
      </w:r>
      <w:r w:rsidRPr="009E38B8">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9E38B8">
        <w:rPr>
          <w:rFonts w:ascii="Times New Roman" w:hAnsi="Times New Roman" w:cs="Times New Roman"/>
          <w:sz w:val="28"/>
          <w:szCs w:val="28"/>
          <w:lang w:val="en-US"/>
        </w:rPr>
        <w:t xml:space="preserve">hips and </w:t>
      </w:r>
      <w:r>
        <w:rPr>
          <w:rFonts w:ascii="Times New Roman" w:hAnsi="Times New Roman" w:cs="Times New Roman"/>
          <w:sz w:val="28"/>
          <w:szCs w:val="28"/>
          <w:lang w:val="en-US"/>
        </w:rPr>
        <w:t>O</w:t>
      </w:r>
      <w:r w:rsidRPr="009E38B8">
        <w:rPr>
          <w:rFonts w:ascii="Times New Roman" w:hAnsi="Times New Roman" w:cs="Times New Roman"/>
          <w:sz w:val="28"/>
          <w:szCs w:val="28"/>
          <w:lang w:val="en-US"/>
        </w:rPr>
        <w:t xml:space="preserve">ther </w:t>
      </w:r>
      <w:r>
        <w:rPr>
          <w:rFonts w:ascii="Times New Roman" w:hAnsi="Times New Roman" w:cs="Times New Roman"/>
          <w:sz w:val="28"/>
          <w:szCs w:val="28"/>
          <w:lang w:val="en-US"/>
        </w:rPr>
        <w:t>W</w:t>
      </w:r>
      <w:r w:rsidRPr="009E38B8">
        <w:rPr>
          <w:rFonts w:ascii="Times New Roman" w:hAnsi="Times New Roman" w:cs="Times New Roman"/>
          <w:sz w:val="28"/>
          <w:szCs w:val="28"/>
          <w:lang w:val="en-US"/>
        </w:rPr>
        <w:t xml:space="preserve">atercraft with </w:t>
      </w:r>
      <w:r>
        <w:rPr>
          <w:rFonts w:ascii="Times New Roman" w:hAnsi="Times New Roman" w:cs="Times New Roman"/>
          <w:sz w:val="28"/>
          <w:szCs w:val="28"/>
          <w:lang w:val="en-US"/>
        </w:rPr>
        <w:t>N</w:t>
      </w:r>
      <w:r w:rsidRPr="009E38B8">
        <w:rPr>
          <w:rFonts w:ascii="Times New Roman" w:hAnsi="Times New Roman" w:cs="Times New Roman"/>
          <w:sz w:val="28"/>
          <w:szCs w:val="28"/>
          <w:lang w:val="en-US"/>
        </w:rPr>
        <w:t xml:space="preserve">uclear </w:t>
      </w:r>
      <w:r>
        <w:rPr>
          <w:rFonts w:ascii="Times New Roman" w:hAnsi="Times New Roman" w:cs="Times New Roman"/>
          <w:sz w:val="28"/>
          <w:szCs w:val="28"/>
          <w:lang w:val="en-US"/>
        </w:rPr>
        <w:t>R</w:t>
      </w:r>
      <w:r w:rsidRPr="009E38B8">
        <w:rPr>
          <w:rFonts w:ascii="Times New Roman" w:hAnsi="Times New Roman" w:cs="Times New Roman"/>
          <w:sz w:val="28"/>
          <w:szCs w:val="28"/>
          <w:lang w:val="en-US"/>
        </w:rPr>
        <w:t xml:space="preserve">eactors” (NP-023-20), approved by </w:t>
      </w:r>
      <w:r w:rsidR="007C114D">
        <w:rPr>
          <w:rFonts w:ascii="Times New Roman" w:hAnsi="Times New Roman" w:cs="Times New Roman"/>
          <w:sz w:val="28"/>
          <w:szCs w:val="28"/>
          <w:lang w:val="en-US"/>
        </w:rPr>
        <w:t>O</w:t>
      </w:r>
      <w:r w:rsidRPr="009E38B8">
        <w:rPr>
          <w:rFonts w:ascii="Times New Roman" w:hAnsi="Times New Roman" w:cs="Times New Roman"/>
          <w:sz w:val="28"/>
          <w:szCs w:val="28"/>
          <w:lang w:val="en-US"/>
        </w:rPr>
        <w:t xml:space="preserve">rder of the Federal Environmental, </w:t>
      </w:r>
      <w:r>
        <w:rPr>
          <w:rFonts w:ascii="Times New Roman" w:hAnsi="Times New Roman" w:cs="Times New Roman"/>
          <w:sz w:val="28"/>
          <w:szCs w:val="28"/>
          <w:lang w:val="en-US"/>
        </w:rPr>
        <w:t xml:space="preserve">Industrial </w:t>
      </w:r>
      <w:r w:rsidRPr="009E38B8">
        <w:rPr>
          <w:rFonts w:ascii="Times New Roman" w:hAnsi="Times New Roman" w:cs="Times New Roman"/>
          <w:sz w:val="28"/>
          <w:szCs w:val="28"/>
          <w:lang w:val="en-US"/>
        </w:rPr>
        <w:t xml:space="preserve">and Nuclear Supervision </w:t>
      </w:r>
      <w:r>
        <w:rPr>
          <w:rFonts w:ascii="Times New Roman" w:hAnsi="Times New Roman" w:cs="Times New Roman"/>
          <w:sz w:val="28"/>
          <w:szCs w:val="28"/>
          <w:lang w:val="en-US"/>
        </w:rPr>
        <w:t xml:space="preserve">Service </w:t>
      </w:r>
      <w:r w:rsidRPr="009E38B8">
        <w:rPr>
          <w:rFonts w:ascii="Times New Roman" w:hAnsi="Times New Roman" w:cs="Times New Roman"/>
          <w:sz w:val="28"/>
          <w:szCs w:val="28"/>
          <w:lang w:val="en-US"/>
        </w:rPr>
        <w:t>No. 236</w:t>
      </w:r>
      <w:r>
        <w:rPr>
          <w:rFonts w:ascii="Times New Roman" w:hAnsi="Times New Roman" w:cs="Times New Roman"/>
          <w:sz w:val="28"/>
          <w:szCs w:val="28"/>
          <w:lang w:val="en-US"/>
        </w:rPr>
        <w:t xml:space="preserve"> dated</w:t>
      </w:r>
      <w:r w:rsidRPr="009E38B8">
        <w:rPr>
          <w:rFonts w:ascii="Times New Roman" w:hAnsi="Times New Roman" w:cs="Times New Roman"/>
          <w:sz w:val="28"/>
          <w:szCs w:val="28"/>
          <w:lang w:val="en-US"/>
        </w:rPr>
        <w:t xml:space="preserve"> June 22, 2020 (</w:t>
      </w:r>
      <w:r w:rsidR="00D92DBA" w:rsidRPr="00D92DBA">
        <w:rPr>
          <w:rFonts w:ascii="Times New Roman" w:hAnsi="Times New Roman" w:cs="Times New Roman"/>
          <w:sz w:val="28"/>
          <w:szCs w:val="28"/>
          <w:lang w:val="en-US"/>
        </w:rPr>
        <w:t>registered by the Ministry of Justice of the Russian Federation on November 18, 2020, registration No. 60955) (hereinafter - NP-023-20)</w:t>
      </w:r>
      <w:r w:rsidR="00D92DBA">
        <w:rPr>
          <w:rFonts w:ascii="Times New Roman" w:hAnsi="Times New Roman" w:cs="Times New Roman"/>
          <w:sz w:val="28"/>
          <w:szCs w:val="28"/>
          <w:lang w:val="en-US"/>
        </w:rPr>
        <w:t xml:space="preserve">, </w:t>
      </w:r>
      <w:r w:rsidR="00D92DBA" w:rsidRPr="00D92DBA">
        <w:rPr>
          <w:rFonts w:ascii="Times New Roman" w:hAnsi="Times New Roman" w:cs="Times New Roman"/>
          <w:sz w:val="28"/>
          <w:szCs w:val="28"/>
          <w:lang w:val="en-US"/>
        </w:rPr>
        <w:t xml:space="preserve">and </w:t>
      </w:r>
      <w:r w:rsidR="00D92DBA">
        <w:rPr>
          <w:rFonts w:ascii="Times New Roman" w:hAnsi="Times New Roman" w:cs="Times New Roman"/>
          <w:sz w:val="28"/>
          <w:szCs w:val="28"/>
          <w:lang w:val="en-US"/>
        </w:rPr>
        <w:t xml:space="preserve">of </w:t>
      </w:r>
      <w:r w:rsidR="00D92DBA" w:rsidRPr="00D92DBA">
        <w:rPr>
          <w:rFonts w:ascii="Times New Roman" w:hAnsi="Times New Roman" w:cs="Times New Roman"/>
          <w:sz w:val="28"/>
          <w:szCs w:val="28"/>
          <w:lang w:val="en-US"/>
        </w:rPr>
        <w:t xml:space="preserve">federal rules </w:t>
      </w:r>
      <w:r w:rsidR="00D92DBA">
        <w:rPr>
          <w:rFonts w:ascii="Times New Roman" w:hAnsi="Times New Roman" w:cs="Times New Roman"/>
          <w:sz w:val="28"/>
          <w:szCs w:val="28"/>
          <w:lang w:val="en-US"/>
        </w:rPr>
        <w:t xml:space="preserve">and regulations </w:t>
      </w:r>
      <w:r w:rsidR="00D92DBA" w:rsidRPr="00D92DBA">
        <w:rPr>
          <w:rFonts w:ascii="Times New Roman" w:hAnsi="Times New Roman" w:cs="Times New Roman"/>
          <w:sz w:val="28"/>
          <w:szCs w:val="28"/>
          <w:lang w:val="en-US"/>
        </w:rPr>
        <w:t xml:space="preserve">in the field of </w:t>
      </w:r>
      <w:r w:rsidR="00D92DBA">
        <w:rPr>
          <w:rFonts w:ascii="Times New Roman" w:hAnsi="Times New Roman" w:cs="Times New Roman"/>
          <w:sz w:val="28"/>
          <w:szCs w:val="28"/>
          <w:lang w:val="en-US"/>
        </w:rPr>
        <w:t xml:space="preserve">the use of </w:t>
      </w:r>
      <w:r w:rsidR="00D92DBA" w:rsidRPr="00D92DBA">
        <w:rPr>
          <w:rFonts w:ascii="Times New Roman" w:hAnsi="Times New Roman" w:cs="Times New Roman"/>
          <w:sz w:val="28"/>
          <w:szCs w:val="28"/>
          <w:lang w:val="en-US"/>
        </w:rPr>
        <w:t>atomic energy “Requirements to the</w:t>
      </w:r>
      <w:r w:rsidR="00D92DBA">
        <w:rPr>
          <w:rFonts w:ascii="Times New Roman" w:hAnsi="Times New Roman" w:cs="Times New Roman"/>
          <w:sz w:val="28"/>
          <w:szCs w:val="28"/>
          <w:lang w:val="en-US"/>
        </w:rPr>
        <w:t xml:space="preserve"> S</w:t>
      </w:r>
      <w:r w:rsidR="00D92DBA" w:rsidRPr="00D92DBA">
        <w:rPr>
          <w:rFonts w:ascii="Times New Roman" w:hAnsi="Times New Roman" w:cs="Times New Roman"/>
          <w:sz w:val="28"/>
          <w:szCs w:val="28"/>
          <w:lang w:val="en-US"/>
        </w:rPr>
        <w:t xml:space="preserve">afety </w:t>
      </w:r>
      <w:r w:rsidR="00D92DBA">
        <w:rPr>
          <w:rFonts w:ascii="Times New Roman" w:hAnsi="Times New Roman" w:cs="Times New Roman"/>
          <w:sz w:val="28"/>
          <w:szCs w:val="28"/>
          <w:lang w:val="en-US"/>
        </w:rPr>
        <w:t xml:space="preserve">Case Report </w:t>
      </w:r>
      <w:r w:rsidR="00D92DBA" w:rsidRPr="00D92DBA">
        <w:rPr>
          <w:rFonts w:ascii="Times New Roman" w:hAnsi="Times New Roman" w:cs="Times New Roman"/>
          <w:sz w:val="28"/>
          <w:szCs w:val="28"/>
          <w:lang w:val="en-US"/>
        </w:rPr>
        <w:t>o</w:t>
      </w:r>
      <w:r w:rsidR="00D92DBA">
        <w:rPr>
          <w:rFonts w:ascii="Times New Roman" w:hAnsi="Times New Roman" w:cs="Times New Roman"/>
          <w:sz w:val="28"/>
          <w:szCs w:val="28"/>
          <w:lang w:val="en-US"/>
        </w:rPr>
        <w:t>n</w:t>
      </w:r>
      <w:r w:rsidR="00D92DBA" w:rsidRPr="00D92DBA">
        <w:rPr>
          <w:rFonts w:ascii="Times New Roman" w:hAnsi="Times New Roman" w:cs="Times New Roman"/>
          <w:sz w:val="28"/>
          <w:szCs w:val="28"/>
          <w:lang w:val="en-US"/>
        </w:rPr>
        <w:t xml:space="preserve"> </w:t>
      </w:r>
      <w:r w:rsidR="00D92DBA">
        <w:rPr>
          <w:rFonts w:ascii="Times New Roman" w:hAnsi="Times New Roman" w:cs="Times New Roman"/>
          <w:sz w:val="28"/>
          <w:szCs w:val="28"/>
          <w:lang w:val="en-US"/>
        </w:rPr>
        <w:t>N</w:t>
      </w:r>
      <w:r w:rsidR="00D92DBA" w:rsidRPr="00D92DBA">
        <w:rPr>
          <w:rFonts w:ascii="Times New Roman" w:hAnsi="Times New Roman" w:cs="Times New Roman"/>
          <w:sz w:val="28"/>
          <w:szCs w:val="28"/>
          <w:lang w:val="en-US"/>
        </w:rPr>
        <w:t xml:space="preserve">uclear </w:t>
      </w:r>
      <w:r w:rsidR="00D92DBA">
        <w:rPr>
          <w:rFonts w:ascii="Times New Roman" w:hAnsi="Times New Roman" w:cs="Times New Roman"/>
          <w:sz w:val="28"/>
          <w:szCs w:val="28"/>
          <w:lang w:val="en-US"/>
        </w:rPr>
        <w:t>Maintenance V</w:t>
      </w:r>
      <w:r w:rsidR="00D92DBA" w:rsidRPr="00D92DBA">
        <w:rPr>
          <w:rFonts w:ascii="Times New Roman" w:hAnsi="Times New Roman" w:cs="Times New Roman"/>
          <w:sz w:val="28"/>
          <w:szCs w:val="28"/>
          <w:lang w:val="en-US"/>
        </w:rPr>
        <w:t xml:space="preserve">essels” (NP-011-21), approved by Order of the Federal Environmental, </w:t>
      </w:r>
      <w:r w:rsidR="00D92DBA">
        <w:rPr>
          <w:rFonts w:ascii="Times New Roman" w:hAnsi="Times New Roman" w:cs="Times New Roman"/>
          <w:sz w:val="28"/>
          <w:szCs w:val="28"/>
          <w:lang w:val="en-US"/>
        </w:rPr>
        <w:t xml:space="preserve">Industrial </w:t>
      </w:r>
      <w:r w:rsidR="00D92DBA" w:rsidRPr="00D92DBA">
        <w:rPr>
          <w:rFonts w:ascii="Times New Roman" w:hAnsi="Times New Roman" w:cs="Times New Roman"/>
          <w:sz w:val="28"/>
          <w:szCs w:val="28"/>
          <w:lang w:val="en-US"/>
        </w:rPr>
        <w:t xml:space="preserve">and Nuclear Supervision </w:t>
      </w:r>
      <w:r w:rsidR="00D92DBA">
        <w:rPr>
          <w:rFonts w:ascii="Times New Roman" w:hAnsi="Times New Roman" w:cs="Times New Roman"/>
          <w:sz w:val="28"/>
          <w:szCs w:val="28"/>
          <w:lang w:val="en-US"/>
        </w:rPr>
        <w:t xml:space="preserve">Service </w:t>
      </w:r>
      <w:r w:rsidR="00D92DBA" w:rsidRPr="00D92DBA">
        <w:rPr>
          <w:rFonts w:ascii="Times New Roman" w:hAnsi="Times New Roman" w:cs="Times New Roman"/>
          <w:sz w:val="28"/>
          <w:szCs w:val="28"/>
          <w:lang w:val="en-US"/>
        </w:rPr>
        <w:t xml:space="preserve">No. 285 dated August 23, 2021 (registered by the Ministry of Justice of the Russian Federation on September 28, 2021, registration No. 65164) (hereinafter referred to as </w:t>
      </w:r>
      <w:r w:rsidR="00D92DBA">
        <w:rPr>
          <w:rFonts w:ascii="Times New Roman" w:hAnsi="Times New Roman" w:cs="Times New Roman"/>
          <w:sz w:val="28"/>
          <w:szCs w:val="28"/>
          <w:lang w:val="en-US"/>
        </w:rPr>
        <w:br/>
      </w:r>
      <w:r w:rsidR="00D92DBA" w:rsidRPr="00D92DBA">
        <w:rPr>
          <w:rFonts w:ascii="Times New Roman" w:hAnsi="Times New Roman" w:cs="Times New Roman"/>
          <w:sz w:val="28"/>
          <w:szCs w:val="28"/>
          <w:lang w:val="en-US"/>
        </w:rPr>
        <w:t xml:space="preserve">NP-011-21), with the </w:t>
      </w:r>
      <w:r w:rsidR="00D92DBA">
        <w:rPr>
          <w:rFonts w:ascii="Times New Roman" w:hAnsi="Times New Roman" w:cs="Times New Roman"/>
          <w:sz w:val="28"/>
          <w:szCs w:val="28"/>
          <w:lang w:val="en-US"/>
        </w:rPr>
        <w:t>SAR</w:t>
      </w:r>
      <w:r w:rsidR="00D92DBA" w:rsidRPr="00D92DBA">
        <w:rPr>
          <w:rFonts w:ascii="Times New Roman" w:hAnsi="Times New Roman" w:cs="Times New Roman"/>
          <w:sz w:val="28"/>
          <w:szCs w:val="28"/>
          <w:lang w:val="en-US"/>
        </w:rPr>
        <w:t xml:space="preserve"> to be </w:t>
      </w:r>
      <w:r w:rsidR="00D92DBA">
        <w:rPr>
          <w:rFonts w:ascii="Times New Roman" w:hAnsi="Times New Roman" w:cs="Times New Roman"/>
          <w:sz w:val="28"/>
          <w:szCs w:val="28"/>
          <w:lang w:val="en-US"/>
        </w:rPr>
        <w:t>revised</w:t>
      </w:r>
      <w:r w:rsidR="00D92DBA" w:rsidRPr="00D92DBA">
        <w:rPr>
          <w:rFonts w:ascii="Times New Roman" w:hAnsi="Times New Roman" w:cs="Times New Roman"/>
          <w:sz w:val="28"/>
          <w:szCs w:val="28"/>
          <w:lang w:val="en-US"/>
        </w:rPr>
        <w:t xml:space="preserve"> prior to preparation for decommissioning of the vessel in accordance with the requirements of </w:t>
      </w:r>
      <w:r w:rsidR="00D92DBA">
        <w:rPr>
          <w:rFonts w:ascii="Times New Roman" w:hAnsi="Times New Roman" w:cs="Times New Roman"/>
          <w:sz w:val="28"/>
          <w:szCs w:val="28"/>
          <w:lang w:val="en-US"/>
        </w:rPr>
        <w:t>clause</w:t>
      </w:r>
      <w:r w:rsidR="00D92DBA" w:rsidRPr="00D92DBA">
        <w:rPr>
          <w:rFonts w:ascii="Times New Roman" w:hAnsi="Times New Roman" w:cs="Times New Roman"/>
          <w:sz w:val="28"/>
          <w:szCs w:val="28"/>
          <w:lang w:val="en-US"/>
        </w:rPr>
        <w:t xml:space="preserve"> 34 of the Rules;</w:t>
      </w:r>
    </w:p>
    <w:p w:rsidR="00D92DBA" w:rsidRDefault="00D92DBA" w:rsidP="008F4873">
      <w:pPr>
        <w:pStyle w:val="ConsPlusNormal"/>
        <w:spacing w:line="360" w:lineRule="auto"/>
        <w:ind w:firstLine="709"/>
        <w:jc w:val="both"/>
        <w:rPr>
          <w:rFonts w:ascii="Times New Roman" w:hAnsi="Times New Roman" w:cs="Times New Roman"/>
          <w:sz w:val="28"/>
          <w:szCs w:val="28"/>
          <w:lang w:val="en-US"/>
        </w:rPr>
      </w:pPr>
      <w:proofErr w:type="gramStart"/>
      <w:r w:rsidRPr="00D92DBA">
        <w:rPr>
          <w:rFonts w:ascii="Times New Roman" w:hAnsi="Times New Roman" w:cs="Times New Roman"/>
          <w:sz w:val="28"/>
          <w:szCs w:val="28"/>
          <w:lang w:val="en-US"/>
        </w:rPr>
        <w:t>developed</w:t>
      </w:r>
      <w:proofErr w:type="gramEnd"/>
      <w:r w:rsidRPr="00D92DBA">
        <w:rPr>
          <w:rFonts w:ascii="Times New Roman" w:hAnsi="Times New Roman" w:cs="Times New Roman"/>
          <w:sz w:val="28"/>
          <w:szCs w:val="28"/>
          <w:lang w:val="en-US"/>
        </w:rPr>
        <w:t xml:space="preserve"> in accordance with the requirements of </w:t>
      </w:r>
      <w:r>
        <w:rPr>
          <w:rFonts w:ascii="Times New Roman" w:hAnsi="Times New Roman" w:cs="Times New Roman"/>
          <w:sz w:val="28"/>
          <w:szCs w:val="28"/>
          <w:lang w:val="en-US"/>
        </w:rPr>
        <w:t>clause</w:t>
      </w:r>
      <w:r w:rsidRPr="00D92DBA">
        <w:rPr>
          <w:rFonts w:ascii="Times New Roman" w:hAnsi="Times New Roman" w:cs="Times New Roman"/>
          <w:sz w:val="28"/>
          <w:szCs w:val="28"/>
          <w:lang w:val="en-US"/>
        </w:rPr>
        <w:t xml:space="preserve"> 13 of NP-091-14 </w:t>
      </w:r>
      <w:r>
        <w:rPr>
          <w:rFonts w:ascii="Times New Roman" w:hAnsi="Times New Roman" w:cs="Times New Roman"/>
          <w:sz w:val="28"/>
          <w:szCs w:val="28"/>
          <w:lang w:val="en-US"/>
        </w:rPr>
        <w:t xml:space="preserve">– for </w:t>
      </w:r>
      <w:r w:rsidRPr="00D92DBA">
        <w:rPr>
          <w:rFonts w:ascii="Times New Roman" w:hAnsi="Times New Roman" w:cs="Times New Roman"/>
          <w:sz w:val="28"/>
          <w:szCs w:val="28"/>
          <w:lang w:val="en-US"/>
        </w:rPr>
        <w:t xml:space="preserve">ships, the </w:t>
      </w:r>
      <w:r>
        <w:rPr>
          <w:rFonts w:ascii="Times New Roman" w:hAnsi="Times New Roman" w:cs="Times New Roman"/>
          <w:sz w:val="28"/>
          <w:szCs w:val="28"/>
          <w:lang w:val="en-US"/>
        </w:rPr>
        <w:t xml:space="preserve">operational safety case </w:t>
      </w:r>
      <w:r w:rsidRPr="00D92DBA">
        <w:rPr>
          <w:rFonts w:ascii="Times New Roman" w:hAnsi="Times New Roman" w:cs="Times New Roman"/>
          <w:sz w:val="28"/>
          <w:szCs w:val="28"/>
          <w:lang w:val="en-US"/>
        </w:rPr>
        <w:t>of which was carried out before the introduction of NP-023-20 or NP-011-21.</w:t>
      </w:r>
    </w:p>
    <w:p w:rsidR="00D92DBA" w:rsidRDefault="00B71F57" w:rsidP="008F4873">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00D92DBA">
        <w:rPr>
          <w:rFonts w:ascii="Times New Roman" w:hAnsi="Times New Roman" w:cs="Times New Roman"/>
          <w:sz w:val="28"/>
          <w:szCs w:val="28"/>
          <w:lang w:val="en-US"/>
        </w:rPr>
        <w:t xml:space="preserve">. The OO </w:t>
      </w:r>
      <w:r w:rsidR="00077A71">
        <w:rPr>
          <w:rFonts w:ascii="Times New Roman" w:hAnsi="Times New Roman" w:cs="Times New Roman"/>
          <w:sz w:val="28"/>
          <w:szCs w:val="28"/>
          <w:lang w:val="en-US"/>
        </w:rPr>
        <w:t>shall</w:t>
      </w:r>
      <w:r w:rsidR="00D92DBA">
        <w:rPr>
          <w:rFonts w:ascii="Times New Roman" w:hAnsi="Times New Roman" w:cs="Times New Roman"/>
          <w:sz w:val="28"/>
          <w:szCs w:val="28"/>
          <w:lang w:val="en-US"/>
        </w:rPr>
        <w:t xml:space="preserve"> ensure that the SAR is </w:t>
      </w:r>
      <w:r w:rsidR="00D92DBA" w:rsidRPr="00D92DBA">
        <w:rPr>
          <w:rFonts w:ascii="Times New Roman" w:hAnsi="Times New Roman" w:cs="Times New Roman"/>
          <w:sz w:val="28"/>
          <w:szCs w:val="28"/>
          <w:lang w:val="en-US"/>
        </w:rPr>
        <w:t>develop</w:t>
      </w:r>
      <w:r w:rsidR="00D92DBA">
        <w:rPr>
          <w:rFonts w:ascii="Times New Roman" w:hAnsi="Times New Roman" w:cs="Times New Roman"/>
          <w:sz w:val="28"/>
          <w:szCs w:val="28"/>
          <w:lang w:val="en-US"/>
        </w:rPr>
        <w:t>ed</w:t>
      </w:r>
      <w:r w:rsidR="00D92DBA" w:rsidRPr="00D92DBA">
        <w:rPr>
          <w:rFonts w:ascii="Times New Roman" w:hAnsi="Times New Roman" w:cs="Times New Roman"/>
          <w:sz w:val="28"/>
          <w:szCs w:val="28"/>
          <w:lang w:val="en-US"/>
        </w:rPr>
        <w:t xml:space="preserve"> (</w:t>
      </w:r>
      <w:r w:rsidR="00D92DBA">
        <w:rPr>
          <w:rFonts w:ascii="Times New Roman" w:hAnsi="Times New Roman" w:cs="Times New Roman"/>
          <w:sz w:val="28"/>
          <w:szCs w:val="28"/>
          <w:lang w:val="en-US"/>
        </w:rPr>
        <w:t>revised</w:t>
      </w:r>
      <w:r w:rsidR="00D92DBA" w:rsidRPr="00D92DBA">
        <w:rPr>
          <w:rFonts w:ascii="Times New Roman" w:hAnsi="Times New Roman" w:cs="Times New Roman"/>
          <w:sz w:val="28"/>
          <w:szCs w:val="28"/>
          <w:lang w:val="en-US"/>
        </w:rPr>
        <w:t>).</w:t>
      </w:r>
    </w:p>
    <w:p w:rsidR="00D92DBA" w:rsidRDefault="00B71F57" w:rsidP="008F4873">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8</w:t>
      </w:r>
      <w:r w:rsidR="00D92DBA">
        <w:rPr>
          <w:rFonts w:ascii="Times New Roman" w:hAnsi="Times New Roman" w:cs="Times New Roman"/>
          <w:sz w:val="28"/>
          <w:szCs w:val="28"/>
          <w:lang w:val="en-US"/>
        </w:rPr>
        <w:t>. The p</w:t>
      </w:r>
      <w:r w:rsidR="00D92DBA" w:rsidRPr="00D92DBA">
        <w:rPr>
          <w:rFonts w:ascii="Times New Roman" w:hAnsi="Times New Roman" w:cs="Times New Roman"/>
          <w:sz w:val="28"/>
          <w:szCs w:val="28"/>
          <w:lang w:val="en-US"/>
        </w:rPr>
        <w:t>erformance of</w:t>
      </w:r>
      <w:r w:rsidR="00D92DBA">
        <w:rPr>
          <w:rFonts w:ascii="Times New Roman" w:hAnsi="Times New Roman" w:cs="Times New Roman"/>
          <w:sz w:val="28"/>
          <w:szCs w:val="28"/>
          <w:lang w:val="en-US"/>
        </w:rPr>
        <w:t xml:space="preserve"> preparat</w:t>
      </w:r>
      <w:r w:rsidR="009506DE">
        <w:rPr>
          <w:rFonts w:ascii="Times New Roman" w:hAnsi="Times New Roman" w:cs="Times New Roman"/>
          <w:sz w:val="28"/>
          <w:szCs w:val="28"/>
          <w:lang w:val="en-US"/>
        </w:rPr>
        <w:t>ory work</w:t>
      </w:r>
      <w:r w:rsidR="00D92DBA">
        <w:rPr>
          <w:rFonts w:ascii="Times New Roman" w:hAnsi="Times New Roman" w:cs="Times New Roman"/>
          <w:sz w:val="28"/>
          <w:szCs w:val="28"/>
          <w:lang w:val="en-US"/>
        </w:rPr>
        <w:t xml:space="preserve"> </w:t>
      </w:r>
      <w:r w:rsidR="00D92DBA" w:rsidRPr="00D92DBA">
        <w:rPr>
          <w:rFonts w:ascii="Times New Roman" w:hAnsi="Times New Roman" w:cs="Times New Roman"/>
          <w:sz w:val="28"/>
          <w:szCs w:val="28"/>
          <w:lang w:val="en-US"/>
        </w:rPr>
        <w:t>for decommis</w:t>
      </w:r>
      <w:r w:rsidR="001F3B01">
        <w:rPr>
          <w:rFonts w:ascii="Times New Roman" w:hAnsi="Times New Roman" w:cs="Times New Roman"/>
          <w:sz w:val="28"/>
          <w:szCs w:val="28"/>
          <w:lang w:val="en-US"/>
        </w:rPr>
        <w:t>sioning and decommissioning of the</w:t>
      </w:r>
      <w:r w:rsidR="00D92DBA" w:rsidRPr="00D92DBA">
        <w:rPr>
          <w:rFonts w:ascii="Times New Roman" w:hAnsi="Times New Roman" w:cs="Times New Roman"/>
          <w:sz w:val="28"/>
          <w:szCs w:val="28"/>
          <w:lang w:val="en-US"/>
        </w:rPr>
        <w:t xml:space="preserve"> ship </w:t>
      </w:r>
      <w:r w:rsidR="00077A71">
        <w:rPr>
          <w:rFonts w:ascii="Times New Roman" w:hAnsi="Times New Roman" w:cs="Times New Roman"/>
          <w:sz w:val="28"/>
          <w:szCs w:val="28"/>
          <w:lang w:val="en-US"/>
        </w:rPr>
        <w:t>shall</w:t>
      </w:r>
      <w:r w:rsidR="00D92DBA" w:rsidRPr="00D92DBA">
        <w:rPr>
          <w:rFonts w:ascii="Times New Roman" w:hAnsi="Times New Roman" w:cs="Times New Roman"/>
          <w:sz w:val="28"/>
          <w:szCs w:val="28"/>
          <w:lang w:val="en-US"/>
        </w:rPr>
        <w:t xml:space="preserve"> not affect </w:t>
      </w:r>
      <w:r w:rsidR="00D92DBA">
        <w:rPr>
          <w:rFonts w:ascii="Times New Roman" w:hAnsi="Times New Roman" w:cs="Times New Roman"/>
          <w:sz w:val="28"/>
          <w:szCs w:val="28"/>
          <w:lang w:val="en-US"/>
        </w:rPr>
        <w:t xml:space="preserve">the </w:t>
      </w:r>
      <w:r w:rsidR="00D92DBA" w:rsidRPr="00D92DBA">
        <w:rPr>
          <w:rFonts w:ascii="Times New Roman" w:hAnsi="Times New Roman" w:cs="Times New Roman"/>
          <w:sz w:val="28"/>
          <w:szCs w:val="28"/>
          <w:lang w:val="en-US"/>
        </w:rPr>
        <w:t>safety of other ships and</w:t>
      </w:r>
      <w:r w:rsidR="00D92DBA">
        <w:rPr>
          <w:rFonts w:ascii="Times New Roman" w:hAnsi="Times New Roman" w:cs="Times New Roman"/>
          <w:sz w:val="28"/>
          <w:szCs w:val="28"/>
          <w:lang w:val="en-US"/>
        </w:rPr>
        <w:t>/</w:t>
      </w:r>
      <w:r w:rsidR="00D92DBA" w:rsidRPr="00D92DBA">
        <w:rPr>
          <w:rFonts w:ascii="Times New Roman" w:hAnsi="Times New Roman" w:cs="Times New Roman"/>
          <w:sz w:val="28"/>
          <w:szCs w:val="28"/>
          <w:lang w:val="en-US"/>
        </w:rPr>
        <w:t xml:space="preserve">or </w:t>
      </w:r>
      <w:r w:rsidR="00D92DBA">
        <w:rPr>
          <w:rFonts w:ascii="Times New Roman" w:hAnsi="Times New Roman" w:cs="Times New Roman"/>
          <w:sz w:val="28"/>
          <w:szCs w:val="28"/>
          <w:lang w:val="en-US"/>
        </w:rPr>
        <w:t xml:space="preserve">the </w:t>
      </w:r>
      <w:r w:rsidR="00D92DBA" w:rsidRPr="00D92DBA">
        <w:rPr>
          <w:rFonts w:ascii="Times New Roman" w:hAnsi="Times New Roman" w:cs="Times New Roman"/>
          <w:sz w:val="28"/>
          <w:szCs w:val="28"/>
          <w:lang w:val="en-US"/>
        </w:rPr>
        <w:t xml:space="preserve">safety of buildings (structures), </w:t>
      </w:r>
      <w:r w:rsidR="00D92DBA">
        <w:rPr>
          <w:rFonts w:ascii="Times New Roman" w:hAnsi="Times New Roman" w:cs="Times New Roman"/>
          <w:sz w:val="28"/>
          <w:szCs w:val="28"/>
          <w:lang w:val="en-US"/>
        </w:rPr>
        <w:t>process</w:t>
      </w:r>
      <w:r w:rsidR="00D92DBA" w:rsidRPr="00D92DBA">
        <w:rPr>
          <w:rFonts w:ascii="Times New Roman" w:hAnsi="Times New Roman" w:cs="Times New Roman"/>
          <w:sz w:val="28"/>
          <w:szCs w:val="28"/>
          <w:lang w:val="en-US"/>
        </w:rPr>
        <w:t xml:space="preserve"> equipment, vehicles</w:t>
      </w:r>
      <w:r w:rsidR="00D92DBA">
        <w:rPr>
          <w:rFonts w:ascii="Times New Roman" w:hAnsi="Times New Roman" w:cs="Times New Roman"/>
          <w:sz w:val="28"/>
          <w:szCs w:val="28"/>
          <w:lang w:val="en-US"/>
        </w:rPr>
        <w:t>,</w:t>
      </w:r>
      <w:r w:rsidR="00D92DBA" w:rsidRPr="00D92DBA">
        <w:rPr>
          <w:rFonts w:ascii="Times New Roman" w:hAnsi="Times New Roman" w:cs="Times New Roman"/>
          <w:sz w:val="28"/>
          <w:szCs w:val="28"/>
          <w:lang w:val="en-US"/>
        </w:rPr>
        <w:t xml:space="preserve"> and communications necessary to ensure </w:t>
      </w:r>
      <w:r w:rsidR="00D92DBA">
        <w:rPr>
          <w:rFonts w:ascii="Times New Roman" w:hAnsi="Times New Roman" w:cs="Times New Roman"/>
          <w:sz w:val="28"/>
          <w:szCs w:val="28"/>
          <w:lang w:val="en-US"/>
        </w:rPr>
        <w:t xml:space="preserve">that the </w:t>
      </w:r>
      <w:r w:rsidR="00D92DBA" w:rsidRPr="00D92DBA">
        <w:rPr>
          <w:rFonts w:ascii="Times New Roman" w:hAnsi="Times New Roman" w:cs="Times New Roman"/>
          <w:sz w:val="28"/>
          <w:szCs w:val="28"/>
          <w:lang w:val="en-US"/>
        </w:rPr>
        <w:t xml:space="preserve">ship </w:t>
      </w:r>
      <w:r w:rsidR="00D92DBA">
        <w:rPr>
          <w:rFonts w:ascii="Times New Roman" w:hAnsi="Times New Roman" w:cs="Times New Roman"/>
          <w:sz w:val="28"/>
          <w:szCs w:val="28"/>
          <w:lang w:val="en-US"/>
        </w:rPr>
        <w:t xml:space="preserve">is decommissioned </w:t>
      </w:r>
      <w:r w:rsidR="00D92DBA" w:rsidRPr="00D92DBA">
        <w:rPr>
          <w:rFonts w:ascii="Times New Roman" w:hAnsi="Times New Roman" w:cs="Times New Roman"/>
          <w:sz w:val="28"/>
          <w:szCs w:val="28"/>
          <w:lang w:val="en-US"/>
        </w:rPr>
        <w:t>and</w:t>
      </w:r>
      <w:r w:rsidR="00D92DBA">
        <w:rPr>
          <w:rFonts w:ascii="Times New Roman" w:hAnsi="Times New Roman" w:cs="Times New Roman"/>
          <w:sz w:val="28"/>
          <w:szCs w:val="28"/>
          <w:lang w:val="en-US"/>
        </w:rPr>
        <w:t>/</w:t>
      </w:r>
      <w:r w:rsidR="00D92DBA" w:rsidRPr="00D92DBA">
        <w:rPr>
          <w:rFonts w:ascii="Times New Roman" w:hAnsi="Times New Roman" w:cs="Times New Roman"/>
          <w:sz w:val="28"/>
          <w:szCs w:val="28"/>
          <w:lang w:val="en-US"/>
        </w:rPr>
        <w:t>or other ships</w:t>
      </w:r>
      <w:r w:rsidR="00D92DBA">
        <w:rPr>
          <w:rFonts w:ascii="Times New Roman" w:hAnsi="Times New Roman" w:cs="Times New Roman"/>
          <w:sz w:val="28"/>
          <w:szCs w:val="28"/>
          <w:lang w:val="en-US"/>
        </w:rPr>
        <w:t xml:space="preserve"> are in operation</w:t>
      </w:r>
      <w:r w:rsidR="00D92DBA" w:rsidRPr="00D92DBA">
        <w:rPr>
          <w:rFonts w:ascii="Times New Roman" w:hAnsi="Times New Roman" w:cs="Times New Roman"/>
          <w:sz w:val="28"/>
          <w:szCs w:val="28"/>
          <w:lang w:val="en-US"/>
        </w:rPr>
        <w:t>.</w:t>
      </w:r>
    </w:p>
    <w:p w:rsidR="000F36EE" w:rsidRDefault="00B71F57" w:rsidP="008F4873">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9</w:t>
      </w:r>
      <w:r w:rsidR="000F36EE">
        <w:rPr>
          <w:rFonts w:ascii="Times New Roman" w:hAnsi="Times New Roman" w:cs="Times New Roman"/>
          <w:sz w:val="28"/>
          <w:szCs w:val="28"/>
          <w:lang w:val="en-US"/>
        </w:rPr>
        <w:t xml:space="preserve">. </w:t>
      </w:r>
      <w:r w:rsidR="000F36EE" w:rsidRPr="000F36EE">
        <w:rPr>
          <w:rFonts w:ascii="Times New Roman" w:hAnsi="Times New Roman" w:cs="Times New Roman"/>
          <w:sz w:val="28"/>
          <w:szCs w:val="28"/>
          <w:lang w:val="en-US"/>
        </w:rPr>
        <w:t xml:space="preserve">The </w:t>
      </w:r>
      <w:r w:rsidR="000F36EE">
        <w:rPr>
          <w:rFonts w:ascii="Times New Roman" w:hAnsi="Times New Roman" w:cs="Times New Roman"/>
          <w:sz w:val="28"/>
          <w:szCs w:val="28"/>
          <w:lang w:val="en-US"/>
        </w:rPr>
        <w:t>ship</w:t>
      </w:r>
      <w:r w:rsidR="000F36EE" w:rsidRPr="000F36EE">
        <w:rPr>
          <w:rFonts w:ascii="Times New Roman" w:hAnsi="Times New Roman" w:cs="Times New Roman"/>
          <w:sz w:val="28"/>
          <w:szCs w:val="28"/>
          <w:lang w:val="en-US"/>
        </w:rPr>
        <w:t xml:space="preserve"> decommissioning concept shall comply with the requirements of </w:t>
      </w:r>
      <w:r w:rsidR="000F36EE">
        <w:rPr>
          <w:rFonts w:ascii="Times New Roman" w:hAnsi="Times New Roman" w:cs="Times New Roman"/>
          <w:sz w:val="28"/>
          <w:szCs w:val="28"/>
          <w:lang w:val="en-US"/>
        </w:rPr>
        <w:lastRenderedPageBreak/>
        <w:t>clause</w:t>
      </w:r>
      <w:r w:rsidR="000F36EE" w:rsidRPr="000F36EE">
        <w:rPr>
          <w:rFonts w:ascii="Times New Roman" w:hAnsi="Times New Roman" w:cs="Times New Roman"/>
          <w:sz w:val="28"/>
          <w:szCs w:val="28"/>
          <w:lang w:val="en-US"/>
        </w:rPr>
        <w:t xml:space="preserve"> 7 of NP-091-14, and shall contain the following information:</w:t>
      </w:r>
    </w:p>
    <w:p w:rsidR="000F36EE" w:rsidRPr="000F36EE" w:rsidRDefault="000F36EE" w:rsidP="000F36EE">
      <w:pPr>
        <w:pStyle w:val="ConsPlusNormal"/>
        <w:spacing w:line="360" w:lineRule="auto"/>
        <w:ind w:firstLine="709"/>
        <w:jc w:val="both"/>
        <w:rPr>
          <w:rFonts w:ascii="Times New Roman" w:hAnsi="Times New Roman" w:cs="Times New Roman"/>
          <w:sz w:val="28"/>
          <w:szCs w:val="28"/>
          <w:lang w:val="en-US"/>
        </w:rPr>
      </w:pPr>
      <w:bookmarkStart w:id="2" w:name="_Hlk114583350"/>
      <w:proofErr w:type="gramStart"/>
      <w:r w:rsidRPr="000F36EE">
        <w:rPr>
          <w:rFonts w:ascii="Times New Roman" w:hAnsi="Times New Roman" w:cs="Times New Roman"/>
          <w:sz w:val="28"/>
          <w:szCs w:val="28"/>
          <w:lang w:val="en-US"/>
        </w:rPr>
        <w:t>the</w:t>
      </w:r>
      <w:proofErr w:type="gramEnd"/>
      <w:r w:rsidRPr="000F36EE">
        <w:rPr>
          <w:rFonts w:ascii="Times New Roman" w:hAnsi="Times New Roman" w:cs="Times New Roman"/>
          <w:sz w:val="28"/>
          <w:szCs w:val="28"/>
          <w:lang w:val="en-US"/>
        </w:rPr>
        <w:t xml:space="preserve"> </w:t>
      </w:r>
      <w:r>
        <w:rPr>
          <w:rFonts w:ascii="Times New Roman" w:hAnsi="Times New Roman" w:cs="Times New Roman"/>
          <w:sz w:val="28"/>
          <w:szCs w:val="28"/>
          <w:lang w:val="en-US"/>
        </w:rPr>
        <w:t>selected</w:t>
      </w:r>
      <w:r w:rsidRPr="000F36EE">
        <w:rPr>
          <w:rFonts w:ascii="Times New Roman" w:hAnsi="Times New Roman" w:cs="Times New Roman"/>
          <w:sz w:val="28"/>
          <w:szCs w:val="28"/>
          <w:lang w:val="en-US"/>
        </w:rPr>
        <w:t xml:space="preserve"> decommissioning option, specifying the criteria and justification for the choice of this option;</w:t>
      </w:r>
    </w:p>
    <w:p w:rsidR="000F36EE" w:rsidRDefault="000F36EE" w:rsidP="000F36EE">
      <w:pPr>
        <w:pStyle w:val="ConsPlusNormal"/>
        <w:spacing w:line="360" w:lineRule="auto"/>
        <w:ind w:firstLine="709"/>
        <w:jc w:val="both"/>
        <w:rPr>
          <w:rFonts w:ascii="Times New Roman" w:hAnsi="Times New Roman" w:cs="Times New Roman"/>
          <w:sz w:val="28"/>
          <w:szCs w:val="28"/>
          <w:lang w:val="en-US"/>
        </w:rPr>
      </w:pPr>
      <w:proofErr w:type="gramStart"/>
      <w:r w:rsidRPr="000F36EE">
        <w:rPr>
          <w:rFonts w:ascii="Times New Roman" w:hAnsi="Times New Roman" w:cs="Times New Roman"/>
          <w:sz w:val="28"/>
          <w:szCs w:val="28"/>
          <w:lang w:val="en-US"/>
        </w:rPr>
        <w:t>measures</w:t>
      </w:r>
      <w:proofErr w:type="gramEnd"/>
      <w:r w:rsidRPr="000F36EE">
        <w:rPr>
          <w:rFonts w:ascii="Times New Roman" w:hAnsi="Times New Roman" w:cs="Times New Roman"/>
          <w:sz w:val="28"/>
          <w:szCs w:val="28"/>
          <w:lang w:val="en-US"/>
        </w:rPr>
        <w:t xml:space="preserve"> to ensure that safety relevant information is collected and stored during decommissioning of the ship;</w:t>
      </w:r>
    </w:p>
    <w:bookmarkEnd w:id="2"/>
    <w:p w:rsidR="000F36EE" w:rsidRDefault="000F36EE" w:rsidP="00FD605E">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frequency</w:t>
      </w:r>
      <w:r w:rsidRPr="000F36EE">
        <w:rPr>
          <w:rFonts w:ascii="Times New Roman" w:hAnsi="Times New Roman" w:cs="Times New Roman"/>
          <w:sz w:val="28"/>
          <w:szCs w:val="28"/>
          <w:lang w:val="en-US"/>
        </w:rPr>
        <w:t xml:space="preserve"> of revision (update) of the decommissioning concept, as well as </w:t>
      </w:r>
      <w:r>
        <w:rPr>
          <w:rFonts w:ascii="Times New Roman" w:hAnsi="Times New Roman" w:cs="Times New Roman"/>
          <w:sz w:val="28"/>
          <w:szCs w:val="28"/>
          <w:lang w:val="en-US"/>
        </w:rPr>
        <w:t xml:space="preserve">the </w:t>
      </w:r>
      <w:r w:rsidRPr="000F36EE">
        <w:rPr>
          <w:rFonts w:ascii="Times New Roman" w:hAnsi="Times New Roman" w:cs="Times New Roman"/>
          <w:sz w:val="28"/>
          <w:szCs w:val="28"/>
          <w:lang w:val="en-US"/>
        </w:rPr>
        <w:t xml:space="preserve">requirements </w:t>
      </w:r>
      <w:r>
        <w:rPr>
          <w:rFonts w:ascii="Times New Roman" w:hAnsi="Times New Roman" w:cs="Times New Roman"/>
          <w:sz w:val="28"/>
          <w:szCs w:val="28"/>
          <w:lang w:val="en-US"/>
        </w:rPr>
        <w:t xml:space="preserve">for the need to </w:t>
      </w:r>
      <w:r w:rsidRPr="000F36EE">
        <w:rPr>
          <w:rFonts w:ascii="Times New Roman" w:hAnsi="Times New Roman" w:cs="Times New Roman"/>
          <w:sz w:val="28"/>
          <w:szCs w:val="28"/>
          <w:lang w:val="en-US"/>
        </w:rPr>
        <w:t>revis</w:t>
      </w:r>
      <w:r>
        <w:rPr>
          <w:rFonts w:ascii="Times New Roman" w:hAnsi="Times New Roman" w:cs="Times New Roman"/>
          <w:sz w:val="28"/>
          <w:szCs w:val="28"/>
          <w:lang w:val="en-US"/>
        </w:rPr>
        <w:t>e</w:t>
      </w:r>
      <w:r w:rsidRPr="000F36EE">
        <w:rPr>
          <w:rFonts w:ascii="Times New Roman" w:hAnsi="Times New Roman" w:cs="Times New Roman"/>
          <w:sz w:val="28"/>
          <w:szCs w:val="28"/>
          <w:lang w:val="en-US"/>
        </w:rPr>
        <w:t xml:space="preserve"> (update) </w:t>
      </w:r>
      <w:r>
        <w:rPr>
          <w:rFonts w:ascii="Times New Roman" w:hAnsi="Times New Roman" w:cs="Times New Roman"/>
          <w:sz w:val="28"/>
          <w:szCs w:val="28"/>
          <w:lang w:val="en-US"/>
        </w:rPr>
        <w:t xml:space="preserve">it </w:t>
      </w:r>
      <w:r w:rsidRPr="000F36EE">
        <w:rPr>
          <w:rFonts w:ascii="Times New Roman" w:hAnsi="Times New Roman" w:cs="Times New Roman"/>
          <w:sz w:val="28"/>
          <w:szCs w:val="28"/>
          <w:lang w:val="en-US"/>
        </w:rPr>
        <w:t xml:space="preserve">in case of changes in legislative and other regulatory legal acts affecting the planning and execution of </w:t>
      </w:r>
      <w:r>
        <w:rPr>
          <w:rFonts w:ascii="Times New Roman" w:hAnsi="Times New Roman" w:cs="Times New Roman"/>
          <w:sz w:val="28"/>
          <w:szCs w:val="28"/>
          <w:lang w:val="en-US"/>
        </w:rPr>
        <w:t>preparat</w:t>
      </w:r>
      <w:r w:rsidR="009506DE">
        <w:rPr>
          <w:rFonts w:ascii="Times New Roman" w:hAnsi="Times New Roman" w:cs="Times New Roman"/>
          <w:sz w:val="28"/>
          <w:szCs w:val="28"/>
          <w:lang w:val="en-US"/>
        </w:rPr>
        <w:t>ory work</w:t>
      </w:r>
      <w:r>
        <w:rPr>
          <w:rFonts w:ascii="Times New Roman" w:hAnsi="Times New Roman" w:cs="Times New Roman"/>
          <w:sz w:val="28"/>
          <w:szCs w:val="28"/>
          <w:lang w:val="en-US"/>
        </w:rPr>
        <w:t xml:space="preserve"> for </w:t>
      </w:r>
      <w:r w:rsidRPr="000F36EE">
        <w:rPr>
          <w:rFonts w:ascii="Times New Roman" w:hAnsi="Times New Roman" w:cs="Times New Roman"/>
          <w:sz w:val="28"/>
          <w:szCs w:val="28"/>
          <w:lang w:val="en-US"/>
        </w:rPr>
        <w:t xml:space="preserve">decommissioning and decommissioning of the ship, or changes in the </w:t>
      </w:r>
      <w:r>
        <w:rPr>
          <w:rFonts w:ascii="Times New Roman" w:hAnsi="Times New Roman" w:cs="Times New Roman"/>
          <w:sz w:val="28"/>
          <w:szCs w:val="28"/>
          <w:lang w:val="en-US"/>
        </w:rPr>
        <w:t xml:space="preserve">ship </w:t>
      </w:r>
      <w:r w:rsidRPr="000F36EE">
        <w:rPr>
          <w:rFonts w:ascii="Times New Roman" w:hAnsi="Times New Roman" w:cs="Times New Roman"/>
          <w:sz w:val="28"/>
          <w:szCs w:val="28"/>
          <w:lang w:val="en-US"/>
        </w:rPr>
        <w:t>decommissioning o</w:t>
      </w:r>
      <w:r>
        <w:rPr>
          <w:rFonts w:ascii="Times New Roman" w:hAnsi="Times New Roman" w:cs="Times New Roman"/>
          <w:sz w:val="28"/>
          <w:szCs w:val="28"/>
          <w:lang w:val="en-US"/>
        </w:rPr>
        <w:t>ption</w:t>
      </w:r>
      <w:r w:rsidRPr="000F36EE">
        <w:rPr>
          <w:rFonts w:ascii="Times New Roman" w:hAnsi="Times New Roman" w:cs="Times New Roman"/>
          <w:sz w:val="28"/>
          <w:szCs w:val="28"/>
          <w:lang w:val="en-US"/>
        </w:rPr>
        <w:t>.</w:t>
      </w:r>
    </w:p>
    <w:p w:rsidR="00077A71" w:rsidRDefault="00B71F57" w:rsidP="00FD605E">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10</w:t>
      </w:r>
      <w:r w:rsidR="00077A71">
        <w:rPr>
          <w:rFonts w:ascii="Times New Roman" w:hAnsi="Times New Roman" w:cs="Times New Roman"/>
          <w:sz w:val="28"/>
          <w:szCs w:val="28"/>
          <w:lang w:val="en-US"/>
        </w:rPr>
        <w:t xml:space="preserve">. </w:t>
      </w:r>
      <w:r w:rsidR="00077A71" w:rsidRPr="00077A71">
        <w:rPr>
          <w:rFonts w:ascii="Times New Roman" w:hAnsi="Times New Roman" w:cs="Times New Roman"/>
          <w:sz w:val="28"/>
          <w:szCs w:val="28"/>
          <w:lang w:val="en-US"/>
        </w:rPr>
        <w:t>Decommissioning of the ship sh</w:t>
      </w:r>
      <w:r w:rsidR="00077A71">
        <w:rPr>
          <w:rFonts w:ascii="Times New Roman" w:hAnsi="Times New Roman" w:cs="Times New Roman"/>
          <w:sz w:val="28"/>
          <w:szCs w:val="28"/>
          <w:lang w:val="en-US"/>
        </w:rPr>
        <w:t>all</w:t>
      </w:r>
      <w:r w:rsidR="00077A71" w:rsidRPr="00077A71">
        <w:rPr>
          <w:rFonts w:ascii="Times New Roman" w:hAnsi="Times New Roman" w:cs="Times New Roman"/>
          <w:sz w:val="28"/>
          <w:szCs w:val="28"/>
          <w:lang w:val="en-US"/>
        </w:rPr>
        <w:t xml:space="preserve"> be carried out in accordance with the options “storage under supervision” or “burial” </w:t>
      </w:r>
      <w:r w:rsidR="00077A71">
        <w:rPr>
          <w:rFonts w:ascii="Times New Roman" w:hAnsi="Times New Roman" w:cs="Times New Roman"/>
          <w:sz w:val="28"/>
          <w:szCs w:val="28"/>
          <w:lang w:val="en-US"/>
        </w:rPr>
        <w:t>implemented</w:t>
      </w:r>
      <w:r w:rsidR="00077A71" w:rsidRPr="00077A71">
        <w:rPr>
          <w:rFonts w:ascii="Times New Roman" w:hAnsi="Times New Roman" w:cs="Times New Roman"/>
          <w:sz w:val="28"/>
          <w:szCs w:val="28"/>
          <w:lang w:val="en-US"/>
        </w:rPr>
        <w:t xml:space="preserve"> by means of “immediate dismantling” or “delayed dismantling</w:t>
      </w:r>
      <w:r w:rsidR="00077A71">
        <w:rPr>
          <w:rFonts w:ascii="Times New Roman" w:hAnsi="Times New Roman" w:cs="Times New Roman"/>
          <w:sz w:val="28"/>
          <w:szCs w:val="28"/>
          <w:lang w:val="en-US"/>
        </w:rPr>
        <w:t>.</w:t>
      </w:r>
      <w:r w:rsidR="00077A71" w:rsidRPr="00077A71">
        <w:rPr>
          <w:rFonts w:ascii="Times New Roman" w:hAnsi="Times New Roman" w:cs="Times New Roman"/>
          <w:sz w:val="28"/>
          <w:szCs w:val="28"/>
          <w:lang w:val="en-US"/>
        </w:rPr>
        <w:t>”</w:t>
      </w:r>
    </w:p>
    <w:p w:rsidR="00077A71" w:rsidRDefault="00B71F57" w:rsidP="00FD605E">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11</w:t>
      </w:r>
      <w:r w:rsidR="00077A71" w:rsidRPr="00077A71">
        <w:rPr>
          <w:rFonts w:ascii="Times New Roman" w:hAnsi="Times New Roman" w:cs="Times New Roman"/>
          <w:sz w:val="28"/>
          <w:szCs w:val="28"/>
          <w:lang w:val="en-US"/>
        </w:rPr>
        <w:t>. The decommissioning option sh</w:t>
      </w:r>
      <w:r w:rsidR="00077A71">
        <w:rPr>
          <w:rFonts w:ascii="Times New Roman" w:hAnsi="Times New Roman" w:cs="Times New Roman"/>
          <w:sz w:val="28"/>
          <w:szCs w:val="28"/>
          <w:lang w:val="en-US"/>
        </w:rPr>
        <w:t>all</w:t>
      </w:r>
      <w:r w:rsidR="00077A71" w:rsidRPr="00077A71">
        <w:rPr>
          <w:rFonts w:ascii="Times New Roman" w:hAnsi="Times New Roman" w:cs="Times New Roman"/>
          <w:sz w:val="28"/>
          <w:szCs w:val="28"/>
          <w:lang w:val="en-US"/>
        </w:rPr>
        <w:t xml:space="preserve"> be selected by the lead design organization (when developing and updating the decommissioning concept at the stages of the ship life cycle: design and construction) or by the </w:t>
      </w:r>
      <w:r w:rsidR="00077A71">
        <w:rPr>
          <w:rFonts w:ascii="Times New Roman" w:hAnsi="Times New Roman" w:cs="Times New Roman"/>
          <w:sz w:val="28"/>
          <w:szCs w:val="28"/>
          <w:lang w:val="en-US"/>
        </w:rPr>
        <w:t>OO</w:t>
      </w:r>
      <w:r w:rsidR="00077A71" w:rsidRPr="00077A71">
        <w:rPr>
          <w:rFonts w:ascii="Times New Roman" w:hAnsi="Times New Roman" w:cs="Times New Roman"/>
          <w:sz w:val="28"/>
          <w:szCs w:val="28"/>
          <w:lang w:val="en-US"/>
        </w:rPr>
        <w:t xml:space="preserve"> (when revising (updating) the decommissioning concept after acceptance of the ship into service</w:t>
      </w:r>
      <w:r w:rsidR="00077A71">
        <w:rPr>
          <w:rStyle w:val="af6"/>
          <w:rFonts w:ascii="Times New Roman" w:hAnsi="Times New Roman" w:cs="Times New Roman"/>
          <w:sz w:val="28"/>
          <w:szCs w:val="28"/>
          <w:lang w:val="en-US"/>
        </w:rPr>
        <w:footnoteReference w:id="1"/>
      </w:r>
      <w:r w:rsidR="00077A71" w:rsidRPr="00077A71">
        <w:rPr>
          <w:rFonts w:ascii="Times New Roman" w:hAnsi="Times New Roman" w:cs="Times New Roman"/>
          <w:sz w:val="28"/>
          <w:szCs w:val="28"/>
          <w:lang w:val="en-US"/>
        </w:rPr>
        <w:t>) based on the results of the assessment</w:t>
      </w:r>
      <w:r w:rsidR="00077A71">
        <w:rPr>
          <w:rFonts w:ascii="Times New Roman" w:hAnsi="Times New Roman" w:cs="Times New Roman"/>
          <w:sz w:val="28"/>
          <w:szCs w:val="28"/>
          <w:lang w:val="en-US"/>
        </w:rPr>
        <w:t xml:space="preserve"> of</w:t>
      </w:r>
      <w:r w:rsidR="00077A71" w:rsidRPr="00077A71">
        <w:rPr>
          <w:rFonts w:ascii="Times New Roman" w:hAnsi="Times New Roman" w:cs="Times New Roman"/>
          <w:sz w:val="28"/>
          <w:szCs w:val="28"/>
          <w:lang w:val="en-US"/>
        </w:rPr>
        <w:t>:</w:t>
      </w:r>
    </w:p>
    <w:p w:rsidR="00077A71" w:rsidRDefault="00077A71" w:rsidP="009B6AE9">
      <w:pPr>
        <w:pStyle w:val="ConsPlusNormal"/>
        <w:spacing w:line="360" w:lineRule="auto"/>
        <w:ind w:firstLine="709"/>
        <w:jc w:val="both"/>
        <w:rPr>
          <w:rFonts w:ascii="Times New Roman" w:hAnsi="Times New Roman" w:cs="Times New Roman"/>
          <w:sz w:val="28"/>
          <w:szCs w:val="28"/>
          <w:lang w:val="en-US"/>
        </w:rPr>
      </w:pPr>
      <w:bookmarkStart w:id="3" w:name="_Hlk100819158"/>
      <w:proofErr w:type="gramStart"/>
      <w:r w:rsidRPr="00077A71">
        <w:rPr>
          <w:rFonts w:ascii="Times New Roman" w:hAnsi="Times New Roman" w:cs="Times New Roman"/>
          <w:sz w:val="28"/>
          <w:szCs w:val="28"/>
          <w:lang w:val="en-US"/>
        </w:rPr>
        <w:t>measures</w:t>
      </w:r>
      <w:proofErr w:type="gramEnd"/>
      <w:r w:rsidRPr="00077A71">
        <w:rPr>
          <w:rFonts w:ascii="Times New Roman" w:hAnsi="Times New Roman" w:cs="Times New Roman"/>
          <w:sz w:val="28"/>
          <w:szCs w:val="28"/>
          <w:lang w:val="en-US"/>
        </w:rPr>
        <w:t xml:space="preserve"> stipulated in the ship design to ensure the safety of decommissioning operations;</w:t>
      </w:r>
    </w:p>
    <w:bookmarkEnd w:id="3"/>
    <w:p w:rsidR="00077A71" w:rsidRDefault="00077A71" w:rsidP="009B6AE9">
      <w:pPr>
        <w:pStyle w:val="ConsPlusNormal"/>
        <w:spacing w:line="360" w:lineRule="auto"/>
        <w:ind w:firstLine="709"/>
        <w:jc w:val="both"/>
        <w:rPr>
          <w:rFonts w:ascii="Times New Roman" w:hAnsi="Times New Roman" w:cs="Times New Roman"/>
          <w:sz w:val="28"/>
          <w:szCs w:val="28"/>
          <w:lang w:val="en-US"/>
        </w:rPr>
      </w:pPr>
      <w:r w:rsidRPr="00077A71">
        <w:rPr>
          <w:rFonts w:ascii="Times New Roman" w:hAnsi="Times New Roman" w:cs="Times New Roman"/>
          <w:sz w:val="28"/>
          <w:szCs w:val="28"/>
          <w:lang w:val="en-US"/>
        </w:rPr>
        <w:t xml:space="preserve">expected radiation impact of decommissioning </w:t>
      </w:r>
      <w:r>
        <w:rPr>
          <w:rFonts w:ascii="Times New Roman" w:hAnsi="Times New Roman" w:cs="Times New Roman"/>
          <w:sz w:val="28"/>
          <w:szCs w:val="28"/>
          <w:lang w:val="en-US"/>
        </w:rPr>
        <w:t>operations</w:t>
      </w:r>
      <w:r w:rsidRPr="00077A71">
        <w:rPr>
          <w:rFonts w:ascii="Times New Roman" w:hAnsi="Times New Roman" w:cs="Times New Roman"/>
          <w:sz w:val="28"/>
          <w:szCs w:val="28"/>
          <w:lang w:val="en-US"/>
        </w:rPr>
        <w:t xml:space="preserve"> on the crew, special personnel of the ship</w:t>
      </w:r>
      <w:r>
        <w:rPr>
          <w:rFonts w:ascii="Times New Roman" w:hAnsi="Times New Roman" w:cs="Times New Roman"/>
          <w:sz w:val="28"/>
          <w:szCs w:val="28"/>
          <w:lang w:val="en-US"/>
        </w:rPr>
        <w:t>,</w:t>
      </w:r>
      <w:r w:rsidRPr="00077A71">
        <w:rPr>
          <w:rFonts w:ascii="Times New Roman" w:hAnsi="Times New Roman" w:cs="Times New Roman"/>
          <w:sz w:val="28"/>
          <w:szCs w:val="28"/>
          <w:lang w:val="en-US"/>
        </w:rPr>
        <w:t xml:space="preserve"> and employees of the </w:t>
      </w:r>
      <w:r>
        <w:rPr>
          <w:rFonts w:ascii="Times New Roman" w:hAnsi="Times New Roman" w:cs="Times New Roman"/>
          <w:sz w:val="28"/>
          <w:szCs w:val="28"/>
          <w:lang w:val="en-US"/>
        </w:rPr>
        <w:t>OO</w:t>
      </w:r>
      <w:r w:rsidRPr="00077A71">
        <w:rPr>
          <w:rFonts w:ascii="Times New Roman" w:hAnsi="Times New Roman" w:cs="Times New Roman"/>
          <w:sz w:val="28"/>
          <w:szCs w:val="28"/>
          <w:lang w:val="en-US"/>
        </w:rPr>
        <w:t xml:space="preserve"> and organizations performing </w:t>
      </w:r>
      <w:r w:rsidR="009506DE">
        <w:rPr>
          <w:rFonts w:ascii="Times New Roman" w:hAnsi="Times New Roman" w:cs="Times New Roman"/>
          <w:sz w:val="28"/>
          <w:szCs w:val="28"/>
          <w:lang w:val="en-US"/>
        </w:rPr>
        <w:t>work</w:t>
      </w:r>
      <w:r>
        <w:rPr>
          <w:rFonts w:ascii="Times New Roman" w:hAnsi="Times New Roman" w:cs="Times New Roman"/>
          <w:sz w:val="28"/>
          <w:szCs w:val="28"/>
          <w:lang w:val="en-US"/>
        </w:rPr>
        <w:t xml:space="preserve"> </w:t>
      </w:r>
      <w:r w:rsidRPr="00077A71">
        <w:rPr>
          <w:rFonts w:ascii="Times New Roman" w:hAnsi="Times New Roman" w:cs="Times New Roman"/>
          <w:sz w:val="28"/>
          <w:szCs w:val="28"/>
          <w:lang w:val="en-US"/>
        </w:rPr>
        <w:t xml:space="preserve">and </w:t>
      </w:r>
      <w:r>
        <w:rPr>
          <w:rFonts w:ascii="Times New Roman" w:hAnsi="Times New Roman" w:cs="Times New Roman"/>
          <w:sz w:val="28"/>
          <w:szCs w:val="28"/>
          <w:lang w:val="en-US"/>
        </w:rPr>
        <w:t>rendering</w:t>
      </w:r>
      <w:r w:rsidRPr="00077A71">
        <w:rPr>
          <w:rFonts w:ascii="Times New Roman" w:hAnsi="Times New Roman" w:cs="Times New Roman"/>
          <w:sz w:val="28"/>
          <w:szCs w:val="28"/>
          <w:lang w:val="en-US"/>
        </w:rPr>
        <w:t xml:space="preserve"> services in relation to ships at the stage of their decommissioning (hereinafter referred to as employees (personnel), </w:t>
      </w:r>
      <w:r>
        <w:rPr>
          <w:rFonts w:ascii="Times New Roman" w:hAnsi="Times New Roman" w:cs="Times New Roman"/>
          <w:sz w:val="28"/>
          <w:szCs w:val="28"/>
          <w:lang w:val="en-US"/>
        </w:rPr>
        <w:t>the public,</w:t>
      </w:r>
      <w:r w:rsidRPr="00077A71">
        <w:rPr>
          <w:rFonts w:ascii="Times New Roman" w:hAnsi="Times New Roman" w:cs="Times New Roman"/>
          <w:sz w:val="28"/>
          <w:szCs w:val="28"/>
          <w:lang w:val="en-US"/>
        </w:rPr>
        <w:t xml:space="preserve"> and </w:t>
      </w:r>
      <w:r>
        <w:rPr>
          <w:rFonts w:ascii="Times New Roman" w:hAnsi="Times New Roman" w:cs="Times New Roman"/>
          <w:sz w:val="28"/>
          <w:szCs w:val="28"/>
          <w:lang w:val="en-US"/>
        </w:rPr>
        <w:t xml:space="preserve">the </w:t>
      </w:r>
      <w:r w:rsidRPr="00077A71">
        <w:rPr>
          <w:rFonts w:ascii="Times New Roman" w:hAnsi="Times New Roman" w:cs="Times New Roman"/>
          <w:sz w:val="28"/>
          <w:szCs w:val="28"/>
          <w:lang w:val="en-US"/>
        </w:rPr>
        <w:t>environment;</w:t>
      </w:r>
    </w:p>
    <w:p w:rsidR="00E7492D" w:rsidRDefault="00077A71" w:rsidP="009B6AE9">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performance</w:t>
      </w:r>
      <w:proofErr w:type="gramEnd"/>
      <w:r w:rsidRPr="00077A71">
        <w:rPr>
          <w:rFonts w:ascii="Times New Roman" w:hAnsi="Times New Roman" w:cs="Times New Roman"/>
          <w:sz w:val="28"/>
          <w:szCs w:val="28"/>
          <w:lang w:val="en-US"/>
        </w:rPr>
        <w:t xml:space="preserve"> </w:t>
      </w:r>
      <w:r>
        <w:rPr>
          <w:rFonts w:ascii="Times New Roman" w:hAnsi="Times New Roman" w:cs="Times New Roman"/>
          <w:sz w:val="28"/>
          <w:szCs w:val="28"/>
          <w:lang w:val="en-US"/>
        </w:rPr>
        <w:t>indicators</w:t>
      </w:r>
      <w:r w:rsidRPr="00077A71">
        <w:rPr>
          <w:rFonts w:ascii="Times New Roman" w:hAnsi="Times New Roman" w:cs="Times New Roman"/>
          <w:sz w:val="28"/>
          <w:szCs w:val="28"/>
          <w:lang w:val="en-US"/>
        </w:rPr>
        <w:t xml:space="preserve"> </w:t>
      </w:r>
      <w:r>
        <w:rPr>
          <w:rFonts w:ascii="Times New Roman" w:hAnsi="Times New Roman" w:cs="Times New Roman"/>
          <w:sz w:val="28"/>
          <w:szCs w:val="28"/>
          <w:lang w:val="en-US"/>
        </w:rPr>
        <w:t>of the decommissioning options</w:t>
      </w:r>
      <w:r w:rsidR="00E7492D" w:rsidRPr="00077A71">
        <w:rPr>
          <w:rFonts w:ascii="Times New Roman" w:hAnsi="Times New Roman" w:cs="Times New Roman"/>
          <w:sz w:val="28"/>
          <w:szCs w:val="28"/>
          <w:lang w:val="en-US"/>
        </w:rPr>
        <w:t>.</w:t>
      </w:r>
    </w:p>
    <w:p w:rsidR="00077A71" w:rsidRPr="00077A71" w:rsidRDefault="00077A71" w:rsidP="009B6AE9">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B71F57">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077A71">
        <w:rPr>
          <w:rFonts w:ascii="Times New Roman" w:hAnsi="Times New Roman" w:cs="Times New Roman"/>
          <w:sz w:val="28"/>
          <w:szCs w:val="28"/>
          <w:lang w:val="en-US"/>
        </w:rPr>
        <w:t>For the selected decommissioning option, the ship decommissioning concept shall contain:</w:t>
      </w:r>
    </w:p>
    <w:p w:rsidR="00077A71" w:rsidRDefault="009506DE" w:rsidP="005A664F">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an</w:t>
      </w:r>
      <w:proofErr w:type="gramEnd"/>
      <w:r>
        <w:rPr>
          <w:rFonts w:ascii="Times New Roman" w:hAnsi="Times New Roman" w:cs="Times New Roman"/>
          <w:sz w:val="28"/>
          <w:szCs w:val="28"/>
          <w:lang w:val="en-US"/>
        </w:rPr>
        <w:t xml:space="preserve"> estimate</w:t>
      </w:r>
      <w:r w:rsidR="00077A71" w:rsidRPr="00077A71">
        <w:rPr>
          <w:rFonts w:ascii="Times New Roman" w:hAnsi="Times New Roman" w:cs="Times New Roman"/>
          <w:sz w:val="28"/>
          <w:szCs w:val="28"/>
          <w:lang w:val="en-US"/>
        </w:rPr>
        <w:t xml:space="preserve"> of the volume, activity and composition of waste generated </w:t>
      </w:r>
      <w:r w:rsidR="00077A71">
        <w:rPr>
          <w:rFonts w:ascii="Times New Roman" w:hAnsi="Times New Roman" w:cs="Times New Roman"/>
          <w:sz w:val="28"/>
          <w:szCs w:val="28"/>
          <w:lang w:val="en-US"/>
        </w:rPr>
        <w:lastRenderedPageBreak/>
        <w:t xml:space="preserve">when </w:t>
      </w:r>
      <w:r w:rsidR="00077A71" w:rsidRPr="00077A71">
        <w:rPr>
          <w:rFonts w:ascii="Times New Roman" w:hAnsi="Times New Roman" w:cs="Times New Roman"/>
          <w:sz w:val="28"/>
          <w:szCs w:val="28"/>
          <w:lang w:val="en-US"/>
        </w:rPr>
        <w:t>decommissioning</w:t>
      </w:r>
      <w:r w:rsidR="00077A71">
        <w:rPr>
          <w:rFonts w:ascii="Times New Roman" w:hAnsi="Times New Roman" w:cs="Times New Roman"/>
          <w:sz w:val="28"/>
          <w:szCs w:val="28"/>
          <w:lang w:val="en-US"/>
        </w:rPr>
        <w:t xml:space="preserve"> the ship</w:t>
      </w:r>
      <w:r w:rsidR="00077A71" w:rsidRPr="00077A71">
        <w:rPr>
          <w:rFonts w:ascii="Times New Roman" w:hAnsi="Times New Roman" w:cs="Times New Roman"/>
          <w:sz w:val="28"/>
          <w:szCs w:val="28"/>
          <w:lang w:val="en-US"/>
        </w:rPr>
        <w:t>, including type, category</w:t>
      </w:r>
      <w:r w:rsidR="00077A71">
        <w:rPr>
          <w:rFonts w:ascii="Times New Roman" w:hAnsi="Times New Roman" w:cs="Times New Roman"/>
          <w:sz w:val="28"/>
          <w:szCs w:val="28"/>
          <w:lang w:val="en-US"/>
        </w:rPr>
        <w:t>,</w:t>
      </w:r>
      <w:r w:rsidR="00077A71" w:rsidRPr="00077A71">
        <w:rPr>
          <w:rFonts w:ascii="Times New Roman" w:hAnsi="Times New Roman" w:cs="Times New Roman"/>
          <w:sz w:val="28"/>
          <w:szCs w:val="28"/>
          <w:lang w:val="en-US"/>
        </w:rPr>
        <w:t xml:space="preserve"> and class of RW;</w:t>
      </w:r>
    </w:p>
    <w:p w:rsidR="00077A71" w:rsidRDefault="00266A7A" w:rsidP="005A664F">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w:t>
      </w:r>
      <w:r w:rsidR="00077A71" w:rsidRPr="00077A71">
        <w:rPr>
          <w:rFonts w:ascii="Times New Roman" w:hAnsi="Times New Roman" w:cs="Times New Roman"/>
          <w:sz w:val="28"/>
          <w:szCs w:val="28"/>
          <w:lang w:val="en-US"/>
        </w:rPr>
        <w:t xml:space="preserve">results of technical condition </w:t>
      </w:r>
      <w:r w:rsidR="00077A71">
        <w:rPr>
          <w:rFonts w:ascii="Times New Roman" w:hAnsi="Times New Roman" w:cs="Times New Roman"/>
          <w:sz w:val="28"/>
          <w:szCs w:val="28"/>
          <w:lang w:val="en-US"/>
        </w:rPr>
        <w:t>audits</w:t>
      </w:r>
      <w:r w:rsidR="00077A71" w:rsidRPr="00077A71">
        <w:rPr>
          <w:rFonts w:ascii="Times New Roman" w:hAnsi="Times New Roman" w:cs="Times New Roman"/>
          <w:sz w:val="28"/>
          <w:szCs w:val="28"/>
          <w:lang w:val="en-US"/>
        </w:rPr>
        <w:t xml:space="preserve"> and justification of the remaining service life of the systems and </w:t>
      </w:r>
      <w:r w:rsidR="00077A71">
        <w:rPr>
          <w:rFonts w:ascii="Times New Roman" w:hAnsi="Times New Roman" w:cs="Times New Roman"/>
          <w:sz w:val="28"/>
          <w:szCs w:val="28"/>
          <w:lang w:val="en-US"/>
        </w:rPr>
        <w:t>components of the ship</w:t>
      </w:r>
      <w:r w:rsidR="00077A71" w:rsidRPr="00077A71">
        <w:rPr>
          <w:rFonts w:ascii="Times New Roman" w:hAnsi="Times New Roman" w:cs="Times New Roman"/>
          <w:sz w:val="28"/>
          <w:szCs w:val="28"/>
          <w:lang w:val="en-US"/>
        </w:rPr>
        <w:t>, the operability of which is required during decommissioning;</w:t>
      </w:r>
    </w:p>
    <w:p w:rsidR="00077A71" w:rsidRDefault="00266A7A" w:rsidP="005A664F">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w:t>
      </w:r>
      <w:r w:rsidR="00077A71" w:rsidRPr="00077A71">
        <w:rPr>
          <w:rFonts w:ascii="Times New Roman" w:hAnsi="Times New Roman" w:cs="Times New Roman"/>
          <w:sz w:val="28"/>
          <w:szCs w:val="28"/>
          <w:lang w:val="en-US"/>
        </w:rPr>
        <w:t xml:space="preserve">list, schedule, description of </w:t>
      </w:r>
      <w:r w:rsidR="009506DE">
        <w:rPr>
          <w:rFonts w:ascii="Times New Roman" w:hAnsi="Times New Roman" w:cs="Times New Roman"/>
          <w:sz w:val="28"/>
          <w:szCs w:val="28"/>
          <w:lang w:val="en-US"/>
        </w:rPr>
        <w:t xml:space="preserve">preparatory </w:t>
      </w:r>
      <w:r w:rsidR="00077A71" w:rsidRPr="00077A71">
        <w:rPr>
          <w:rFonts w:ascii="Times New Roman" w:hAnsi="Times New Roman" w:cs="Times New Roman"/>
          <w:sz w:val="28"/>
          <w:szCs w:val="28"/>
          <w:lang w:val="en-US"/>
        </w:rPr>
        <w:t xml:space="preserve">measures and </w:t>
      </w:r>
      <w:r w:rsidR="009506DE">
        <w:rPr>
          <w:rFonts w:ascii="Times New Roman" w:hAnsi="Times New Roman" w:cs="Times New Roman"/>
          <w:sz w:val="28"/>
          <w:szCs w:val="28"/>
          <w:lang w:val="en-US"/>
        </w:rPr>
        <w:t>work</w:t>
      </w:r>
      <w:r w:rsidR="00077A71" w:rsidRPr="00077A71">
        <w:rPr>
          <w:rFonts w:ascii="Times New Roman" w:hAnsi="Times New Roman" w:cs="Times New Roman"/>
          <w:sz w:val="28"/>
          <w:szCs w:val="28"/>
          <w:lang w:val="en-US"/>
        </w:rPr>
        <w:t xml:space="preserve"> for decommissioning</w:t>
      </w:r>
      <w:r w:rsidR="009506DE">
        <w:rPr>
          <w:rFonts w:ascii="Times New Roman" w:hAnsi="Times New Roman" w:cs="Times New Roman"/>
          <w:sz w:val="28"/>
          <w:szCs w:val="28"/>
          <w:lang w:val="en-US"/>
        </w:rPr>
        <w:t>,</w:t>
      </w:r>
      <w:r w:rsidR="00077A71" w:rsidRPr="00077A71">
        <w:rPr>
          <w:rFonts w:ascii="Times New Roman" w:hAnsi="Times New Roman" w:cs="Times New Roman"/>
          <w:sz w:val="28"/>
          <w:szCs w:val="28"/>
          <w:lang w:val="en-US"/>
        </w:rPr>
        <w:t xml:space="preserve"> and decommissioning of the ship, including </w:t>
      </w:r>
      <w:r w:rsidR="009506DE">
        <w:rPr>
          <w:rFonts w:ascii="Times New Roman" w:hAnsi="Times New Roman" w:cs="Times New Roman"/>
          <w:sz w:val="28"/>
          <w:szCs w:val="28"/>
          <w:lang w:val="en-US"/>
        </w:rPr>
        <w:t xml:space="preserve">a </w:t>
      </w:r>
      <w:r w:rsidR="00077A71" w:rsidRPr="00077A71">
        <w:rPr>
          <w:rFonts w:ascii="Times New Roman" w:hAnsi="Times New Roman" w:cs="Times New Roman"/>
          <w:sz w:val="28"/>
          <w:szCs w:val="28"/>
          <w:lang w:val="en-US"/>
        </w:rPr>
        <w:t>description of the main safety measures.</w:t>
      </w:r>
    </w:p>
    <w:p w:rsidR="006D6B0B" w:rsidRDefault="006D6B0B" w:rsidP="005A664F">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B71F57">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Pr="006D6B0B">
        <w:rPr>
          <w:rFonts w:ascii="Times New Roman" w:hAnsi="Times New Roman" w:cs="Times New Roman"/>
          <w:sz w:val="28"/>
          <w:szCs w:val="28"/>
          <w:lang w:val="en-US"/>
        </w:rPr>
        <w:t xml:space="preserve">The </w:t>
      </w:r>
      <w:r>
        <w:rPr>
          <w:rFonts w:ascii="Times New Roman" w:hAnsi="Times New Roman" w:cs="Times New Roman"/>
          <w:sz w:val="28"/>
          <w:szCs w:val="28"/>
          <w:lang w:val="en-US"/>
        </w:rPr>
        <w:t>OO</w:t>
      </w:r>
      <w:r w:rsidRPr="006D6B0B">
        <w:rPr>
          <w:rFonts w:ascii="Times New Roman" w:hAnsi="Times New Roman" w:cs="Times New Roman"/>
          <w:sz w:val="28"/>
          <w:szCs w:val="28"/>
          <w:lang w:val="en-US"/>
        </w:rPr>
        <w:t xml:space="preserve"> sh</w:t>
      </w:r>
      <w:r>
        <w:rPr>
          <w:rFonts w:ascii="Times New Roman" w:hAnsi="Times New Roman" w:cs="Times New Roman"/>
          <w:sz w:val="28"/>
          <w:szCs w:val="28"/>
          <w:lang w:val="en-US"/>
        </w:rPr>
        <w:t>all</w:t>
      </w:r>
      <w:r w:rsidRPr="006D6B0B">
        <w:rPr>
          <w:rFonts w:ascii="Times New Roman" w:hAnsi="Times New Roman" w:cs="Times New Roman"/>
          <w:sz w:val="28"/>
          <w:szCs w:val="28"/>
          <w:lang w:val="en-US"/>
        </w:rPr>
        <w:t xml:space="preserve"> ensure that a ship decommissioning database (hereinafter referred to as the database) is </w:t>
      </w:r>
      <w:r>
        <w:rPr>
          <w:rFonts w:ascii="Times New Roman" w:hAnsi="Times New Roman" w:cs="Times New Roman"/>
          <w:sz w:val="28"/>
          <w:szCs w:val="28"/>
          <w:lang w:val="en-US"/>
        </w:rPr>
        <w:t>established</w:t>
      </w:r>
      <w:r w:rsidRPr="006D6B0B">
        <w:rPr>
          <w:rFonts w:ascii="Times New Roman" w:hAnsi="Times New Roman" w:cs="Times New Roman"/>
          <w:sz w:val="28"/>
          <w:szCs w:val="28"/>
          <w:lang w:val="en-US"/>
        </w:rPr>
        <w:t xml:space="preserve"> and maintained during the operational and decommissioning </w:t>
      </w:r>
      <w:r>
        <w:rPr>
          <w:rFonts w:ascii="Times New Roman" w:hAnsi="Times New Roman" w:cs="Times New Roman"/>
          <w:sz w:val="28"/>
          <w:szCs w:val="28"/>
          <w:lang w:val="en-US"/>
        </w:rPr>
        <w:t>stages</w:t>
      </w:r>
      <w:r w:rsidRPr="006D6B0B">
        <w:rPr>
          <w:rFonts w:ascii="Times New Roman" w:hAnsi="Times New Roman" w:cs="Times New Roman"/>
          <w:sz w:val="28"/>
          <w:szCs w:val="28"/>
          <w:lang w:val="en-US"/>
        </w:rPr>
        <w:t xml:space="preserve"> of the ship in order to collect and retain information required to make and justify decisions to ensure the safety of the ship during its decommissioning.</w:t>
      </w:r>
    </w:p>
    <w:p w:rsidR="006D6B0B" w:rsidRDefault="006D6B0B" w:rsidP="005A664F">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B71F57">
        <w:rPr>
          <w:rFonts w:ascii="Times New Roman" w:hAnsi="Times New Roman" w:cs="Times New Roman"/>
          <w:sz w:val="28"/>
          <w:szCs w:val="28"/>
          <w:lang w:val="en-US"/>
        </w:rPr>
        <w:t>4</w:t>
      </w:r>
      <w:r>
        <w:rPr>
          <w:rFonts w:ascii="Times New Roman" w:hAnsi="Times New Roman" w:cs="Times New Roman"/>
          <w:sz w:val="28"/>
          <w:szCs w:val="28"/>
          <w:lang w:val="en-US"/>
        </w:rPr>
        <w:t>. The OO’s</w:t>
      </w:r>
      <w:r w:rsidRPr="006D6B0B">
        <w:rPr>
          <w:rFonts w:ascii="Times New Roman" w:hAnsi="Times New Roman" w:cs="Times New Roman"/>
          <w:sz w:val="28"/>
          <w:szCs w:val="28"/>
          <w:lang w:val="en-US"/>
        </w:rPr>
        <w:t xml:space="preserve"> activities on ship decommissioning shall be carried out in accordance with the ship design and</w:t>
      </w:r>
      <w:r>
        <w:rPr>
          <w:rFonts w:ascii="Times New Roman" w:hAnsi="Times New Roman" w:cs="Times New Roman"/>
          <w:sz w:val="28"/>
          <w:szCs w:val="28"/>
          <w:lang w:val="en-US"/>
        </w:rPr>
        <w:t>/</w:t>
      </w:r>
      <w:r w:rsidRPr="006D6B0B">
        <w:rPr>
          <w:rFonts w:ascii="Times New Roman" w:hAnsi="Times New Roman" w:cs="Times New Roman"/>
          <w:sz w:val="28"/>
          <w:szCs w:val="28"/>
          <w:lang w:val="en-US"/>
        </w:rPr>
        <w:t xml:space="preserve">or ship decommissioning design documentation (hereinafter </w:t>
      </w:r>
      <w:r>
        <w:rPr>
          <w:rFonts w:ascii="Times New Roman" w:hAnsi="Times New Roman" w:cs="Times New Roman"/>
          <w:sz w:val="28"/>
          <w:szCs w:val="28"/>
          <w:lang w:val="en-US"/>
        </w:rPr>
        <w:t xml:space="preserve">referred to as </w:t>
      </w:r>
      <w:r w:rsidRPr="006D6B0B">
        <w:rPr>
          <w:rFonts w:ascii="Times New Roman" w:hAnsi="Times New Roman" w:cs="Times New Roman"/>
          <w:sz w:val="28"/>
          <w:szCs w:val="28"/>
          <w:lang w:val="en-US"/>
        </w:rPr>
        <w:t xml:space="preserve">decommissioning </w:t>
      </w:r>
      <w:r>
        <w:rPr>
          <w:rFonts w:ascii="Times New Roman" w:hAnsi="Times New Roman" w:cs="Times New Roman"/>
          <w:sz w:val="28"/>
          <w:szCs w:val="28"/>
          <w:lang w:val="en-US"/>
        </w:rPr>
        <w:t>project</w:t>
      </w:r>
      <w:r w:rsidRPr="006D6B0B">
        <w:rPr>
          <w:rFonts w:ascii="Times New Roman" w:hAnsi="Times New Roman" w:cs="Times New Roman"/>
          <w:sz w:val="28"/>
          <w:szCs w:val="28"/>
          <w:lang w:val="en-US"/>
        </w:rPr>
        <w:t>).</w:t>
      </w:r>
    </w:p>
    <w:p w:rsidR="006D6B0B" w:rsidRDefault="006D6B0B" w:rsidP="00B81DC0">
      <w:pPr>
        <w:pStyle w:val="ConsPlusNormal"/>
        <w:spacing w:line="360" w:lineRule="auto"/>
        <w:ind w:firstLine="709"/>
        <w:jc w:val="both"/>
        <w:rPr>
          <w:rFonts w:ascii="Times New Roman" w:hAnsi="Times New Roman" w:cs="Times New Roman"/>
          <w:sz w:val="28"/>
          <w:szCs w:val="28"/>
          <w:lang w:val="en-US"/>
        </w:rPr>
      </w:pPr>
      <w:r w:rsidRPr="006D6B0B">
        <w:rPr>
          <w:rFonts w:ascii="Times New Roman" w:hAnsi="Times New Roman" w:cs="Times New Roman"/>
          <w:sz w:val="28"/>
          <w:szCs w:val="28"/>
          <w:lang w:val="en-US"/>
        </w:rPr>
        <w:t xml:space="preserve">If no additional technical solutions need to be developed for the decommissioning of an </w:t>
      </w:r>
      <w:r>
        <w:rPr>
          <w:rFonts w:ascii="Times New Roman" w:hAnsi="Times New Roman" w:cs="Times New Roman"/>
          <w:sz w:val="28"/>
          <w:szCs w:val="28"/>
          <w:lang w:val="en-US"/>
        </w:rPr>
        <w:t>NM ship</w:t>
      </w:r>
      <w:r w:rsidRPr="006D6B0B">
        <w:rPr>
          <w:rFonts w:ascii="Times New Roman" w:hAnsi="Times New Roman" w:cs="Times New Roman"/>
          <w:sz w:val="28"/>
          <w:szCs w:val="28"/>
          <w:lang w:val="en-US"/>
        </w:rPr>
        <w:t xml:space="preserve"> implemented by the “immediate dismantling” method, and the vessel design specifies all necessary safety measures, the decommissioning </w:t>
      </w:r>
      <w:r>
        <w:rPr>
          <w:rFonts w:ascii="Times New Roman" w:hAnsi="Times New Roman" w:cs="Times New Roman"/>
          <w:sz w:val="28"/>
          <w:szCs w:val="28"/>
          <w:lang w:val="en-US"/>
        </w:rPr>
        <w:t>operations are</w:t>
      </w:r>
      <w:r w:rsidRPr="006D6B0B">
        <w:rPr>
          <w:rFonts w:ascii="Times New Roman" w:hAnsi="Times New Roman" w:cs="Times New Roman"/>
          <w:sz w:val="28"/>
          <w:szCs w:val="28"/>
          <w:lang w:val="en-US"/>
        </w:rPr>
        <w:t xml:space="preserve"> carried out in accordance with the </w:t>
      </w:r>
      <w:r>
        <w:rPr>
          <w:rFonts w:ascii="Times New Roman" w:hAnsi="Times New Roman" w:cs="Times New Roman"/>
          <w:sz w:val="28"/>
          <w:szCs w:val="28"/>
          <w:lang w:val="en-US"/>
        </w:rPr>
        <w:t>ship</w:t>
      </w:r>
      <w:r w:rsidRPr="006D6B0B">
        <w:rPr>
          <w:rFonts w:ascii="Times New Roman" w:hAnsi="Times New Roman" w:cs="Times New Roman"/>
          <w:sz w:val="28"/>
          <w:szCs w:val="28"/>
          <w:lang w:val="en-US"/>
        </w:rPr>
        <w:t xml:space="preserve"> design and the </w:t>
      </w:r>
      <w:r>
        <w:rPr>
          <w:rFonts w:ascii="Times New Roman" w:hAnsi="Times New Roman" w:cs="Times New Roman"/>
          <w:sz w:val="28"/>
          <w:szCs w:val="28"/>
          <w:lang w:val="en-US"/>
        </w:rPr>
        <w:t>ship</w:t>
      </w:r>
      <w:r w:rsidRPr="006D6B0B">
        <w:rPr>
          <w:rFonts w:ascii="Times New Roman" w:hAnsi="Times New Roman" w:cs="Times New Roman"/>
          <w:sz w:val="28"/>
          <w:szCs w:val="28"/>
          <w:lang w:val="en-US"/>
        </w:rPr>
        <w:t xml:space="preserve"> decommissioning program without developing a </w:t>
      </w:r>
      <w:r>
        <w:rPr>
          <w:rFonts w:ascii="Times New Roman" w:hAnsi="Times New Roman" w:cs="Times New Roman"/>
          <w:sz w:val="28"/>
          <w:szCs w:val="28"/>
          <w:lang w:val="en-US"/>
        </w:rPr>
        <w:t>ship</w:t>
      </w:r>
      <w:r w:rsidRPr="006D6B0B">
        <w:rPr>
          <w:rFonts w:ascii="Times New Roman" w:hAnsi="Times New Roman" w:cs="Times New Roman"/>
          <w:sz w:val="28"/>
          <w:szCs w:val="28"/>
          <w:lang w:val="en-US"/>
        </w:rPr>
        <w:t xml:space="preserve"> decommissioning project.</w:t>
      </w:r>
    </w:p>
    <w:p w:rsidR="00E1505F" w:rsidRDefault="008F7ACC" w:rsidP="005C3101">
      <w:pPr>
        <w:pStyle w:val="ConsPlusNormal"/>
        <w:keepNext/>
        <w:keepLines/>
        <w:spacing w:before="240" w:after="240"/>
        <w:jc w:val="center"/>
        <w:outlineLvl w:val="1"/>
        <w:rPr>
          <w:rFonts w:ascii="Times New Roman" w:hAnsi="Times New Roman" w:cs="Times New Roman"/>
          <w:b/>
          <w:sz w:val="28"/>
          <w:szCs w:val="28"/>
          <w:lang w:val="en-US"/>
        </w:rPr>
      </w:pPr>
      <w:r w:rsidRPr="00E1505F">
        <w:rPr>
          <w:rFonts w:ascii="Times New Roman" w:hAnsi="Times New Roman" w:cs="Times New Roman"/>
          <w:b/>
          <w:sz w:val="28"/>
          <w:szCs w:val="28"/>
          <w:lang w:val="en-US"/>
        </w:rPr>
        <w:t>III.</w:t>
      </w:r>
      <w:r w:rsidR="0090272F" w:rsidRPr="00E1505F">
        <w:rPr>
          <w:rFonts w:ascii="Times New Roman" w:hAnsi="Times New Roman" w:cs="Times New Roman"/>
          <w:b/>
          <w:sz w:val="28"/>
          <w:szCs w:val="28"/>
          <w:lang w:val="en-US"/>
        </w:rPr>
        <w:t xml:space="preserve"> </w:t>
      </w:r>
      <w:r w:rsidR="00E1505F">
        <w:rPr>
          <w:rFonts w:ascii="Times New Roman" w:hAnsi="Times New Roman" w:cs="Times New Roman"/>
          <w:b/>
          <w:sz w:val="28"/>
          <w:szCs w:val="28"/>
          <w:lang w:val="en-US"/>
        </w:rPr>
        <w:t xml:space="preserve">Safety </w:t>
      </w:r>
      <w:r w:rsidR="00E1505F" w:rsidRPr="00E1505F">
        <w:rPr>
          <w:rFonts w:ascii="Times New Roman" w:hAnsi="Times New Roman" w:cs="Times New Roman"/>
          <w:b/>
          <w:sz w:val="28"/>
          <w:szCs w:val="28"/>
          <w:lang w:val="en-US"/>
        </w:rPr>
        <w:t xml:space="preserve">Requirements </w:t>
      </w:r>
      <w:r w:rsidR="005D59BB">
        <w:rPr>
          <w:rFonts w:ascii="Times New Roman" w:hAnsi="Times New Roman" w:cs="Times New Roman"/>
          <w:b/>
          <w:sz w:val="28"/>
          <w:szCs w:val="28"/>
          <w:lang w:val="en-US"/>
        </w:rPr>
        <w:t xml:space="preserve">for </w:t>
      </w:r>
      <w:r w:rsidR="00E1505F">
        <w:rPr>
          <w:rFonts w:ascii="Times New Roman" w:hAnsi="Times New Roman" w:cs="Times New Roman"/>
          <w:b/>
          <w:sz w:val="28"/>
          <w:szCs w:val="28"/>
          <w:lang w:val="en-US"/>
        </w:rPr>
        <w:t>D</w:t>
      </w:r>
      <w:r w:rsidR="00E1505F" w:rsidRPr="00E1505F">
        <w:rPr>
          <w:rFonts w:ascii="Times New Roman" w:hAnsi="Times New Roman" w:cs="Times New Roman"/>
          <w:b/>
          <w:sz w:val="28"/>
          <w:szCs w:val="28"/>
          <w:lang w:val="en-US"/>
        </w:rPr>
        <w:t xml:space="preserve">ecommissioning </w:t>
      </w:r>
      <w:r w:rsidR="005D59BB">
        <w:rPr>
          <w:rFonts w:ascii="Times New Roman" w:hAnsi="Times New Roman" w:cs="Times New Roman"/>
          <w:b/>
          <w:sz w:val="28"/>
          <w:szCs w:val="28"/>
          <w:lang w:val="en-US"/>
        </w:rPr>
        <w:t xml:space="preserve">of </w:t>
      </w:r>
      <w:r w:rsidR="00E1505F">
        <w:rPr>
          <w:rFonts w:ascii="Times New Roman" w:hAnsi="Times New Roman" w:cs="Times New Roman"/>
          <w:b/>
          <w:sz w:val="28"/>
          <w:szCs w:val="28"/>
          <w:lang w:val="en-US"/>
        </w:rPr>
        <w:t>S</w:t>
      </w:r>
      <w:r w:rsidR="00E1505F" w:rsidRPr="00E1505F">
        <w:rPr>
          <w:rFonts w:ascii="Times New Roman" w:hAnsi="Times New Roman" w:cs="Times New Roman"/>
          <w:b/>
          <w:sz w:val="28"/>
          <w:szCs w:val="28"/>
          <w:lang w:val="en-US"/>
        </w:rPr>
        <w:t>hips</w:t>
      </w:r>
      <w:r w:rsidR="005D59BB">
        <w:rPr>
          <w:rFonts w:ascii="Times New Roman" w:hAnsi="Times New Roman" w:cs="Times New Roman"/>
          <w:b/>
          <w:sz w:val="28"/>
          <w:szCs w:val="28"/>
          <w:lang w:val="en-US"/>
        </w:rPr>
        <w:t xml:space="preserve"> </w:t>
      </w:r>
      <w:r w:rsidR="00E1505F">
        <w:rPr>
          <w:rFonts w:ascii="Times New Roman" w:hAnsi="Times New Roman" w:cs="Times New Roman"/>
          <w:b/>
          <w:sz w:val="28"/>
          <w:szCs w:val="28"/>
          <w:lang w:val="en-US"/>
        </w:rPr>
        <w:t>I</w:t>
      </w:r>
      <w:r w:rsidR="00E1505F" w:rsidRPr="00E1505F">
        <w:rPr>
          <w:rFonts w:ascii="Times New Roman" w:hAnsi="Times New Roman" w:cs="Times New Roman"/>
          <w:b/>
          <w:sz w:val="28"/>
          <w:szCs w:val="28"/>
          <w:lang w:val="en-US"/>
        </w:rPr>
        <w:t xml:space="preserve">mplemented </w:t>
      </w:r>
      <w:r w:rsidR="00E1505F">
        <w:rPr>
          <w:rFonts w:ascii="Times New Roman" w:hAnsi="Times New Roman" w:cs="Times New Roman"/>
          <w:b/>
          <w:sz w:val="28"/>
          <w:szCs w:val="28"/>
          <w:lang w:val="en-US"/>
        </w:rPr>
        <w:t>When They Are D</w:t>
      </w:r>
      <w:r w:rsidR="00E1505F" w:rsidRPr="00E1505F">
        <w:rPr>
          <w:rFonts w:ascii="Times New Roman" w:hAnsi="Times New Roman" w:cs="Times New Roman"/>
          <w:b/>
          <w:sz w:val="28"/>
          <w:szCs w:val="28"/>
          <w:lang w:val="en-US"/>
        </w:rPr>
        <w:t>esign</w:t>
      </w:r>
      <w:r w:rsidR="00E1505F">
        <w:rPr>
          <w:rFonts w:ascii="Times New Roman" w:hAnsi="Times New Roman" w:cs="Times New Roman"/>
          <w:b/>
          <w:sz w:val="28"/>
          <w:szCs w:val="28"/>
          <w:lang w:val="en-US"/>
        </w:rPr>
        <w:t>ed</w:t>
      </w:r>
      <w:r w:rsidR="00E1505F" w:rsidRPr="00E1505F">
        <w:rPr>
          <w:rFonts w:ascii="Times New Roman" w:hAnsi="Times New Roman" w:cs="Times New Roman"/>
          <w:b/>
          <w:sz w:val="28"/>
          <w:szCs w:val="28"/>
          <w:lang w:val="en-US"/>
        </w:rPr>
        <w:t xml:space="preserve"> and </w:t>
      </w:r>
      <w:r w:rsidR="00E1505F">
        <w:rPr>
          <w:rFonts w:ascii="Times New Roman" w:hAnsi="Times New Roman" w:cs="Times New Roman"/>
          <w:b/>
          <w:sz w:val="28"/>
          <w:szCs w:val="28"/>
          <w:lang w:val="en-US"/>
        </w:rPr>
        <w:t>C</w:t>
      </w:r>
      <w:r w:rsidR="00E1505F" w:rsidRPr="00E1505F">
        <w:rPr>
          <w:rFonts w:ascii="Times New Roman" w:hAnsi="Times New Roman" w:cs="Times New Roman"/>
          <w:b/>
          <w:sz w:val="28"/>
          <w:szCs w:val="28"/>
          <w:lang w:val="en-US"/>
        </w:rPr>
        <w:t>onstruct</w:t>
      </w:r>
      <w:r w:rsidR="00E1505F">
        <w:rPr>
          <w:rFonts w:ascii="Times New Roman" w:hAnsi="Times New Roman" w:cs="Times New Roman"/>
          <w:b/>
          <w:sz w:val="28"/>
          <w:szCs w:val="28"/>
          <w:lang w:val="en-US"/>
        </w:rPr>
        <w:t>ed</w:t>
      </w:r>
    </w:p>
    <w:p w:rsidR="00E1505F" w:rsidRPr="00E1505F" w:rsidRDefault="00E1505F" w:rsidP="00E1505F">
      <w:pPr>
        <w:pStyle w:val="ConsPlusNormal"/>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15. </w:t>
      </w:r>
      <w:r w:rsidRPr="00E1505F">
        <w:rPr>
          <w:rFonts w:ascii="Times New Roman" w:hAnsi="Times New Roman" w:cs="Times New Roman"/>
          <w:sz w:val="28"/>
          <w:szCs w:val="28"/>
          <w:lang w:val="en-US"/>
        </w:rPr>
        <w:t>The ship design sh</w:t>
      </w:r>
      <w:r w:rsidR="009506DE">
        <w:rPr>
          <w:rFonts w:ascii="Times New Roman" w:hAnsi="Times New Roman" w:cs="Times New Roman"/>
          <w:sz w:val="28"/>
          <w:szCs w:val="28"/>
          <w:lang w:val="en-US"/>
        </w:rPr>
        <w:t>all</w:t>
      </w:r>
      <w:r w:rsidRPr="00E1505F">
        <w:rPr>
          <w:rFonts w:ascii="Times New Roman" w:hAnsi="Times New Roman" w:cs="Times New Roman"/>
          <w:sz w:val="28"/>
          <w:szCs w:val="28"/>
          <w:lang w:val="en-US"/>
        </w:rPr>
        <w:t xml:space="preserve"> provide for organizational and technical measures aimed at ensuring the safety of decommissioning </w:t>
      </w:r>
      <w:r w:rsidR="009506DE">
        <w:rPr>
          <w:rFonts w:ascii="Times New Roman" w:hAnsi="Times New Roman" w:cs="Times New Roman"/>
          <w:sz w:val="28"/>
          <w:szCs w:val="28"/>
          <w:lang w:val="en-US"/>
        </w:rPr>
        <w:t>operations</w:t>
      </w:r>
      <w:r w:rsidRPr="00E1505F">
        <w:rPr>
          <w:rFonts w:ascii="Times New Roman" w:hAnsi="Times New Roman" w:cs="Times New Roman"/>
          <w:sz w:val="28"/>
          <w:szCs w:val="28"/>
          <w:lang w:val="en-US"/>
        </w:rPr>
        <w:t>, including:</w:t>
      </w:r>
    </w:p>
    <w:p w:rsidR="009506DE" w:rsidRDefault="009506DE" w:rsidP="00C54739">
      <w:pPr>
        <w:pStyle w:val="ConsPlusNormal"/>
        <w:spacing w:line="360" w:lineRule="auto"/>
        <w:ind w:firstLine="709"/>
        <w:jc w:val="both"/>
        <w:rPr>
          <w:rFonts w:ascii="Times New Roman" w:hAnsi="Times New Roman" w:cs="Times New Roman"/>
          <w:sz w:val="28"/>
          <w:szCs w:val="28"/>
          <w:lang w:val="en-US"/>
        </w:rPr>
      </w:pPr>
      <w:r w:rsidRPr="009506DE">
        <w:rPr>
          <w:rFonts w:ascii="Times New Roman" w:hAnsi="Times New Roman" w:cs="Times New Roman"/>
          <w:sz w:val="28"/>
          <w:szCs w:val="28"/>
          <w:lang w:val="en-US"/>
        </w:rPr>
        <w:t>selection of materials for manufacturing of ship systems (</w:t>
      </w:r>
      <w:r>
        <w:rPr>
          <w:rFonts w:ascii="Times New Roman" w:hAnsi="Times New Roman" w:cs="Times New Roman"/>
          <w:sz w:val="28"/>
          <w:szCs w:val="28"/>
          <w:lang w:val="en-US"/>
        </w:rPr>
        <w:t>components</w:t>
      </w:r>
      <w:r w:rsidRPr="009506DE">
        <w:rPr>
          <w:rFonts w:ascii="Times New Roman" w:hAnsi="Times New Roman" w:cs="Times New Roman"/>
          <w:sz w:val="28"/>
          <w:szCs w:val="28"/>
          <w:lang w:val="en-US"/>
        </w:rPr>
        <w:t>) that ensure the minimum achievable level of their induced activity over the entire lifetime of the ship and</w:t>
      </w:r>
      <w:r>
        <w:rPr>
          <w:rFonts w:ascii="Times New Roman" w:hAnsi="Times New Roman" w:cs="Times New Roman"/>
          <w:sz w:val="28"/>
          <w:szCs w:val="28"/>
          <w:lang w:val="en-US"/>
        </w:rPr>
        <w:t>/</w:t>
      </w:r>
      <w:r w:rsidRPr="009506DE">
        <w:rPr>
          <w:rFonts w:ascii="Times New Roman" w:hAnsi="Times New Roman" w:cs="Times New Roman"/>
          <w:sz w:val="28"/>
          <w:szCs w:val="28"/>
          <w:lang w:val="en-US"/>
        </w:rPr>
        <w:t>or minimize the amount of RW generated during decommissioning of the ship;</w:t>
      </w:r>
    </w:p>
    <w:p w:rsidR="009506DE" w:rsidRDefault="009506DE" w:rsidP="00C95559">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employment</w:t>
      </w:r>
      <w:r w:rsidRPr="009506DE">
        <w:rPr>
          <w:rFonts w:ascii="Times New Roman" w:hAnsi="Times New Roman" w:cs="Times New Roman"/>
          <w:sz w:val="28"/>
          <w:szCs w:val="28"/>
          <w:lang w:val="en-US"/>
        </w:rPr>
        <w:t xml:space="preserve"> of technical solutions aimed at simplification of </w:t>
      </w:r>
      <w:r w:rsidR="00266A7A">
        <w:rPr>
          <w:rFonts w:ascii="Times New Roman" w:hAnsi="Times New Roman" w:cs="Times New Roman"/>
          <w:sz w:val="28"/>
          <w:szCs w:val="28"/>
          <w:lang w:val="en-US"/>
        </w:rPr>
        <w:t>work</w:t>
      </w:r>
      <w:r w:rsidRPr="009506DE">
        <w:rPr>
          <w:rFonts w:ascii="Times New Roman" w:hAnsi="Times New Roman" w:cs="Times New Roman"/>
          <w:sz w:val="28"/>
          <w:szCs w:val="28"/>
          <w:lang w:val="en-US"/>
        </w:rPr>
        <w:t xml:space="preserve"> on dismantling and decontamination of </w:t>
      </w:r>
      <w:r>
        <w:rPr>
          <w:rFonts w:ascii="Times New Roman" w:hAnsi="Times New Roman" w:cs="Times New Roman"/>
          <w:sz w:val="28"/>
          <w:szCs w:val="28"/>
          <w:lang w:val="en-US"/>
        </w:rPr>
        <w:t xml:space="preserve">the </w:t>
      </w:r>
      <w:r w:rsidRPr="009506DE">
        <w:rPr>
          <w:rFonts w:ascii="Times New Roman" w:hAnsi="Times New Roman" w:cs="Times New Roman"/>
          <w:sz w:val="28"/>
          <w:szCs w:val="28"/>
          <w:lang w:val="en-US"/>
        </w:rPr>
        <w:t xml:space="preserve">equipment located in </w:t>
      </w:r>
      <w:r>
        <w:rPr>
          <w:rFonts w:ascii="Times New Roman" w:hAnsi="Times New Roman" w:cs="Times New Roman"/>
          <w:sz w:val="28"/>
          <w:szCs w:val="28"/>
          <w:lang w:val="en-US"/>
        </w:rPr>
        <w:t>the rooms</w:t>
      </w:r>
      <w:r w:rsidRPr="009506DE">
        <w:rPr>
          <w:rFonts w:ascii="Times New Roman" w:hAnsi="Times New Roman" w:cs="Times New Roman"/>
          <w:sz w:val="28"/>
          <w:szCs w:val="28"/>
          <w:lang w:val="en-US"/>
        </w:rPr>
        <w:t xml:space="preserve"> and compartments of the ship and</w:t>
      </w:r>
      <w:r>
        <w:rPr>
          <w:rFonts w:ascii="Times New Roman" w:hAnsi="Times New Roman" w:cs="Times New Roman"/>
          <w:sz w:val="28"/>
          <w:szCs w:val="28"/>
          <w:lang w:val="en-US"/>
        </w:rPr>
        <w:t>/</w:t>
      </w:r>
      <w:r w:rsidRPr="009506DE">
        <w:rPr>
          <w:rFonts w:ascii="Times New Roman" w:hAnsi="Times New Roman" w:cs="Times New Roman"/>
          <w:sz w:val="28"/>
          <w:szCs w:val="28"/>
          <w:lang w:val="en-US"/>
        </w:rPr>
        <w:t>or removal of the whole room, block of rooms, compartment</w:t>
      </w:r>
      <w:r>
        <w:rPr>
          <w:rFonts w:ascii="Times New Roman" w:hAnsi="Times New Roman" w:cs="Times New Roman"/>
          <w:sz w:val="28"/>
          <w:szCs w:val="28"/>
          <w:lang w:val="en-US"/>
        </w:rPr>
        <w:t>,</w:t>
      </w:r>
      <w:r w:rsidRPr="009506DE">
        <w:rPr>
          <w:rFonts w:ascii="Times New Roman" w:hAnsi="Times New Roman" w:cs="Times New Roman"/>
          <w:sz w:val="28"/>
          <w:szCs w:val="28"/>
          <w:lang w:val="en-US"/>
        </w:rPr>
        <w:t xml:space="preserve"> or reactor (process) </w:t>
      </w:r>
      <w:r>
        <w:rPr>
          <w:rFonts w:ascii="Times New Roman" w:hAnsi="Times New Roman" w:cs="Times New Roman"/>
          <w:sz w:val="28"/>
          <w:szCs w:val="28"/>
          <w:lang w:val="en-US"/>
        </w:rPr>
        <w:t>plant</w:t>
      </w:r>
      <w:r w:rsidRPr="009506DE">
        <w:rPr>
          <w:rFonts w:ascii="Times New Roman" w:hAnsi="Times New Roman" w:cs="Times New Roman"/>
          <w:sz w:val="28"/>
          <w:szCs w:val="28"/>
          <w:lang w:val="en-US"/>
        </w:rPr>
        <w:t xml:space="preserve"> of the ship during its decommissioning, with indication of preliminary choice of technologies for </w:t>
      </w:r>
      <w:r w:rsidR="00266A7A">
        <w:rPr>
          <w:rFonts w:ascii="Times New Roman" w:hAnsi="Times New Roman" w:cs="Times New Roman"/>
          <w:sz w:val="28"/>
          <w:szCs w:val="28"/>
          <w:lang w:val="en-US"/>
        </w:rPr>
        <w:t xml:space="preserve">the </w:t>
      </w:r>
      <w:r w:rsidRPr="009506DE">
        <w:rPr>
          <w:rFonts w:ascii="Times New Roman" w:hAnsi="Times New Roman" w:cs="Times New Roman"/>
          <w:sz w:val="28"/>
          <w:szCs w:val="28"/>
          <w:lang w:val="en-US"/>
        </w:rPr>
        <w:t xml:space="preserve">performance of the said </w:t>
      </w:r>
      <w:r>
        <w:rPr>
          <w:rFonts w:ascii="Times New Roman" w:hAnsi="Times New Roman" w:cs="Times New Roman"/>
          <w:sz w:val="28"/>
          <w:szCs w:val="28"/>
          <w:lang w:val="en-US"/>
        </w:rPr>
        <w:t>operations</w:t>
      </w:r>
      <w:r w:rsidRPr="009506DE">
        <w:rPr>
          <w:rFonts w:ascii="Times New Roman" w:hAnsi="Times New Roman" w:cs="Times New Roman"/>
          <w:sz w:val="28"/>
          <w:szCs w:val="28"/>
          <w:lang w:val="en-US"/>
        </w:rPr>
        <w:t>;</w:t>
      </w:r>
    </w:p>
    <w:p w:rsidR="00266A7A" w:rsidRDefault="00266A7A" w:rsidP="00C54739">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employment</w:t>
      </w:r>
      <w:proofErr w:type="gramEnd"/>
      <w:r w:rsidRPr="00266A7A">
        <w:rPr>
          <w:rFonts w:ascii="Times New Roman" w:hAnsi="Times New Roman" w:cs="Times New Roman"/>
          <w:sz w:val="28"/>
          <w:szCs w:val="28"/>
          <w:lang w:val="en-US"/>
        </w:rPr>
        <w:t xml:space="preserve"> of methods of work organization providing minim</w:t>
      </w:r>
      <w:r>
        <w:rPr>
          <w:rFonts w:ascii="Times New Roman" w:hAnsi="Times New Roman" w:cs="Times New Roman"/>
          <w:sz w:val="28"/>
          <w:szCs w:val="28"/>
          <w:lang w:val="en-US"/>
        </w:rPr>
        <w:t>al</w:t>
      </w:r>
      <w:r w:rsidRPr="00266A7A">
        <w:rPr>
          <w:rFonts w:ascii="Times New Roman" w:hAnsi="Times New Roman" w:cs="Times New Roman"/>
          <w:sz w:val="28"/>
          <w:szCs w:val="28"/>
          <w:lang w:val="en-US"/>
        </w:rPr>
        <w:t xml:space="preserve"> surface radioactive contamination of </w:t>
      </w:r>
      <w:r>
        <w:rPr>
          <w:rFonts w:ascii="Times New Roman" w:hAnsi="Times New Roman" w:cs="Times New Roman"/>
          <w:sz w:val="28"/>
          <w:szCs w:val="28"/>
          <w:lang w:val="en-US"/>
        </w:rPr>
        <w:t xml:space="preserve">the </w:t>
      </w:r>
      <w:r w:rsidRPr="00266A7A">
        <w:rPr>
          <w:rFonts w:ascii="Times New Roman" w:hAnsi="Times New Roman" w:cs="Times New Roman"/>
          <w:sz w:val="28"/>
          <w:szCs w:val="28"/>
          <w:lang w:val="en-US"/>
        </w:rPr>
        <w:t>systems (</w:t>
      </w:r>
      <w:r>
        <w:rPr>
          <w:rFonts w:ascii="Times New Roman" w:hAnsi="Times New Roman" w:cs="Times New Roman"/>
          <w:sz w:val="28"/>
          <w:szCs w:val="28"/>
          <w:lang w:val="en-US"/>
        </w:rPr>
        <w:t>components</w:t>
      </w:r>
      <w:r w:rsidRPr="00266A7A">
        <w:rPr>
          <w:rFonts w:ascii="Times New Roman" w:hAnsi="Times New Roman" w:cs="Times New Roman"/>
          <w:sz w:val="28"/>
          <w:szCs w:val="28"/>
          <w:lang w:val="en-US"/>
        </w:rPr>
        <w:t>)</w:t>
      </w:r>
      <w:r>
        <w:rPr>
          <w:rFonts w:ascii="Times New Roman" w:hAnsi="Times New Roman" w:cs="Times New Roman"/>
          <w:sz w:val="28"/>
          <w:szCs w:val="28"/>
          <w:lang w:val="en-US"/>
        </w:rPr>
        <w:t xml:space="preserve"> and</w:t>
      </w:r>
      <w:r w:rsidRPr="00266A7A">
        <w:rPr>
          <w:rFonts w:ascii="Times New Roman" w:hAnsi="Times New Roman" w:cs="Times New Roman"/>
          <w:sz w:val="28"/>
          <w:szCs w:val="28"/>
          <w:lang w:val="en-US"/>
        </w:rPr>
        <w:t xml:space="preserve"> </w:t>
      </w:r>
      <w:r>
        <w:rPr>
          <w:rFonts w:ascii="Times New Roman" w:hAnsi="Times New Roman" w:cs="Times New Roman"/>
          <w:sz w:val="28"/>
          <w:szCs w:val="28"/>
          <w:lang w:val="en-US"/>
        </w:rPr>
        <w:t>process</w:t>
      </w:r>
      <w:r w:rsidRPr="00266A7A">
        <w:rPr>
          <w:rFonts w:ascii="Times New Roman" w:hAnsi="Times New Roman" w:cs="Times New Roman"/>
          <w:sz w:val="28"/>
          <w:szCs w:val="28"/>
          <w:lang w:val="en-US"/>
        </w:rPr>
        <w:t xml:space="preserve"> equipment of the ship during operation;</w:t>
      </w:r>
    </w:p>
    <w:p w:rsidR="00266A7A" w:rsidRDefault="00266A7A" w:rsidP="00C54739">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employment</w:t>
      </w:r>
      <w:proofErr w:type="gramEnd"/>
      <w:r>
        <w:rPr>
          <w:rFonts w:ascii="Times New Roman" w:hAnsi="Times New Roman" w:cs="Times New Roman"/>
          <w:sz w:val="28"/>
          <w:szCs w:val="28"/>
          <w:lang w:val="en-US"/>
        </w:rPr>
        <w:t xml:space="preserve"> </w:t>
      </w:r>
      <w:r w:rsidRPr="00266A7A">
        <w:rPr>
          <w:rFonts w:ascii="Times New Roman" w:hAnsi="Times New Roman" w:cs="Times New Roman"/>
          <w:sz w:val="28"/>
          <w:szCs w:val="28"/>
          <w:lang w:val="en-US"/>
        </w:rPr>
        <w:t>of technical solutions for removal of NM</w:t>
      </w:r>
      <w:r>
        <w:rPr>
          <w:rFonts w:ascii="Times New Roman" w:hAnsi="Times New Roman" w:cs="Times New Roman"/>
          <w:sz w:val="28"/>
          <w:szCs w:val="28"/>
          <w:lang w:val="en-US"/>
        </w:rPr>
        <w:t>s</w:t>
      </w:r>
      <w:r w:rsidRPr="00266A7A">
        <w:rPr>
          <w:rFonts w:ascii="Times New Roman" w:hAnsi="Times New Roman" w:cs="Times New Roman"/>
          <w:sz w:val="28"/>
          <w:szCs w:val="28"/>
          <w:lang w:val="en-US"/>
        </w:rPr>
        <w:t>, R</w:t>
      </w:r>
      <w:r>
        <w:rPr>
          <w:rFonts w:ascii="Times New Roman" w:hAnsi="Times New Roman" w:cs="Times New Roman"/>
          <w:sz w:val="28"/>
          <w:szCs w:val="28"/>
          <w:lang w:val="en-US"/>
        </w:rPr>
        <w:t>Ss,</w:t>
      </w:r>
      <w:r w:rsidRPr="00266A7A">
        <w:rPr>
          <w:rFonts w:ascii="Times New Roman" w:hAnsi="Times New Roman" w:cs="Times New Roman"/>
          <w:sz w:val="28"/>
          <w:szCs w:val="28"/>
          <w:lang w:val="en-US"/>
        </w:rPr>
        <w:t xml:space="preserve"> RW, </w:t>
      </w:r>
      <w:r>
        <w:rPr>
          <w:rFonts w:ascii="Times New Roman" w:hAnsi="Times New Roman" w:cs="Times New Roman"/>
          <w:sz w:val="28"/>
          <w:szCs w:val="28"/>
          <w:lang w:val="en-US"/>
        </w:rPr>
        <w:t xml:space="preserve">and </w:t>
      </w:r>
      <w:r w:rsidRPr="00266A7A">
        <w:rPr>
          <w:rFonts w:ascii="Times New Roman" w:hAnsi="Times New Roman" w:cs="Times New Roman"/>
          <w:sz w:val="28"/>
          <w:szCs w:val="28"/>
          <w:lang w:val="en-US"/>
        </w:rPr>
        <w:t xml:space="preserve">other hazardous substances and materials from </w:t>
      </w:r>
      <w:r>
        <w:rPr>
          <w:rFonts w:ascii="Times New Roman" w:hAnsi="Times New Roman" w:cs="Times New Roman"/>
          <w:sz w:val="28"/>
          <w:szCs w:val="28"/>
          <w:lang w:val="en-US"/>
        </w:rPr>
        <w:t xml:space="preserve">the </w:t>
      </w:r>
      <w:r w:rsidRPr="00266A7A">
        <w:rPr>
          <w:rFonts w:ascii="Times New Roman" w:hAnsi="Times New Roman" w:cs="Times New Roman"/>
          <w:sz w:val="28"/>
          <w:szCs w:val="28"/>
          <w:lang w:val="en-US"/>
        </w:rPr>
        <w:t xml:space="preserve">ship systems and equipment </w:t>
      </w:r>
      <w:r>
        <w:rPr>
          <w:rFonts w:ascii="Times New Roman" w:hAnsi="Times New Roman" w:cs="Times New Roman"/>
          <w:sz w:val="28"/>
          <w:szCs w:val="28"/>
          <w:lang w:val="en-US"/>
        </w:rPr>
        <w:t xml:space="preserve">when </w:t>
      </w:r>
      <w:r w:rsidRPr="00266A7A">
        <w:rPr>
          <w:rFonts w:ascii="Times New Roman" w:hAnsi="Times New Roman" w:cs="Times New Roman"/>
          <w:sz w:val="28"/>
          <w:szCs w:val="28"/>
          <w:lang w:val="en-US"/>
        </w:rPr>
        <w:t>prepar</w:t>
      </w:r>
      <w:r>
        <w:rPr>
          <w:rFonts w:ascii="Times New Roman" w:hAnsi="Times New Roman" w:cs="Times New Roman"/>
          <w:sz w:val="28"/>
          <w:szCs w:val="28"/>
          <w:lang w:val="en-US"/>
        </w:rPr>
        <w:t>ing</w:t>
      </w:r>
      <w:r w:rsidRPr="00266A7A">
        <w:rPr>
          <w:rFonts w:ascii="Times New Roman" w:hAnsi="Times New Roman" w:cs="Times New Roman"/>
          <w:sz w:val="28"/>
          <w:szCs w:val="28"/>
          <w:lang w:val="en-US"/>
        </w:rPr>
        <w:t xml:space="preserve"> for decommissioning;</w:t>
      </w:r>
    </w:p>
    <w:p w:rsidR="00266A7A" w:rsidRDefault="00266A7A" w:rsidP="00C54739">
      <w:pPr>
        <w:pStyle w:val="ConsPlusNormal"/>
        <w:spacing w:line="360" w:lineRule="auto"/>
        <w:ind w:firstLine="709"/>
        <w:jc w:val="both"/>
        <w:rPr>
          <w:rFonts w:ascii="Times New Roman" w:hAnsi="Times New Roman" w:cs="Times New Roman"/>
          <w:sz w:val="28"/>
          <w:szCs w:val="28"/>
          <w:lang w:val="en-US"/>
        </w:rPr>
      </w:pPr>
      <w:proofErr w:type="gramStart"/>
      <w:r w:rsidRPr="00266A7A">
        <w:rPr>
          <w:rFonts w:ascii="Times New Roman" w:hAnsi="Times New Roman" w:cs="Times New Roman"/>
          <w:sz w:val="28"/>
          <w:szCs w:val="28"/>
          <w:lang w:val="en-US"/>
        </w:rPr>
        <w:t>development</w:t>
      </w:r>
      <w:proofErr w:type="gramEnd"/>
      <w:r w:rsidRPr="00266A7A">
        <w:rPr>
          <w:rFonts w:ascii="Times New Roman" w:hAnsi="Times New Roman" w:cs="Times New Roman"/>
          <w:sz w:val="28"/>
          <w:szCs w:val="28"/>
          <w:lang w:val="en-US"/>
        </w:rPr>
        <w:t xml:space="preserve"> of a list of </w:t>
      </w:r>
      <w:r>
        <w:rPr>
          <w:rFonts w:ascii="Times New Roman" w:hAnsi="Times New Roman" w:cs="Times New Roman"/>
          <w:sz w:val="28"/>
          <w:szCs w:val="28"/>
          <w:lang w:val="en-US"/>
        </w:rPr>
        <w:t xml:space="preserve">the </w:t>
      </w:r>
      <w:r w:rsidRPr="00266A7A">
        <w:rPr>
          <w:rFonts w:ascii="Times New Roman" w:hAnsi="Times New Roman" w:cs="Times New Roman"/>
          <w:sz w:val="28"/>
          <w:szCs w:val="28"/>
          <w:lang w:val="en-US"/>
        </w:rPr>
        <w:t>ship systems (</w:t>
      </w:r>
      <w:r>
        <w:rPr>
          <w:rFonts w:ascii="Times New Roman" w:hAnsi="Times New Roman" w:cs="Times New Roman"/>
          <w:sz w:val="28"/>
          <w:szCs w:val="28"/>
          <w:lang w:val="en-US"/>
        </w:rPr>
        <w:t>components</w:t>
      </w:r>
      <w:r w:rsidRPr="00266A7A">
        <w:rPr>
          <w:rFonts w:ascii="Times New Roman" w:hAnsi="Times New Roman" w:cs="Times New Roman"/>
          <w:sz w:val="28"/>
          <w:szCs w:val="28"/>
          <w:lang w:val="en-US"/>
        </w:rPr>
        <w:t xml:space="preserve">) required for decommissioning </w:t>
      </w:r>
      <w:r>
        <w:rPr>
          <w:rFonts w:ascii="Times New Roman" w:hAnsi="Times New Roman" w:cs="Times New Roman"/>
          <w:sz w:val="28"/>
          <w:szCs w:val="28"/>
          <w:lang w:val="en-US"/>
        </w:rPr>
        <w:t>operations</w:t>
      </w:r>
      <w:r w:rsidRPr="00266A7A">
        <w:rPr>
          <w:rFonts w:ascii="Times New Roman" w:hAnsi="Times New Roman" w:cs="Times New Roman"/>
          <w:sz w:val="28"/>
          <w:szCs w:val="28"/>
          <w:lang w:val="en-US"/>
        </w:rPr>
        <w:t xml:space="preserve">, as well as setting requirements </w:t>
      </w:r>
      <w:r>
        <w:rPr>
          <w:rFonts w:ascii="Times New Roman" w:hAnsi="Times New Roman" w:cs="Times New Roman"/>
          <w:sz w:val="28"/>
          <w:szCs w:val="28"/>
          <w:lang w:val="en-US"/>
        </w:rPr>
        <w:t>for</w:t>
      </w:r>
      <w:r w:rsidRPr="00266A7A">
        <w:rPr>
          <w:rFonts w:ascii="Times New Roman" w:hAnsi="Times New Roman" w:cs="Times New Roman"/>
          <w:sz w:val="28"/>
          <w:szCs w:val="28"/>
          <w:lang w:val="en-US"/>
        </w:rPr>
        <w:t xml:space="preserve"> their technical condition;</w:t>
      </w:r>
    </w:p>
    <w:p w:rsidR="00266A7A" w:rsidRDefault="00266A7A" w:rsidP="00C54739">
      <w:pPr>
        <w:pStyle w:val="ConsPlusNormal"/>
        <w:spacing w:line="360" w:lineRule="auto"/>
        <w:ind w:firstLine="709"/>
        <w:jc w:val="both"/>
        <w:rPr>
          <w:rFonts w:ascii="Times New Roman" w:hAnsi="Times New Roman" w:cs="Times New Roman"/>
          <w:sz w:val="28"/>
          <w:szCs w:val="28"/>
          <w:lang w:val="en-US"/>
        </w:rPr>
      </w:pPr>
      <w:proofErr w:type="gramStart"/>
      <w:r w:rsidRPr="00266A7A">
        <w:rPr>
          <w:rFonts w:ascii="Times New Roman" w:hAnsi="Times New Roman" w:cs="Times New Roman"/>
          <w:sz w:val="28"/>
          <w:szCs w:val="28"/>
          <w:lang w:val="en-US"/>
        </w:rPr>
        <w:t>ensuring</w:t>
      </w:r>
      <w:proofErr w:type="gramEnd"/>
      <w:r w:rsidRPr="00266A7A">
        <w:rPr>
          <w:rFonts w:ascii="Times New Roman" w:hAnsi="Times New Roman" w:cs="Times New Roman"/>
          <w:sz w:val="28"/>
          <w:szCs w:val="28"/>
          <w:lang w:val="en-US"/>
        </w:rPr>
        <w:t xml:space="preserve"> operability of the ship systems (</w:t>
      </w:r>
      <w:r>
        <w:rPr>
          <w:rFonts w:ascii="Times New Roman" w:hAnsi="Times New Roman" w:cs="Times New Roman"/>
          <w:sz w:val="28"/>
          <w:szCs w:val="28"/>
          <w:lang w:val="en-US"/>
        </w:rPr>
        <w:t>components</w:t>
      </w:r>
      <w:r w:rsidRPr="00266A7A">
        <w:rPr>
          <w:rFonts w:ascii="Times New Roman" w:hAnsi="Times New Roman" w:cs="Times New Roman"/>
          <w:sz w:val="28"/>
          <w:szCs w:val="28"/>
          <w:lang w:val="en-US"/>
        </w:rPr>
        <w:t>) required for decommissioning operations;</w:t>
      </w:r>
    </w:p>
    <w:p w:rsidR="00266A7A" w:rsidRDefault="00266A7A" w:rsidP="00C54739">
      <w:pPr>
        <w:pStyle w:val="ConsPlusNormal"/>
        <w:spacing w:line="360" w:lineRule="auto"/>
        <w:ind w:firstLine="709"/>
        <w:jc w:val="both"/>
        <w:rPr>
          <w:rFonts w:ascii="Times New Roman" w:hAnsi="Times New Roman" w:cs="Times New Roman"/>
          <w:sz w:val="28"/>
          <w:szCs w:val="28"/>
          <w:lang w:val="en-US"/>
        </w:rPr>
      </w:pPr>
      <w:proofErr w:type="gramStart"/>
      <w:r w:rsidRPr="00266A7A">
        <w:rPr>
          <w:rFonts w:ascii="Times New Roman" w:hAnsi="Times New Roman" w:cs="Times New Roman"/>
          <w:sz w:val="28"/>
          <w:szCs w:val="28"/>
          <w:lang w:val="en-US"/>
        </w:rPr>
        <w:t>development</w:t>
      </w:r>
      <w:proofErr w:type="gramEnd"/>
      <w:r w:rsidRPr="00266A7A">
        <w:rPr>
          <w:rFonts w:ascii="Times New Roman" w:hAnsi="Times New Roman" w:cs="Times New Roman"/>
          <w:sz w:val="28"/>
          <w:szCs w:val="28"/>
          <w:lang w:val="en-US"/>
        </w:rPr>
        <w:t xml:space="preserve"> of measures to ensure physical protection, accounting and control of R</w:t>
      </w:r>
      <w:r>
        <w:rPr>
          <w:rFonts w:ascii="Times New Roman" w:hAnsi="Times New Roman" w:cs="Times New Roman"/>
          <w:sz w:val="28"/>
          <w:szCs w:val="28"/>
          <w:lang w:val="en-US"/>
        </w:rPr>
        <w:t>Ss</w:t>
      </w:r>
      <w:r w:rsidRPr="00266A7A">
        <w:rPr>
          <w:rFonts w:ascii="Times New Roman" w:hAnsi="Times New Roman" w:cs="Times New Roman"/>
          <w:sz w:val="28"/>
          <w:szCs w:val="28"/>
          <w:lang w:val="en-US"/>
        </w:rPr>
        <w:t xml:space="preserve"> and RW for possible decommissioning options.</w:t>
      </w:r>
    </w:p>
    <w:p w:rsidR="00266A7A" w:rsidRDefault="00266A7A" w:rsidP="00C54739">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4819D3">
        <w:rPr>
          <w:rFonts w:ascii="Times New Roman" w:hAnsi="Times New Roman" w:cs="Times New Roman"/>
          <w:sz w:val="28"/>
          <w:szCs w:val="28"/>
          <w:lang w:val="en-US"/>
        </w:rPr>
        <w:t>6</w:t>
      </w:r>
      <w:r>
        <w:rPr>
          <w:rFonts w:ascii="Times New Roman" w:hAnsi="Times New Roman" w:cs="Times New Roman"/>
          <w:sz w:val="28"/>
          <w:szCs w:val="28"/>
          <w:lang w:val="en-US"/>
        </w:rPr>
        <w:t>.</w:t>
      </w:r>
      <w:r w:rsidRPr="00266A7A">
        <w:rPr>
          <w:rFonts w:ascii="Times New Roman" w:hAnsi="Times New Roman" w:cs="Times New Roman"/>
          <w:sz w:val="28"/>
          <w:szCs w:val="28"/>
          <w:lang w:val="en-US"/>
        </w:rPr>
        <w:t xml:space="preserve"> Technical and organizational measures aimed at ensuring the safety of decommissioning </w:t>
      </w:r>
      <w:r>
        <w:rPr>
          <w:rFonts w:ascii="Times New Roman" w:hAnsi="Times New Roman" w:cs="Times New Roman"/>
          <w:sz w:val="28"/>
          <w:szCs w:val="28"/>
          <w:lang w:val="en-US"/>
        </w:rPr>
        <w:t>operations</w:t>
      </w:r>
      <w:r w:rsidRPr="00266A7A">
        <w:rPr>
          <w:rFonts w:ascii="Times New Roman" w:hAnsi="Times New Roman" w:cs="Times New Roman"/>
          <w:sz w:val="28"/>
          <w:szCs w:val="28"/>
          <w:lang w:val="en-US"/>
        </w:rPr>
        <w:t xml:space="preserve"> shall be presented in the </w:t>
      </w:r>
      <w:r>
        <w:rPr>
          <w:rFonts w:ascii="Times New Roman" w:hAnsi="Times New Roman" w:cs="Times New Roman"/>
          <w:sz w:val="28"/>
          <w:szCs w:val="28"/>
          <w:lang w:val="en-US"/>
        </w:rPr>
        <w:t>SAR</w:t>
      </w:r>
      <w:r w:rsidRPr="00266A7A">
        <w:rPr>
          <w:rFonts w:ascii="Times New Roman" w:hAnsi="Times New Roman" w:cs="Times New Roman"/>
          <w:sz w:val="28"/>
          <w:szCs w:val="28"/>
          <w:lang w:val="en-US"/>
        </w:rPr>
        <w:t>.</w:t>
      </w:r>
    </w:p>
    <w:p w:rsidR="00266A7A" w:rsidRDefault="00266A7A" w:rsidP="00C54739">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4819D3">
        <w:rPr>
          <w:rFonts w:ascii="Times New Roman" w:hAnsi="Times New Roman" w:cs="Times New Roman"/>
          <w:sz w:val="28"/>
          <w:szCs w:val="28"/>
          <w:lang w:val="en-US"/>
        </w:rPr>
        <w:t>7</w:t>
      </w:r>
      <w:r>
        <w:rPr>
          <w:rFonts w:ascii="Times New Roman" w:hAnsi="Times New Roman" w:cs="Times New Roman"/>
          <w:sz w:val="28"/>
          <w:szCs w:val="28"/>
          <w:lang w:val="en-US"/>
        </w:rPr>
        <w:t>. The ship design shall contain:</w:t>
      </w:r>
    </w:p>
    <w:p w:rsidR="00266A7A" w:rsidRDefault="00266A7A" w:rsidP="00C54739">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sidRPr="00266A7A">
        <w:rPr>
          <w:rFonts w:ascii="Times New Roman" w:hAnsi="Times New Roman" w:cs="Times New Roman"/>
          <w:sz w:val="28"/>
          <w:szCs w:val="28"/>
          <w:lang w:val="en-US"/>
        </w:rPr>
        <w:t xml:space="preserve"> description of possible decommissioning options, including a description of possible transitions from one option to another;</w:t>
      </w:r>
    </w:p>
    <w:p w:rsidR="00266A7A" w:rsidRDefault="00266A7A" w:rsidP="00C54739">
      <w:pPr>
        <w:pStyle w:val="ConsPlusNormal"/>
        <w:spacing w:line="360" w:lineRule="auto"/>
        <w:ind w:firstLine="709"/>
        <w:jc w:val="both"/>
        <w:rPr>
          <w:rFonts w:ascii="Times New Roman" w:hAnsi="Times New Roman" w:cs="Times New Roman"/>
          <w:sz w:val="28"/>
          <w:szCs w:val="28"/>
          <w:lang w:val="en-US"/>
        </w:rPr>
      </w:pPr>
      <w:proofErr w:type="gramStart"/>
      <w:r w:rsidRPr="00266A7A">
        <w:rPr>
          <w:rFonts w:ascii="Times New Roman" w:hAnsi="Times New Roman" w:cs="Times New Roman"/>
          <w:sz w:val="28"/>
          <w:szCs w:val="28"/>
          <w:lang w:val="en-US"/>
        </w:rPr>
        <w:t>a</w:t>
      </w:r>
      <w:proofErr w:type="gramEnd"/>
      <w:r w:rsidRPr="00266A7A">
        <w:rPr>
          <w:rFonts w:ascii="Times New Roman" w:hAnsi="Times New Roman" w:cs="Times New Roman"/>
          <w:sz w:val="28"/>
          <w:szCs w:val="28"/>
          <w:lang w:val="en-US"/>
        </w:rPr>
        <w:t xml:space="preserve"> list of basic safety measures to ensure safety during preparation for decommissioning and decommissioning of the ship;</w:t>
      </w:r>
    </w:p>
    <w:p w:rsidR="00266A7A" w:rsidRDefault="00266A7A" w:rsidP="00227FBA">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an</w:t>
      </w:r>
      <w:proofErr w:type="gramEnd"/>
      <w:r>
        <w:rPr>
          <w:rFonts w:ascii="Times New Roman" w:hAnsi="Times New Roman" w:cs="Times New Roman"/>
          <w:sz w:val="28"/>
          <w:szCs w:val="28"/>
          <w:lang w:val="en-US"/>
        </w:rPr>
        <w:t xml:space="preserve"> estimate</w:t>
      </w:r>
      <w:r w:rsidRPr="00266A7A">
        <w:rPr>
          <w:rFonts w:ascii="Times New Roman" w:hAnsi="Times New Roman" w:cs="Times New Roman"/>
          <w:sz w:val="28"/>
          <w:szCs w:val="28"/>
          <w:lang w:val="en-US"/>
        </w:rPr>
        <w:t xml:space="preserve"> of the volume, activity and composition of waste generated </w:t>
      </w:r>
      <w:r>
        <w:rPr>
          <w:rFonts w:ascii="Times New Roman" w:hAnsi="Times New Roman" w:cs="Times New Roman"/>
          <w:sz w:val="28"/>
          <w:szCs w:val="28"/>
          <w:lang w:val="en-US"/>
        </w:rPr>
        <w:t xml:space="preserve">when </w:t>
      </w:r>
      <w:r w:rsidRPr="00266A7A">
        <w:rPr>
          <w:rFonts w:ascii="Times New Roman" w:hAnsi="Times New Roman" w:cs="Times New Roman"/>
          <w:sz w:val="28"/>
          <w:szCs w:val="28"/>
          <w:lang w:val="en-US"/>
        </w:rPr>
        <w:t>decommissioning</w:t>
      </w:r>
      <w:r>
        <w:rPr>
          <w:rFonts w:ascii="Times New Roman" w:hAnsi="Times New Roman" w:cs="Times New Roman"/>
          <w:sz w:val="28"/>
          <w:szCs w:val="28"/>
          <w:lang w:val="en-US"/>
        </w:rPr>
        <w:t xml:space="preserve"> the ship</w:t>
      </w:r>
      <w:r w:rsidRPr="00266A7A">
        <w:rPr>
          <w:rFonts w:ascii="Times New Roman" w:hAnsi="Times New Roman" w:cs="Times New Roman"/>
          <w:sz w:val="28"/>
          <w:szCs w:val="28"/>
          <w:lang w:val="en-US"/>
        </w:rPr>
        <w:t xml:space="preserve">, including </w:t>
      </w:r>
      <w:r>
        <w:rPr>
          <w:rFonts w:ascii="Times New Roman" w:hAnsi="Times New Roman" w:cs="Times New Roman"/>
          <w:sz w:val="28"/>
          <w:szCs w:val="28"/>
          <w:lang w:val="en-US"/>
        </w:rPr>
        <w:t xml:space="preserve">that </w:t>
      </w:r>
      <w:r w:rsidRPr="00266A7A">
        <w:rPr>
          <w:rFonts w:ascii="Times New Roman" w:hAnsi="Times New Roman" w:cs="Times New Roman"/>
          <w:sz w:val="28"/>
          <w:szCs w:val="28"/>
          <w:lang w:val="en-US"/>
        </w:rPr>
        <w:t>for each type, category and class of RW.</w:t>
      </w:r>
    </w:p>
    <w:p w:rsidR="00266A7A" w:rsidRDefault="00266A7A" w:rsidP="00227FBA">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4819D3">
        <w:rPr>
          <w:rFonts w:ascii="Times New Roman" w:hAnsi="Times New Roman" w:cs="Times New Roman"/>
          <w:sz w:val="28"/>
          <w:szCs w:val="28"/>
          <w:lang w:val="en-US"/>
        </w:rPr>
        <w:t>8</w:t>
      </w:r>
      <w:r>
        <w:rPr>
          <w:rFonts w:ascii="Times New Roman" w:hAnsi="Times New Roman" w:cs="Times New Roman"/>
          <w:sz w:val="28"/>
          <w:szCs w:val="28"/>
          <w:lang w:val="en-US"/>
        </w:rPr>
        <w:t xml:space="preserve">. </w:t>
      </w:r>
      <w:r w:rsidRPr="00266A7A">
        <w:rPr>
          <w:rFonts w:ascii="Times New Roman" w:hAnsi="Times New Roman" w:cs="Times New Roman"/>
          <w:sz w:val="28"/>
          <w:szCs w:val="28"/>
          <w:lang w:val="en-US"/>
        </w:rPr>
        <w:t xml:space="preserve">At the ship construction stage, the shipbuilding organization shall ensure </w:t>
      </w:r>
      <w:r>
        <w:rPr>
          <w:rFonts w:ascii="Times New Roman" w:hAnsi="Times New Roman" w:cs="Times New Roman"/>
          <w:sz w:val="28"/>
          <w:szCs w:val="28"/>
          <w:lang w:val="en-US"/>
        </w:rPr>
        <w:lastRenderedPageBreak/>
        <w:t xml:space="preserve">that information </w:t>
      </w:r>
      <w:r w:rsidRPr="00266A7A">
        <w:rPr>
          <w:rFonts w:ascii="Times New Roman" w:hAnsi="Times New Roman" w:cs="Times New Roman"/>
          <w:sz w:val="28"/>
          <w:szCs w:val="28"/>
          <w:lang w:val="en-US"/>
        </w:rPr>
        <w:t xml:space="preserve">on the chemical composition of </w:t>
      </w:r>
      <w:r w:rsidR="007C17D5">
        <w:rPr>
          <w:rFonts w:ascii="Times New Roman" w:hAnsi="Times New Roman" w:cs="Times New Roman"/>
          <w:sz w:val="28"/>
          <w:szCs w:val="28"/>
          <w:lang w:val="en-US"/>
        </w:rPr>
        <w:t xml:space="preserve">the </w:t>
      </w:r>
      <w:r w:rsidRPr="00266A7A">
        <w:rPr>
          <w:rFonts w:ascii="Times New Roman" w:hAnsi="Times New Roman" w:cs="Times New Roman"/>
          <w:sz w:val="28"/>
          <w:szCs w:val="28"/>
          <w:lang w:val="en-US"/>
        </w:rPr>
        <w:t xml:space="preserve">ship equipment materials, ship structures and reactor biological protection </w:t>
      </w:r>
      <w:r w:rsidR="007C17D5">
        <w:rPr>
          <w:rFonts w:ascii="Times New Roman" w:hAnsi="Times New Roman" w:cs="Times New Roman"/>
          <w:sz w:val="28"/>
          <w:szCs w:val="28"/>
          <w:lang w:val="en-US"/>
        </w:rPr>
        <w:t xml:space="preserve">is </w:t>
      </w:r>
      <w:r w:rsidRPr="00266A7A">
        <w:rPr>
          <w:rFonts w:ascii="Times New Roman" w:hAnsi="Times New Roman" w:cs="Times New Roman"/>
          <w:sz w:val="28"/>
          <w:szCs w:val="28"/>
          <w:lang w:val="en-US"/>
        </w:rPr>
        <w:t>collect</w:t>
      </w:r>
      <w:r w:rsidR="007C17D5">
        <w:rPr>
          <w:rFonts w:ascii="Times New Roman" w:hAnsi="Times New Roman" w:cs="Times New Roman"/>
          <w:sz w:val="28"/>
          <w:szCs w:val="28"/>
          <w:lang w:val="en-US"/>
        </w:rPr>
        <w:t>ed</w:t>
      </w:r>
      <w:r w:rsidRPr="00266A7A">
        <w:rPr>
          <w:rFonts w:ascii="Times New Roman" w:hAnsi="Times New Roman" w:cs="Times New Roman"/>
          <w:sz w:val="28"/>
          <w:szCs w:val="28"/>
          <w:lang w:val="en-US"/>
        </w:rPr>
        <w:t xml:space="preserve"> and system</w:t>
      </w:r>
      <w:r w:rsidR="007C17D5">
        <w:rPr>
          <w:rFonts w:ascii="Times New Roman" w:hAnsi="Times New Roman" w:cs="Times New Roman"/>
          <w:sz w:val="28"/>
          <w:szCs w:val="28"/>
          <w:lang w:val="en-US"/>
        </w:rPr>
        <w:t xml:space="preserve">ized </w:t>
      </w:r>
      <w:r w:rsidRPr="00266A7A">
        <w:rPr>
          <w:rFonts w:ascii="Times New Roman" w:hAnsi="Times New Roman" w:cs="Times New Roman"/>
          <w:sz w:val="28"/>
          <w:szCs w:val="28"/>
          <w:lang w:val="en-US"/>
        </w:rPr>
        <w:t xml:space="preserve">in order to enable assessment of their induced activity when preparing the ship for decommissioning. Prior to signing the ship acceptance </w:t>
      </w:r>
      <w:r w:rsidR="007C17D5">
        <w:rPr>
          <w:rFonts w:ascii="Times New Roman" w:hAnsi="Times New Roman" w:cs="Times New Roman"/>
          <w:sz w:val="28"/>
          <w:szCs w:val="28"/>
          <w:lang w:val="en-US"/>
        </w:rPr>
        <w:t>certificate</w:t>
      </w:r>
      <w:r w:rsidRPr="00266A7A">
        <w:rPr>
          <w:rFonts w:ascii="Times New Roman" w:hAnsi="Times New Roman" w:cs="Times New Roman"/>
          <w:sz w:val="28"/>
          <w:szCs w:val="28"/>
          <w:lang w:val="en-US"/>
        </w:rPr>
        <w:t xml:space="preserve">, the shipbuilding organization shall transfer the information specified in this clause to the </w:t>
      </w:r>
      <w:r w:rsidR="007C17D5">
        <w:rPr>
          <w:rFonts w:ascii="Times New Roman" w:hAnsi="Times New Roman" w:cs="Times New Roman"/>
          <w:sz w:val="28"/>
          <w:szCs w:val="28"/>
          <w:lang w:val="en-US"/>
        </w:rPr>
        <w:t>OO</w:t>
      </w:r>
      <w:r w:rsidRPr="00266A7A">
        <w:rPr>
          <w:rFonts w:ascii="Times New Roman" w:hAnsi="Times New Roman" w:cs="Times New Roman"/>
          <w:sz w:val="28"/>
          <w:szCs w:val="28"/>
          <w:lang w:val="en-US"/>
        </w:rPr>
        <w:t>.</w:t>
      </w:r>
    </w:p>
    <w:p w:rsidR="005D59BB" w:rsidRPr="005D59BB" w:rsidRDefault="007A0C93" w:rsidP="00B5530F">
      <w:pPr>
        <w:pStyle w:val="ConsPlusNormal"/>
        <w:keepNext/>
        <w:keepLines/>
        <w:spacing w:before="240" w:after="240"/>
        <w:jc w:val="center"/>
        <w:outlineLvl w:val="1"/>
        <w:rPr>
          <w:rFonts w:ascii="Times New Roman" w:hAnsi="Times New Roman" w:cs="Times New Roman"/>
          <w:b/>
          <w:sz w:val="28"/>
          <w:szCs w:val="28"/>
          <w:lang w:val="en-US"/>
        </w:rPr>
      </w:pPr>
      <w:r w:rsidRPr="005D59BB">
        <w:rPr>
          <w:rFonts w:ascii="Times New Roman" w:hAnsi="Times New Roman" w:cs="Times New Roman"/>
          <w:b/>
          <w:sz w:val="28"/>
          <w:szCs w:val="28"/>
          <w:lang w:val="en-US"/>
        </w:rPr>
        <w:t>IV.</w:t>
      </w:r>
      <w:r w:rsidR="0090272F" w:rsidRPr="005D59BB">
        <w:rPr>
          <w:rFonts w:ascii="Times New Roman" w:hAnsi="Times New Roman" w:cs="Times New Roman"/>
          <w:b/>
          <w:sz w:val="28"/>
          <w:szCs w:val="28"/>
          <w:lang w:val="en-US"/>
        </w:rPr>
        <w:t xml:space="preserve"> </w:t>
      </w:r>
      <w:r w:rsidR="005D59BB">
        <w:rPr>
          <w:rFonts w:ascii="Times New Roman" w:hAnsi="Times New Roman" w:cs="Times New Roman"/>
          <w:b/>
          <w:sz w:val="28"/>
          <w:szCs w:val="28"/>
          <w:lang w:val="en-US"/>
        </w:rPr>
        <w:t xml:space="preserve">Safety </w:t>
      </w:r>
      <w:r w:rsidR="005D59BB" w:rsidRPr="005D59BB">
        <w:rPr>
          <w:rFonts w:ascii="Times New Roman" w:hAnsi="Times New Roman" w:cs="Times New Roman"/>
          <w:b/>
          <w:sz w:val="28"/>
          <w:szCs w:val="28"/>
          <w:lang w:val="en-US"/>
        </w:rPr>
        <w:t xml:space="preserve">Requirements </w:t>
      </w:r>
      <w:r w:rsidR="005D59BB">
        <w:rPr>
          <w:rFonts w:ascii="Times New Roman" w:hAnsi="Times New Roman" w:cs="Times New Roman"/>
          <w:b/>
          <w:sz w:val="28"/>
          <w:szCs w:val="28"/>
          <w:lang w:val="en-US"/>
        </w:rPr>
        <w:t>for D</w:t>
      </w:r>
      <w:r w:rsidR="005D59BB" w:rsidRPr="005D59BB">
        <w:rPr>
          <w:rFonts w:ascii="Times New Roman" w:hAnsi="Times New Roman" w:cs="Times New Roman"/>
          <w:b/>
          <w:sz w:val="28"/>
          <w:szCs w:val="28"/>
          <w:lang w:val="en-US"/>
        </w:rPr>
        <w:t xml:space="preserve">ecommissioning </w:t>
      </w:r>
      <w:r w:rsidR="005D59BB">
        <w:rPr>
          <w:rFonts w:ascii="Times New Roman" w:hAnsi="Times New Roman" w:cs="Times New Roman"/>
          <w:b/>
          <w:sz w:val="28"/>
          <w:szCs w:val="28"/>
          <w:lang w:val="en-US"/>
        </w:rPr>
        <w:t>of S</w:t>
      </w:r>
      <w:r w:rsidR="005D59BB" w:rsidRPr="005D59BB">
        <w:rPr>
          <w:rFonts w:ascii="Times New Roman" w:hAnsi="Times New Roman" w:cs="Times New Roman"/>
          <w:b/>
          <w:sz w:val="28"/>
          <w:szCs w:val="28"/>
          <w:lang w:val="en-US"/>
        </w:rPr>
        <w:t xml:space="preserve">hips </w:t>
      </w:r>
      <w:r w:rsidR="005D59BB">
        <w:rPr>
          <w:rFonts w:ascii="Times New Roman" w:hAnsi="Times New Roman" w:cs="Times New Roman"/>
          <w:b/>
          <w:sz w:val="28"/>
          <w:szCs w:val="28"/>
          <w:lang w:val="en-US"/>
        </w:rPr>
        <w:t>I</w:t>
      </w:r>
      <w:r w:rsidR="005D59BB" w:rsidRPr="005D59BB">
        <w:rPr>
          <w:rFonts w:ascii="Times New Roman" w:hAnsi="Times New Roman" w:cs="Times New Roman"/>
          <w:b/>
          <w:sz w:val="28"/>
          <w:szCs w:val="28"/>
          <w:lang w:val="en-US"/>
        </w:rPr>
        <w:t xml:space="preserve">mplemented </w:t>
      </w:r>
      <w:r w:rsidR="005D59BB">
        <w:rPr>
          <w:rFonts w:ascii="Times New Roman" w:hAnsi="Times New Roman" w:cs="Times New Roman"/>
          <w:b/>
          <w:sz w:val="28"/>
          <w:szCs w:val="28"/>
          <w:lang w:val="en-US"/>
        </w:rPr>
        <w:t>D</w:t>
      </w:r>
      <w:r w:rsidR="005D59BB" w:rsidRPr="005D59BB">
        <w:rPr>
          <w:rFonts w:ascii="Times New Roman" w:hAnsi="Times New Roman" w:cs="Times New Roman"/>
          <w:b/>
          <w:sz w:val="28"/>
          <w:szCs w:val="28"/>
          <w:lang w:val="en-US"/>
        </w:rPr>
        <w:t xml:space="preserve">uring </w:t>
      </w:r>
      <w:r w:rsidR="005D59BB">
        <w:rPr>
          <w:rFonts w:ascii="Times New Roman" w:hAnsi="Times New Roman" w:cs="Times New Roman"/>
          <w:b/>
          <w:sz w:val="28"/>
          <w:szCs w:val="28"/>
          <w:lang w:val="en-US"/>
        </w:rPr>
        <w:t>T</w:t>
      </w:r>
      <w:r w:rsidR="005D59BB" w:rsidRPr="005D59BB">
        <w:rPr>
          <w:rFonts w:ascii="Times New Roman" w:hAnsi="Times New Roman" w:cs="Times New Roman"/>
          <w:b/>
          <w:sz w:val="28"/>
          <w:szCs w:val="28"/>
          <w:lang w:val="en-US"/>
        </w:rPr>
        <w:t xml:space="preserve">heir </w:t>
      </w:r>
      <w:r w:rsidR="005D59BB">
        <w:rPr>
          <w:rFonts w:ascii="Times New Roman" w:hAnsi="Times New Roman" w:cs="Times New Roman"/>
          <w:b/>
          <w:sz w:val="28"/>
          <w:szCs w:val="28"/>
          <w:lang w:val="en-US"/>
        </w:rPr>
        <w:t>O</w:t>
      </w:r>
      <w:r w:rsidR="005D59BB" w:rsidRPr="005D59BB">
        <w:rPr>
          <w:rFonts w:ascii="Times New Roman" w:hAnsi="Times New Roman" w:cs="Times New Roman"/>
          <w:b/>
          <w:sz w:val="28"/>
          <w:szCs w:val="28"/>
          <w:lang w:val="en-US"/>
        </w:rPr>
        <w:t>peration</w:t>
      </w:r>
    </w:p>
    <w:p w:rsidR="00330DF2" w:rsidRPr="00330DF2" w:rsidRDefault="004074B6" w:rsidP="004074B6">
      <w:pPr>
        <w:pStyle w:val="ConsPlusNormal"/>
        <w:spacing w:line="360" w:lineRule="auto"/>
        <w:ind w:firstLine="708"/>
        <w:jc w:val="both"/>
        <w:rPr>
          <w:rFonts w:ascii="Times New Roman" w:hAnsi="Times New Roman" w:cs="Times New Roman"/>
          <w:sz w:val="28"/>
          <w:szCs w:val="28"/>
          <w:lang w:val="en-US"/>
        </w:rPr>
      </w:pPr>
      <w:r w:rsidRPr="00330DF2">
        <w:rPr>
          <w:rFonts w:ascii="Times New Roman" w:hAnsi="Times New Roman" w:cs="Times New Roman"/>
          <w:sz w:val="28"/>
          <w:szCs w:val="28"/>
          <w:lang w:val="en-US"/>
        </w:rPr>
        <w:t xml:space="preserve">19. </w:t>
      </w:r>
      <w:r w:rsidR="00330DF2" w:rsidRPr="00330DF2">
        <w:rPr>
          <w:rFonts w:ascii="Times New Roman" w:hAnsi="Times New Roman" w:cs="Times New Roman"/>
          <w:sz w:val="28"/>
          <w:szCs w:val="28"/>
          <w:lang w:val="en-US"/>
        </w:rPr>
        <w:t xml:space="preserve">Throughout the </w:t>
      </w:r>
      <w:r w:rsidR="00330DF2">
        <w:rPr>
          <w:rFonts w:ascii="Times New Roman" w:hAnsi="Times New Roman" w:cs="Times New Roman"/>
          <w:sz w:val="28"/>
          <w:szCs w:val="28"/>
          <w:lang w:val="en-US"/>
        </w:rPr>
        <w:t xml:space="preserve">service </w:t>
      </w:r>
      <w:r w:rsidR="00330DF2" w:rsidRPr="00330DF2">
        <w:rPr>
          <w:rFonts w:ascii="Times New Roman" w:hAnsi="Times New Roman" w:cs="Times New Roman"/>
          <w:sz w:val="28"/>
          <w:szCs w:val="28"/>
          <w:lang w:val="en-US"/>
        </w:rPr>
        <w:t xml:space="preserve">life of the ship, the </w:t>
      </w:r>
      <w:r w:rsidR="00330DF2">
        <w:rPr>
          <w:rFonts w:ascii="Times New Roman" w:hAnsi="Times New Roman" w:cs="Times New Roman"/>
          <w:sz w:val="28"/>
          <w:szCs w:val="28"/>
          <w:lang w:val="en-US"/>
        </w:rPr>
        <w:t>OO</w:t>
      </w:r>
      <w:r w:rsidR="00330DF2" w:rsidRPr="00330DF2">
        <w:rPr>
          <w:rFonts w:ascii="Times New Roman" w:hAnsi="Times New Roman" w:cs="Times New Roman"/>
          <w:sz w:val="28"/>
          <w:szCs w:val="28"/>
          <w:lang w:val="en-US"/>
        </w:rPr>
        <w:t xml:space="preserve"> shall ensure that information important to safety during the decommissioning of the ship is collected and stored in a database, including:</w:t>
      </w:r>
    </w:p>
    <w:p w:rsidR="004074B6" w:rsidRDefault="004074B6" w:rsidP="00FE1F72">
      <w:pPr>
        <w:pStyle w:val="ConsPlusNormal"/>
        <w:spacing w:line="360" w:lineRule="auto"/>
        <w:ind w:firstLine="709"/>
        <w:jc w:val="both"/>
        <w:rPr>
          <w:rFonts w:ascii="Times New Roman" w:hAnsi="Times New Roman" w:cs="Times New Roman"/>
          <w:sz w:val="28"/>
          <w:szCs w:val="28"/>
          <w:lang w:val="en-US"/>
        </w:rPr>
      </w:pPr>
      <w:proofErr w:type="gramStart"/>
      <w:r w:rsidRPr="004074B6">
        <w:rPr>
          <w:rFonts w:ascii="Times New Roman" w:hAnsi="Times New Roman" w:cs="Times New Roman"/>
          <w:sz w:val="28"/>
          <w:szCs w:val="28"/>
          <w:lang w:val="en-US"/>
        </w:rPr>
        <w:t>results</w:t>
      </w:r>
      <w:proofErr w:type="gramEnd"/>
      <w:r w:rsidRPr="004074B6">
        <w:rPr>
          <w:rFonts w:ascii="Times New Roman" w:hAnsi="Times New Roman" w:cs="Times New Roman"/>
          <w:sz w:val="28"/>
          <w:szCs w:val="28"/>
          <w:lang w:val="en-US"/>
        </w:rPr>
        <w:t xml:space="preserve"> of </w:t>
      </w:r>
      <w:r>
        <w:rPr>
          <w:rFonts w:ascii="Times New Roman" w:hAnsi="Times New Roman" w:cs="Times New Roman"/>
          <w:sz w:val="28"/>
          <w:szCs w:val="28"/>
          <w:lang w:val="en-US"/>
        </w:rPr>
        <w:t xml:space="preserve">the </w:t>
      </w:r>
      <w:r w:rsidRPr="004074B6">
        <w:rPr>
          <w:rFonts w:ascii="Times New Roman" w:hAnsi="Times New Roman" w:cs="Times New Roman"/>
          <w:sz w:val="28"/>
          <w:szCs w:val="28"/>
          <w:lang w:val="en-US"/>
        </w:rPr>
        <w:t xml:space="preserve">assessment of radioactive contamination levels of </w:t>
      </w:r>
      <w:r>
        <w:rPr>
          <w:rFonts w:ascii="Times New Roman" w:hAnsi="Times New Roman" w:cs="Times New Roman"/>
          <w:sz w:val="28"/>
          <w:szCs w:val="28"/>
          <w:lang w:val="en-US"/>
        </w:rPr>
        <w:t xml:space="preserve">the </w:t>
      </w:r>
      <w:r w:rsidRPr="004074B6">
        <w:rPr>
          <w:rFonts w:ascii="Times New Roman" w:hAnsi="Times New Roman" w:cs="Times New Roman"/>
          <w:sz w:val="28"/>
          <w:szCs w:val="28"/>
          <w:lang w:val="en-US"/>
        </w:rPr>
        <w:t>ship systems (</w:t>
      </w:r>
      <w:r>
        <w:rPr>
          <w:rFonts w:ascii="Times New Roman" w:hAnsi="Times New Roman" w:cs="Times New Roman"/>
          <w:sz w:val="28"/>
          <w:szCs w:val="28"/>
          <w:lang w:val="en-US"/>
        </w:rPr>
        <w:t>components</w:t>
      </w:r>
      <w:r w:rsidRPr="004074B6">
        <w:rPr>
          <w:rFonts w:ascii="Times New Roman" w:hAnsi="Times New Roman" w:cs="Times New Roman"/>
          <w:sz w:val="28"/>
          <w:szCs w:val="28"/>
          <w:lang w:val="en-US"/>
        </w:rPr>
        <w:t>), equipment, ship structures, as well as their induced activity;</w:t>
      </w:r>
    </w:p>
    <w:p w:rsidR="004074B6" w:rsidRDefault="004074B6" w:rsidP="00FE1F72">
      <w:pPr>
        <w:pStyle w:val="ConsPlusNormal"/>
        <w:spacing w:line="360" w:lineRule="auto"/>
        <w:ind w:firstLine="709"/>
        <w:jc w:val="both"/>
        <w:rPr>
          <w:rFonts w:ascii="Times New Roman" w:hAnsi="Times New Roman" w:cs="Times New Roman"/>
          <w:sz w:val="28"/>
          <w:szCs w:val="28"/>
          <w:lang w:val="en-US"/>
        </w:rPr>
      </w:pPr>
      <w:proofErr w:type="gramStart"/>
      <w:r w:rsidRPr="004074B6">
        <w:rPr>
          <w:rFonts w:ascii="Times New Roman" w:hAnsi="Times New Roman" w:cs="Times New Roman"/>
          <w:sz w:val="28"/>
          <w:szCs w:val="28"/>
          <w:lang w:val="en-US"/>
        </w:rPr>
        <w:t>results</w:t>
      </w:r>
      <w:proofErr w:type="gramEnd"/>
      <w:r w:rsidRPr="004074B6">
        <w:rPr>
          <w:rFonts w:ascii="Times New Roman" w:hAnsi="Times New Roman" w:cs="Times New Roman"/>
          <w:sz w:val="28"/>
          <w:szCs w:val="28"/>
          <w:lang w:val="en-US"/>
        </w:rPr>
        <w:t xml:space="preserve"> of technical condition </w:t>
      </w:r>
      <w:r>
        <w:rPr>
          <w:rFonts w:ascii="Times New Roman" w:hAnsi="Times New Roman" w:cs="Times New Roman"/>
          <w:sz w:val="28"/>
          <w:szCs w:val="28"/>
          <w:lang w:val="en-US"/>
        </w:rPr>
        <w:t>audits</w:t>
      </w:r>
      <w:r w:rsidRPr="004074B6">
        <w:rPr>
          <w:rFonts w:ascii="Times New Roman" w:hAnsi="Times New Roman" w:cs="Times New Roman"/>
          <w:sz w:val="28"/>
          <w:szCs w:val="28"/>
          <w:lang w:val="en-US"/>
        </w:rPr>
        <w:t xml:space="preserve"> and justification of remaining service life of </w:t>
      </w:r>
      <w:r>
        <w:rPr>
          <w:rFonts w:ascii="Times New Roman" w:hAnsi="Times New Roman" w:cs="Times New Roman"/>
          <w:sz w:val="28"/>
          <w:szCs w:val="28"/>
          <w:lang w:val="en-US"/>
        </w:rPr>
        <w:t xml:space="preserve">the </w:t>
      </w:r>
      <w:r w:rsidRPr="004074B6">
        <w:rPr>
          <w:rFonts w:ascii="Times New Roman" w:hAnsi="Times New Roman" w:cs="Times New Roman"/>
          <w:sz w:val="28"/>
          <w:szCs w:val="28"/>
          <w:lang w:val="en-US"/>
        </w:rPr>
        <w:t>ship structures</w:t>
      </w:r>
      <w:r>
        <w:rPr>
          <w:rFonts w:ascii="Times New Roman" w:hAnsi="Times New Roman" w:cs="Times New Roman"/>
          <w:sz w:val="28"/>
          <w:szCs w:val="28"/>
          <w:lang w:val="en-US"/>
        </w:rPr>
        <w:t xml:space="preserve"> and</w:t>
      </w:r>
      <w:r w:rsidRPr="004074B6">
        <w:rPr>
          <w:rFonts w:ascii="Times New Roman" w:hAnsi="Times New Roman" w:cs="Times New Roman"/>
          <w:sz w:val="28"/>
          <w:szCs w:val="28"/>
          <w:lang w:val="en-US"/>
        </w:rPr>
        <w:t xml:space="preserve"> systems (</w:t>
      </w:r>
      <w:r>
        <w:rPr>
          <w:rFonts w:ascii="Times New Roman" w:hAnsi="Times New Roman" w:cs="Times New Roman"/>
          <w:sz w:val="28"/>
          <w:szCs w:val="28"/>
          <w:lang w:val="en-US"/>
        </w:rPr>
        <w:t>components</w:t>
      </w:r>
      <w:r w:rsidRPr="004074B6">
        <w:rPr>
          <w:rFonts w:ascii="Times New Roman" w:hAnsi="Times New Roman" w:cs="Times New Roman"/>
          <w:sz w:val="28"/>
          <w:szCs w:val="28"/>
          <w:lang w:val="en-US"/>
        </w:rPr>
        <w:t xml:space="preserve">) required for decommissioning </w:t>
      </w:r>
      <w:r>
        <w:rPr>
          <w:rFonts w:ascii="Times New Roman" w:hAnsi="Times New Roman" w:cs="Times New Roman"/>
          <w:sz w:val="28"/>
          <w:szCs w:val="28"/>
          <w:lang w:val="en-US"/>
        </w:rPr>
        <w:t>operations</w:t>
      </w:r>
      <w:r w:rsidRPr="004074B6">
        <w:rPr>
          <w:rFonts w:ascii="Times New Roman" w:hAnsi="Times New Roman" w:cs="Times New Roman"/>
          <w:sz w:val="28"/>
          <w:szCs w:val="28"/>
          <w:lang w:val="en-US"/>
        </w:rPr>
        <w:t>;</w:t>
      </w:r>
    </w:p>
    <w:p w:rsidR="004074B6" w:rsidRDefault="004074B6" w:rsidP="00FE1F72">
      <w:pPr>
        <w:pStyle w:val="ConsPlusNormal"/>
        <w:spacing w:line="360" w:lineRule="auto"/>
        <w:ind w:firstLine="709"/>
        <w:jc w:val="both"/>
        <w:rPr>
          <w:rFonts w:ascii="Times New Roman" w:hAnsi="Times New Roman" w:cs="Times New Roman"/>
          <w:sz w:val="28"/>
          <w:szCs w:val="28"/>
          <w:lang w:val="en-US"/>
        </w:rPr>
      </w:pPr>
      <w:proofErr w:type="gramStart"/>
      <w:r w:rsidRPr="004074B6">
        <w:rPr>
          <w:rFonts w:ascii="Times New Roman" w:hAnsi="Times New Roman" w:cs="Times New Roman"/>
          <w:sz w:val="28"/>
          <w:szCs w:val="28"/>
          <w:lang w:val="en-US"/>
        </w:rPr>
        <w:t>information</w:t>
      </w:r>
      <w:proofErr w:type="gramEnd"/>
      <w:r w:rsidRPr="004074B6">
        <w:rPr>
          <w:rFonts w:ascii="Times New Roman" w:hAnsi="Times New Roman" w:cs="Times New Roman"/>
          <w:sz w:val="28"/>
          <w:szCs w:val="28"/>
          <w:lang w:val="en-US"/>
        </w:rPr>
        <w:t xml:space="preserve"> on the consequences of </w:t>
      </w:r>
      <w:r>
        <w:rPr>
          <w:rFonts w:ascii="Times New Roman" w:hAnsi="Times New Roman" w:cs="Times New Roman"/>
          <w:sz w:val="28"/>
          <w:szCs w:val="28"/>
          <w:lang w:val="en-US"/>
        </w:rPr>
        <w:t>abnormal operation on board</w:t>
      </w:r>
      <w:r w:rsidRPr="004074B6">
        <w:rPr>
          <w:rFonts w:ascii="Times New Roman" w:hAnsi="Times New Roman" w:cs="Times New Roman"/>
          <w:sz w:val="28"/>
          <w:szCs w:val="28"/>
          <w:lang w:val="en-US"/>
        </w:rPr>
        <w:t xml:space="preserve"> resulting in radioactive contamination in excess of the established limits.</w:t>
      </w:r>
    </w:p>
    <w:p w:rsidR="004074B6" w:rsidRDefault="004074B6" w:rsidP="004074B6">
      <w:pPr>
        <w:pStyle w:val="ConsPlusNormal"/>
        <w:spacing w:line="348" w:lineRule="auto"/>
        <w:ind w:firstLine="708"/>
        <w:jc w:val="both"/>
        <w:rPr>
          <w:rFonts w:ascii="Times New Roman" w:hAnsi="Times New Roman" w:cs="Times New Roman"/>
          <w:sz w:val="28"/>
          <w:szCs w:val="28"/>
          <w:lang w:val="en-US"/>
        </w:rPr>
      </w:pPr>
      <w:r w:rsidRPr="004074B6">
        <w:rPr>
          <w:rFonts w:ascii="Times New Roman" w:hAnsi="Times New Roman" w:cs="Times New Roman"/>
          <w:sz w:val="28"/>
          <w:szCs w:val="28"/>
          <w:lang w:val="en-US"/>
        </w:rPr>
        <w:t xml:space="preserve">20. The </w:t>
      </w:r>
      <w:r>
        <w:rPr>
          <w:rFonts w:ascii="Times New Roman" w:hAnsi="Times New Roman" w:cs="Times New Roman"/>
          <w:sz w:val="28"/>
          <w:szCs w:val="28"/>
          <w:lang w:val="en-US"/>
        </w:rPr>
        <w:t>OO</w:t>
      </w:r>
      <w:r w:rsidRPr="004074B6">
        <w:rPr>
          <w:rFonts w:ascii="Times New Roman" w:hAnsi="Times New Roman" w:cs="Times New Roman"/>
          <w:sz w:val="28"/>
          <w:szCs w:val="28"/>
          <w:lang w:val="en-US"/>
        </w:rPr>
        <w:t xml:space="preserve"> sh</w:t>
      </w:r>
      <w:r>
        <w:rPr>
          <w:rFonts w:ascii="Times New Roman" w:hAnsi="Times New Roman" w:cs="Times New Roman"/>
          <w:sz w:val="28"/>
          <w:szCs w:val="28"/>
          <w:lang w:val="en-US"/>
        </w:rPr>
        <w:t>all</w:t>
      </w:r>
      <w:r w:rsidRPr="004074B6">
        <w:rPr>
          <w:rFonts w:ascii="Times New Roman" w:hAnsi="Times New Roman" w:cs="Times New Roman"/>
          <w:sz w:val="28"/>
          <w:szCs w:val="28"/>
          <w:lang w:val="en-US"/>
        </w:rPr>
        <w:t xml:space="preserve"> review (update) the concept of decommissioning of the ship at least ten years before the day of expiry of its design </w:t>
      </w:r>
      <w:r>
        <w:rPr>
          <w:rFonts w:ascii="Times New Roman" w:hAnsi="Times New Roman" w:cs="Times New Roman"/>
          <w:sz w:val="28"/>
          <w:szCs w:val="28"/>
          <w:lang w:val="en-US"/>
        </w:rPr>
        <w:t xml:space="preserve">service </w:t>
      </w:r>
      <w:r w:rsidRPr="004074B6">
        <w:rPr>
          <w:rFonts w:ascii="Times New Roman" w:hAnsi="Times New Roman" w:cs="Times New Roman"/>
          <w:sz w:val="28"/>
          <w:szCs w:val="28"/>
          <w:lang w:val="en-US"/>
        </w:rPr>
        <w:t>life.</w:t>
      </w:r>
    </w:p>
    <w:p w:rsidR="004074B6" w:rsidRPr="004074B6" w:rsidRDefault="004074B6" w:rsidP="004074B6">
      <w:pPr>
        <w:pStyle w:val="ConsPlusNormal"/>
        <w:spacing w:line="348"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21. T</w:t>
      </w:r>
      <w:r w:rsidRPr="004074B6">
        <w:rPr>
          <w:rFonts w:ascii="Times New Roman" w:hAnsi="Times New Roman" w:cs="Times New Roman"/>
          <w:sz w:val="28"/>
          <w:szCs w:val="28"/>
          <w:lang w:val="en-US"/>
        </w:rPr>
        <w:t xml:space="preserve">he </w:t>
      </w:r>
      <w:r>
        <w:rPr>
          <w:rFonts w:ascii="Times New Roman" w:hAnsi="Times New Roman" w:cs="Times New Roman"/>
          <w:sz w:val="28"/>
          <w:szCs w:val="28"/>
          <w:lang w:val="en-US"/>
        </w:rPr>
        <w:t>OO</w:t>
      </w:r>
      <w:r w:rsidRPr="004074B6">
        <w:rPr>
          <w:rFonts w:ascii="Times New Roman" w:hAnsi="Times New Roman" w:cs="Times New Roman"/>
          <w:sz w:val="28"/>
          <w:szCs w:val="28"/>
          <w:lang w:val="en-US"/>
        </w:rPr>
        <w:t xml:space="preserve"> sh</w:t>
      </w:r>
      <w:r>
        <w:rPr>
          <w:rFonts w:ascii="Times New Roman" w:hAnsi="Times New Roman" w:cs="Times New Roman"/>
          <w:sz w:val="28"/>
          <w:szCs w:val="28"/>
          <w:lang w:val="en-US"/>
        </w:rPr>
        <w:t>all</w:t>
      </w:r>
      <w:r w:rsidRPr="004074B6">
        <w:rPr>
          <w:rFonts w:ascii="Times New Roman" w:hAnsi="Times New Roman" w:cs="Times New Roman"/>
          <w:sz w:val="28"/>
          <w:szCs w:val="28"/>
          <w:lang w:val="en-US"/>
        </w:rPr>
        <w:t xml:space="preserve"> ensure that the ship decommissioning program for the selected decommissioning option is developed (updated) no later than five years before the day of expiry of the design </w:t>
      </w:r>
      <w:r>
        <w:rPr>
          <w:rFonts w:ascii="Times New Roman" w:hAnsi="Times New Roman" w:cs="Times New Roman"/>
          <w:sz w:val="28"/>
          <w:szCs w:val="28"/>
          <w:lang w:val="en-US"/>
        </w:rPr>
        <w:t xml:space="preserve">service </w:t>
      </w:r>
      <w:r w:rsidRPr="004074B6">
        <w:rPr>
          <w:rFonts w:ascii="Times New Roman" w:hAnsi="Times New Roman" w:cs="Times New Roman"/>
          <w:sz w:val="28"/>
          <w:szCs w:val="28"/>
          <w:lang w:val="en-US"/>
        </w:rPr>
        <w:t xml:space="preserve">life for ships with nuclear reactors and no later than three years before the day of expiry of the design </w:t>
      </w:r>
      <w:r>
        <w:rPr>
          <w:rFonts w:ascii="Times New Roman" w:hAnsi="Times New Roman" w:cs="Times New Roman"/>
          <w:sz w:val="28"/>
          <w:szCs w:val="28"/>
          <w:lang w:val="en-US"/>
        </w:rPr>
        <w:t xml:space="preserve">service </w:t>
      </w:r>
      <w:r w:rsidRPr="004074B6">
        <w:rPr>
          <w:rFonts w:ascii="Times New Roman" w:hAnsi="Times New Roman" w:cs="Times New Roman"/>
          <w:sz w:val="28"/>
          <w:szCs w:val="28"/>
          <w:lang w:val="en-US"/>
        </w:rPr>
        <w:t xml:space="preserve">life for </w:t>
      </w:r>
      <w:r>
        <w:rPr>
          <w:rFonts w:ascii="Times New Roman" w:hAnsi="Times New Roman" w:cs="Times New Roman"/>
          <w:sz w:val="28"/>
          <w:szCs w:val="28"/>
          <w:lang w:val="en-US"/>
        </w:rPr>
        <w:t>NM</w:t>
      </w:r>
      <w:r w:rsidRPr="004074B6">
        <w:rPr>
          <w:rFonts w:ascii="Times New Roman" w:hAnsi="Times New Roman" w:cs="Times New Roman"/>
          <w:sz w:val="28"/>
          <w:szCs w:val="28"/>
          <w:lang w:val="en-US"/>
        </w:rPr>
        <w:t xml:space="preserve"> ships.</w:t>
      </w:r>
    </w:p>
    <w:p w:rsidR="004074B6" w:rsidRDefault="004074B6" w:rsidP="00CA7340">
      <w:pPr>
        <w:pStyle w:val="ConsPlusNormal"/>
        <w:spacing w:line="360" w:lineRule="auto"/>
        <w:ind w:firstLine="709"/>
        <w:jc w:val="both"/>
        <w:rPr>
          <w:rFonts w:ascii="Times New Roman" w:hAnsi="Times New Roman" w:cs="Times New Roman"/>
          <w:sz w:val="28"/>
          <w:szCs w:val="28"/>
          <w:lang w:val="en-US"/>
        </w:rPr>
      </w:pPr>
      <w:r w:rsidRPr="004074B6">
        <w:rPr>
          <w:rFonts w:ascii="Times New Roman" w:hAnsi="Times New Roman" w:cs="Times New Roman"/>
          <w:sz w:val="28"/>
          <w:szCs w:val="28"/>
          <w:lang w:val="en-US"/>
        </w:rPr>
        <w:t>The ship decommissioning program shall contain a list of systems required to ensure ship safety at the stage of preparation for ship decommissioning, as well as a list of interrelated</w:t>
      </w:r>
      <w:r>
        <w:rPr>
          <w:rFonts w:ascii="Times New Roman" w:hAnsi="Times New Roman" w:cs="Times New Roman"/>
          <w:sz w:val="28"/>
          <w:szCs w:val="28"/>
          <w:lang w:val="en-US"/>
        </w:rPr>
        <w:t>, in terms of timing,</w:t>
      </w:r>
      <w:r w:rsidRPr="004074B6">
        <w:rPr>
          <w:rFonts w:ascii="Times New Roman" w:hAnsi="Times New Roman" w:cs="Times New Roman"/>
          <w:sz w:val="28"/>
          <w:szCs w:val="28"/>
          <w:lang w:val="en-US"/>
        </w:rPr>
        <w:t xml:space="preserve"> organizational and technical measures and </w:t>
      </w:r>
      <w:r>
        <w:rPr>
          <w:rFonts w:ascii="Times New Roman" w:hAnsi="Times New Roman" w:cs="Times New Roman"/>
          <w:sz w:val="28"/>
          <w:szCs w:val="28"/>
          <w:lang w:val="en-US"/>
        </w:rPr>
        <w:t>operations</w:t>
      </w:r>
      <w:r w:rsidRPr="004074B6">
        <w:rPr>
          <w:rFonts w:ascii="Times New Roman" w:hAnsi="Times New Roman" w:cs="Times New Roman"/>
          <w:sz w:val="28"/>
          <w:szCs w:val="28"/>
          <w:lang w:val="en-US"/>
        </w:rPr>
        <w:t xml:space="preserve"> to be performed</w:t>
      </w:r>
      <w:r w:rsidR="00330DF2">
        <w:rPr>
          <w:rFonts w:ascii="Times New Roman" w:hAnsi="Times New Roman" w:cs="Times New Roman"/>
          <w:sz w:val="28"/>
          <w:szCs w:val="28"/>
          <w:lang w:val="en-US"/>
        </w:rPr>
        <w:t xml:space="preserve"> by:</w:t>
      </w:r>
    </w:p>
    <w:p w:rsidR="00C7147F" w:rsidRPr="00C7147F" w:rsidRDefault="00C7147F" w:rsidP="00C7147F">
      <w:pPr>
        <w:pStyle w:val="ConsPlusNormal"/>
        <w:spacing w:line="348" w:lineRule="auto"/>
        <w:ind w:firstLine="709"/>
        <w:jc w:val="both"/>
        <w:rPr>
          <w:rFonts w:ascii="Times New Roman" w:hAnsi="Times New Roman" w:cs="Times New Roman"/>
          <w:sz w:val="28"/>
          <w:szCs w:val="28"/>
          <w:lang w:val="en-US"/>
        </w:rPr>
      </w:pPr>
      <w:proofErr w:type="gramStart"/>
      <w:r w:rsidRPr="00C7147F">
        <w:rPr>
          <w:rFonts w:ascii="Times New Roman" w:hAnsi="Times New Roman" w:cs="Times New Roman"/>
          <w:sz w:val="28"/>
          <w:szCs w:val="28"/>
          <w:lang w:val="en-US"/>
        </w:rPr>
        <w:t>preparation</w:t>
      </w:r>
      <w:proofErr w:type="gramEnd"/>
      <w:r w:rsidRPr="00C7147F">
        <w:rPr>
          <w:rFonts w:ascii="Times New Roman" w:hAnsi="Times New Roman" w:cs="Times New Roman"/>
          <w:sz w:val="28"/>
          <w:szCs w:val="28"/>
          <w:lang w:val="en-US"/>
        </w:rPr>
        <w:t xml:space="preserve"> of the ship for decommissioning before decommissioning </w:t>
      </w:r>
      <w:r>
        <w:rPr>
          <w:rFonts w:ascii="Times New Roman" w:hAnsi="Times New Roman" w:cs="Times New Roman"/>
          <w:sz w:val="28"/>
          <w:szCs w:val="28"/>
          <w:lang w:val="en-US"/>
        </w:rPr>
        <w:t>operations</w:t>
      </w:r>
      <w:r w:rsidRPr="00C7147F">
        <w:rPr>
          <w:rFonts w:ascii="Times New Roman" w:hAnsi="Times New Roman" w:cs="Times New Roman"/>
          <w:sz w:val="28"/>
          <w:szCs w:val="28"/>
          <w:lang w:val="en-US"/>
        </w:rPr>
        <w:t xml:space="preserve"> commence;</w:t>
      </w:r>
    </w:p>
    <w:p w:rsidR="00C7147F" w:rsidRDefault="00C7147F" w:rsidP="00C7147F">
      <w:pPr>
        <w:pStyle w:val="ConsPlusNormal"/>
        <w:spacing w:line="348" w:lineRule="auto"/>
        <w:ind w:firstLine="709"/>
        <w:jc w:val="both"/>
        <w:rPr>
          <w:rFonts w:ascii="Times New Roman" w:hAnsi="Times New Roman" w:cs="Times New Roman"/>
          <w:sz w:val="28"/>
          <w:szCs w:val="28"/>
          <w:lang w:val="en-US"/>
        </w:rPr>
      </w:pPr>
      <w:proofErr w:type="gramStart"/>
      <w:r w:rsidRPr="00C7147F">
        <w:rPr>
          <w:rFonts w:ascii="Times New Roman" w:hAnsi="Times New Roman" w:cs="Times New Roman"/>
          <w:sz w:val="28"/>
          <w:szCs w:val="28"/>
          <w:lang w:val="en-US"/>
        </w:rPr>
        <w:lastRenderedPageBreak/>
        <w:t>decommissioning</w:t>
      </w:r>
      <w:proofErr w:type="gramEnd"/>
      <w:r w:rsidRPr="00C7147F">
        <w:rPr>
          <w:rFonts w:ascii="Times New Roman" w:hAnsi="Times New Roman" w:cs="Times New Roman"/>
          <w:sz w:val="28"/>
          <w:szCs w:val="28"/>
          <w:lang w:val="en-US"/>
        </w:rPr>
        <w:t xml:space="preserve"> of the ship.</w:t>
      </w:r>
    </w:p>
    <w:p w:rsidR="00C7147F" w:rsidRDefault="00C7147F" w:rsidP="00C7147F">
      <w:pPr>
        <w:pStyle w:val="ConsPlusNormal"/>
        <w:spacing w:line="348"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22. </w:t>
      </w:r>
      <w:r w:rsidR="00400226" w:rsidRPr="00400226">
        <w:rPr>
          <w:rFonts w:ascii="Times New Roman" w:hAnsi="Times New Roman" w:cs="Times New Roman"/>
          <w:sz w:val="28"/>
          <w:szCs w:val="28"/>
          <w:lang w:val="en-US"/>
        </w:rPr>
        <w:t xml:space="preserve">Organizational and technical measures and </w:t>
      </w:r>
      <w:r w:rsidR="00400226">
        <w:rPr>
          <w:rFonts w:ascii="Times New Roman" w:hAnsi="Times New Roman" w:cs="Times New Roman"/>
          <w:sz w:val="28"/>
          <w:szCs w:val="28"/>
          <w:lang w:val="en-US"/>
        </w:rPr>
        <w:t>operations</w:t>
      </w:r>
      <w:r w:rsidR="00400226" w:rsidRPr="00400226">
        <w:rPr>
          <w:rFonts w:ascii="Times New Roman" w:hAnsi="Times New Roman" w:cs="Times New Roman"/>
          <w:sz w:val="28"/>
          <w:szCs w:val="28"/>
          <w:lang w:val="en-US"/>
        </w:rPr>
        <w:t xml:space="preserve"> for decommissioning of the ship shall include measures and </w:t>
      </w:r>
      <w:r w:rsidR="00400226">
        <w:rPr>
          <w:rFonts w:ascii="Times New Roman" w:hAnsi="Times New Roman" w:cs="Times New Roman"/>
          <w:sz w:val="28"/>
          <w:szCs w:val="28"/>
          <w:lang w:val="en-US"/>
        </w:rPr>
        <w:t>operations</w:t>
      </w:r>
      <w:r w:rsidR="00400226" w:rsidRPr="00400226">
        <w:rPr>
          <w:rFonts w:ascii="Times New Roman" w:hAnsi="Times New Roman" w:cs="Times New Roman"/>
          <w:sz w:val="28"/>
          <w:szCs w:val="28"/>
          <w:lang w:val="en-US"/>
        </w:rPr>
        <w:t xml:space="preserve"> for:</w:t>
      </w:r>
    </w:p>
    <w:p w:rsidR="009C3EEA" w:rsidRDefault="009C3EEA" w:rsidP="005C0F7A">
      <w:pPr>
        <w:pStyle w:val="ConsPlusNormal"/>
        <w:spacing w:line="348" w:lineRule="auto"/>
        <w:ind w:firstLine="709"/>
        <w:jc w:val="both"/>
        <w:rPr>
          <w:rFonts w:ascii="Times New Roman" w:hAnsi="Times New Roman" w:cs="Times New Roman"/>
          <w:sz w:val="28"/>
          <w:szCs w:val="28"/>
          <w:lang w:val="en-US"/>
        </w:rPr>
      </w:pPr>
      <w:proofErr w:type="gramStart"/>
      <w:r w:rsidRPr="009C3EEA">
        <w:rPr>
          <w:rFonts w:ascii="Times New Roman" w:hAnsi="Times New Roman" w:cs="Times New Roman"/>
          <w:sz w:val="28"/>
          <w:szCs w:val="28"/>
          <w:lang w:val="en-US"/>
        </w:rPr>
        <w:t>dismantling</w:t>
      </w:r>
      <w:proofErr w:type="gramEnd"/>
      <w:r w:rsidRPr="009C3EEA">
        <w:rPr>
          <w:rFonts w:ascii="Times New Roman" w:hAnsi="Times New Roman" w:cs="Times New Roman"/>
          <w:sz w:val="28"/>
          <w:szCs w:val="28"/>
          <w:lang w:val="en-US"/>
        </w:rPr>
        <w:t xml:space="preserve"> and decontamination of </w:t>
      </w:r>
      <w:r>
        <w:rPr>
          <w:rFonts w:ascii="Times New Roman" w:hAnsi="Times New Roman" w:cs="Times New Roman"/>
          <w:sz w:val="28"/>
          <w:szCs w:val="28"/>
          <w:lang w:val="en-US"/>
        </w:rPr>
        <w:t xml:space="preserve">the </w:t>
      </w:r>
      <w:r w:rsidRPr="009C3EEA">
        <w:rPr>
          <w:rFonts w:ascii="Times New Roman" w:hAnsi="Times New Roman" w:cs="Times New Roman"/>
          <w:sz w:val="28"/>
          <w:szCs w:val="28"/>
          <w:lang w:val="en-US"/>
        </w:rPr>
        <w:t>equipment, systems, rooms</w:t>
      </w:r>
      <w:r>
        <w:rPr>
          <w:rFonts w:ascii="Times New Roman" w:hAnsi="Times New Roman" w:cs="Times New Roman"/>
          <w:sz w:val="28"/>
          <w:szCs w:val="28"/>
          <w:lang w:val="en-US"/>
        </w:rPr>
        <w:t>,</w:t>
      </w:r>
      <w:r w:rsidRPr="009C3EEA">
        <w:rPr>
          <w:rFonts w:ascii="Times New Roman" w:hAnsi="Times New Roman" w:cs="Times New Roman"/>
          <w:sz w:val="28"/>
          <w:szCs w:val="28"/>
          <w:lang w:val="en-US"/>
        </w:rPr>
        <w:t xml:space="preserve"> and compartments of the ship;</w:t>
      </w:r>
    </w:p>
    <w:p w:rsidR="007F325E" w:rsidRPr="00356241" w:rsidRDefault="00400226" w:rsidP="00BD2D88">
      <w:pPr>
        <w:pStyle w:val="ConsPlusNormal"/>
        <w:spacing w:line="348"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RW</w:t>
      </w:r>
      <w:r w:rsidRPr="00356241">
        <w:rPr>
          <w:rFonts w:ascii="Times New Roman" w:hAnsi="Times New Roman" w:cs="Times New Roman"/>
          <w:sz w:val="28"/>
          <w:szCs w:val="28"/>
          <w:lang w:val="en-US"/>
        </w:rPr>
        <w:t xml:space="preserve"> </w:t>
      </w:r>
      <w:r>
        <w:rPr>
          <w:rFonts w:ascii="Times New Roman" w:hAnsi="Times New Roman" w:cs="Times New Roman"/>
          <w:sz w:val="28"/>
          <w:szCs w:val="28"/>
          <w:lang w:val="en-US"/>
        </w:rPr>
        <w:t>management</w:t>
      </w:r>
      <w:r w:rsidR="008F3E2B">
        <w:rPr>
          <w:rStyle w:val="af6"/>
          <w:rFonts w:ascii="Times New Roman" w:hAnsi="Times New Roman" w:cs="Times New Roman"/>
          <w:sz w:val="28"/>
          <w:szCs w:val="28"/>
        </w:rPr>
        <w:footnoteReference w:id="2"/>
      </w:r>
      <w:r w:rsidR="007F325E" w:rsidRPr="00356241">
        <w:rPr>
          <w:rFonts w:ascii="Times New Roman" w:hAnsi="Times New Roman" w:cs="Times New Roman"/>
          <w:sz w:val="28"/>
          <w:szCs w:val="28"/>
          <w:lang w:val="en-US"/>
        </w:rPr>
        <w:t>;</w:t>
      </w:r>
    </w:p>
    <w:p w:rsidR="009C3EEA" w:rsidRDefault="009C3EEA" w:rsidP="00BD2D88">
      <w:pPr>
        <w:pStyle w:val="ConsPlusNormal"/>
        <w:spacing w:line="348" w:lineRule="auto"/>
        <w:ind w:firstLine="709"/>
        <w:jc w:val="both"/>
        <w:rPr>
          <w:rFonts w:ascii="Times New Roman" w:hAnsi="Times New Roman" w:cs="Times New Roman"/>
          <w:sz w:val="28"/>
          <w:szCs w:val="28"/>
          <w:lang w:val="en-US"/>
        </w:rPr>
      </w:pPr>
      <w:r w:rsidRPr="009C3EEA">
        <w:rPr>
          <w:rFonts w:ascii="Times New Roman" w:hAnsi="Times New Roman" w:cs="Times New Roman"/>
          <w:sz w:val="28"/>
          <w:szCs w:val="28"/>
          <w:lang w:val="en-US"/>
        </w:rPr>
        <w:t>management of materials and articles with low levels of man-made radionuclides</w:t>
      </w:r>
      <w:r>
        <w:rPr>
          <w:rStyle w:val="af6"/>
          <w:rFonts w:ascii="Times New Roman" w:hAnsi="Times New Roman" w:cs="Times New Roman"/>
          <w:sz w:val="28"/>
          <w:szCs w:val="28"/>
          <w:lang w:val="en-US"/>
        </w:rPr>
        <w:footnoteReference w:id="3"/>
      </w:r>
      <w:r w:rsidRPr="009C3EEA">
        <w:rPr>
          <w:rFonts w:ascii="Times New Roman" w:hAnsi="Times New Roman" w:cs="Times New Roman"/>
          <w:sz w:val="28"/>
          <w:szCs w:val="28"/>
          <w:lang w:val="en-US"/>
        </w:rPr>
        <w:t xml:space="preserve"> that may be restricted for limited use in accordance with </w:t>
      </w:r>
      <w:r>
        <w:rPr>
          <w:rFonts w:ascii="Times New Roman" w:hAnsi="Times New Roman" w:cs="Times New Roman"/>
          <w:sz w:val="28"/>
          <w:szCs w:val="28"/>
          <w:lang w:val="en-US"/>
        </w:rPr>
        <w:t>clause</w:t>
      </w:r>
      <w:r w:rsidRPr="009C3EEA">
        <w:rPr>
          <w:rFonts w:ascii="Times New Roman" w:hAnsi="Times New Roman" w:cs="Times New Roman"/>
          <w:sz w:val="28"/>
          <w:szCs w:val="28"/>
          <w:lang w:val="en-US"/>
        </w:rPr>
        <w:t xml:space="preserve"> 3.11.4 of OSPORB-99/2010 (hereinafter referred to as restricted materials and articles);</w:t>
      </w:r>
    </w:p>
    <w:p w:rsidR="00CA4E04" w:rsidRPr="00CA4E04" w:rsidRDefault="00CA4E04" w:rsidP="00CA4E04">
      <w:pPr>
        <w:pStyle w:val="ConsPlusNormal"/>
        <w:spacing w:line="348"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mitigation</w:t>
      </w:r>
      <w:proofErr w:type="gramEnd"/>
      <w:r>
        <w:rPr>
          <w:rFonts w:ascii="Times New Roman" w:hAnsi="Times New Roman" w:cs="Times New Roman"/>
          <w:sz w:val="28"/>
          <w:szCs w:val="28"/>
          <w:lang w:val="en-US"/>
        </w:rPr>
        <w:t xml:space="preserve"> </w:t>
      </w:r>
      <w:r w:rsidRPr="00CA4E04">
        <w:rPr>
          <w:rFonts w:ascii="Times New Roman" w:hAnsi="Times New Roman" w:cs="Times New Roman"/>
          <w:sz w:val="28"/>
          <w:szCs w:val="28"/>
          <w:lang w:val="en-US"/>
        </w:rPr>
        <w:t>of potential accidents;</w:t>
      </w:r>
    </w:p>
    <w:p w:rsidR="00CA4E04" w:rsidRPr="00CA4E04" w:rsidRDefault="00CA4E04" w:rsidP="00CA4E04">
      <w:pPr>
        <w:pStyle w:val="ConsPlusNormal"/>
        <w:spacing w:line="348" w:lineRule="auto"/>
        <w:ind w:firstLine="709"/>
        <w:jc w:val="both"/>
        <w:rPr>
          <w:rFonts w:ascii="Times New Roman" w:hAnsi="Times New Roman" w:cs="Times New Roman"/>
          <w:sz w:val="28"/>
          <w:szCs w:val="28"/>
          <w:lang w:val="en-US"/>
        </w:rPr>
      </w:pPr>
      <w:proofErr w:type="gramStart"/>
      <w:r w:rsidRPr="00CA4E04">
        <w:rPr>
          <w:rFonts w:ascii="Times New Roman" w:hAnsi="Times New Roman" w:cs="Times New Roman"/>
          <w:sz w:val="28"/>
          <w:szCs w:val="28"/>
          <w:lang w:val="en-US"/>
        </w:rPr>
        <w:t>radiation</w:t>
      </w:r>
      <w:proofErr w:type="gramEnd"/>
      <w:r w:rsidRPr="00CA4E04">
        <w:rPr>
          <w:rFonts w:ascii="Times New Roman" w:hAnsi="Times New Roman" w:cs="Times New Roman"/>
          <w:sz w:val="28"/>
          <w:szCs w:val="28"/>
          <w:lang w:val="en-US"/>
        </w:rPr>
        <w:t xml:space="preserve"> control;</w:t>
      </w:r>
    </w:p>
    <w:p w:rsidR="00CA4E04" w:rsidRDefault="00CA4E04" w:rsidP="00CA4E04">
      <w:pPr>
        <w:pStyle w:val="ConsPlusNormal"/>
        <w:spacing w:line="348" w:lineRule="auto"/>
        <w:ind w:firstLine="709"/>
        <w:jc w:val="both"/>
        <w:rPr>
          <w:rFonts w:ascii="Times New Roman" w:hAnsi="Times New Roman" w:cs="Times New Roman"/>
          <w:sz w:val="28"/>
          <w:szCs w:val="28"/>
          <w:lang w:val="en-US"/>
        </w:rPr>
      </w:pPr>
      <w:proofErr w:type="gramStart"/>
      <w:r w:rsidRPr="00CA4E04">
        <w:rPr>
          <w:rFonts w:ascii="Times New Roman" w:hAnsi="Times New Roman" w:cs="Times New Roman"/>
          <w:sz w:val="28"/>
          <w:szCs w:val="28"/>
          <w:lang w:val="en-US"/>
        </w:rPr>
        <w:t>physical</w:t>
      </w:r>
      <w:proofErr w:type="gramEnd"/>
      <w:r w:rsidRPr="00CA4E04">
        <w:rPr>
          <w:rFonts w:ascii="Times New Roman" w:hAnsi="Times New Roman" w:cs="Times New Roman"/>
          <w:sz w:val="28"/>
          <w:szCs w:val="28"/>
          <w:lang w:val="en-US"/>
        </w:rPr>
        <w:t xml:space="preserve"> protection, accounting and control of R</w:t>
      </w:r>
      <w:r>
        <w:rPr>
          <w:rFonts w:ascii="Times New Roman" w:hAnsi="Times New Roman" w:cs="Times New Roman"/>
          <w:sz w:val="28"/>
          <w:szCs w:val="28"/>
          <w:lang w:val="en-US"/>
        </w:rPr>
        <w:t>Ss</w:t>
      </w:r>
      <w:r w:rsidRPr="00CA4E04">
        <w:rPr>
          <w:rFonts w:ascii="Times New Roman" w:hAnsi="Times New Roman" w:cs="Times New Roman"/>
          <w:sz w:val="28"/>
          <w:szCs w:val="28"/>
          <w:lang w:val="en-US"/>
        </w:rPr>
        <w:t xml:space="preserve"> and RW;</w:t>
      </w:r>
    </w:p>
    <w:p w:rsidR="00BC0853" w:rsidRDefault="00BC0853" w:rsidP="00FE1F72">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preservation</w:t>
      </w:r>
      <w:proofErr w:type="gramEnd"/>
      <w:r w:rsidRPr="00BC0853">
        <w:rPr>
          <w:rFonts w:ascii="Times New Roman" w:hAnsi="Times New Roman" w:cs="Times New Roman"/>
          <w:sz w:val="28"/>
          <w:szCs w:val="28"/>
          <w:lang w:val="en-US"/>
        </w:rPr>
        <w:t xml:space="preserve"> and isolation of the ship equipment and systems (for the decommissioning option </w:t>
      </w:r>
      <w:r>
        <w:rPr>
          <w:rFonts w:ascii="Times New Roman" w:hAnsi="Times New Roman" w:cs="Times New Roman"/>
          <w:sz w:val="28"/>
          <w:szCs w:val="28"/>
          <w:lang w:val="en-US"/>
        </w:rPr>
        <w:t xml:space="preserve">implemented </w:t>
      </w:r>
      <w:r w:rsidRPr="00BC0853">
        <w:rPr>
          <w:rFonts w:ascii="Times New Roman" w:hAnsi="Times New Roman" w:cs="Times New Roman"/>
          <w:sz w:val="28"/>
          <w:szCs w:val="28"/>
          <w:lang w:val="en-US"/>
        </w:rPr>
        <w:t>by the “delayed dismantling” method);</w:t>
      </w:r>
    </w:p>
    <w:p w:rsidR="00BC0853" w:rsidRPr="00BC0853" w:rsidRDefault="00BC0853" w:rsidP="00BC0853">
      <w:pPr>
        <w:pStyle w:val="ConsPlusNormal"/>
        <w:spacing w:line="360" w:lineRule="auto"/>
        <w:ind w:firstLine="709"/>
        <w:jc w:val="both"/>
        <w:rPr>
          <w:rFonts w:ascii="Times New Roman" w:hAnsi="Times New Roman" w:cs="Times New Roman"/>
          <w:sz w:val="28"/>
          <w:szCs w:val="28"/>
          <w:lang w:val="en-US"/>
        </w:rPr>
      </w:pPr>
      <w:r w:rsidRPr="00BC0853">
        <w:rPr>
          <w:rFonts w:ascii="Times New Roman" w:hAnsi="Times New Roman" w:cs="Times New Roman"/>
          <w:sz w:val="28"/>
          <w:szCs w:val="28"/>
          <w:lang w:val="en-US"/>
        </w:rPr>
        <w:t>maint</w:t>
      </w:r>
      <w:r w:rsidR="00847A0E">
        <w:rPr>
          <w:rFonts w:ascii="Times New Roman" w:hAnsi="Times New Roman" w:cs="Times New Roman"/>
          <w:sz w:val="28"/>
          <w:szCs w:val="28"/>
          <w:lang w:val="en-US"/>
        </w:rPr>
        <w:t>ai</w:t>
      </w:r>
      <w:r w:rsidRPr="00BC0853">
        <w:rPr>
          <w:rFonts w:ascii="Times New Roman" w:hAnsi="Times New Roman" w:cs="Times New Roman"/>
          <w:sz w:val="28"/>
          <w:szCs w:val="28"/>
          <w:lang w:val="en-US"/>
        </w:rPr>
        <w:t>n</w:t>
      </w:r>
      <w:r w:rsidR="00847A0E">
        <w:rPr>
          <w:rFonts w:ascii="Times New Roman" w:hAnsi="Times New Roman" w:cs="Times New Roman"/>
          <w:sz w:val="28"/>
          <w:szCs w:val="28"/>
          <w:lang w:val="en-US"/>
        </w:rPr>
        <w:t>ing</w:t>
      </w:r>
      <w:r w:rsidRPr="00BC0853">
        <w:rPr>
          <w:rFonts w:ascii="Times New Roman" w:hAnsi="Times New Roman" w:cs="Times New Roman"/>
          <w:sz w:val="28"/>
          <w:szCs w:val="28"/>
          <w:lang w:val="en-US"/>
        </w:rPr>
        <w:t xml:space="preserve"> in serviceable condition </w:t>
      </w:r>
      <w:r w:rsidR="00847A0E">
        <w:rPr>
          <w:rFonts w:ascii="Times New Roman" w:hAnsi="Times New Roman" w:cs="Times New Roman"/>
          <w:sz w:val="28"/>
          <w:szCs w:val="28"/>
          <w:lang w:val="en-US"/>
        </w:rPr>
        <w:t>the</w:t>
      </w:r>
      <w:r w:rsidRPr="00BC0853">
        <w:rPr>
          <w:rFonts w:ascii="Times New Roman" w:hAnsi="Times New Roman" w:cs="Times New Roman"/>
          <w:sz w:val="28"/>
          <w:szCs w:val="28"/>
          <w:lang w:val="en-US"/>
        </w:rPr>
        <w:t xml:space="preserve"> ship structures, systems and equipment necessary for decommissioning of the </w:t>
      </w:r>
      <w:r w:rsidR="00847A0E">
        <w:rPr>
          <w:rFonts w:ascii="Times New Roman" w:hAnsi="Times New Roman" w:cs="Times New Roman"/>
          <w:sz w:val="28"/>
          <w:szCs w:val="28"/>
          <w:lang w:val="en-US"/>
        </w:rPr>
        <w:t>ship</w:t>
      </w:r>
      <w:r w:rsidRPr="00BC0853">
        <w:rPr>
          <w:rFonts w:ascii="Times New Roman" w:hAnsi="Times New Roman" w:cs="Times New Roman"/>
          <w:sz w:val="28"/>
          <w:szCs w:val="28"/>
          <w:lang w:val="en-US"/>
        </w:rPr>
        <w:t xml:space="preserve">, their replacement in case of </w:t>
      </w:r>
      <w:r w:rsidR="00847A0E">
        <w:rPr>
          <w:rFonts w:ascii="Times New Roman" w:hAnsi="Times New Roman" w:cs="Times New Roman"/>
          <w:sz w:val="28"/>
          <w:szCs w:val="28"/>
          <w:lang w:val="en-US"/>
        </w:rPr>
        <w:t>expiry of the service life,</w:t>
      </w:r>
      <w:r w:rsidRPr="00BC0853">
        <w:rPr>
          <w:rFonts w:ascii="Times New Roman" w:hAnsi="Times New Roman" w:cs="Times New Roman"/>
          <w:sz w:val="28"/>
          <w:szCs w:val="28"/>
          <w:lang w:val="en-US"/>
        </w:rPr>
        <w:t xml:space="preserve"> and impossibility or inexpediency of repair;</w:t>
      </w:r>
    </w:p>
    <w:p w:rsidR="00BC0853" w:rsidRDefault="00BC0853" w:rsidP="00BC0853">
      <w:pPr>
        <w:pStyle w:val="ConsPlusNormal"/>
        <w:spacing w:line="360" w:lineRule="auto"/>
        <w:ind w:firstLine="709"/>
        <w:jc w:val="both"/>
        <w:rPr>
          <w:rFonts w:ascii="Times New Roman" w:hAnsi="Times New Roman" w:cs="Times New Roman"/>
          <w:sz w:val="28"/>
          <w:szCs w:val="28"/>
          <w:lang w:val="en-US"/>
        </w:rPr>
      </w:pPr>
      <w:proofErr w:type="gramStart"/>
      <w:r w:rsidRPr="00BC0853">
        <w:rPr>
          <w:rFonts w:ascii="Times New Roman" w:hAnsi="Times New Roman" w:cs="Times New Roman"/>
          <w:sz w:val="28"/>
          <w:szCs w:val="28"/>
          <w:lang w:val="en-US"/>
        </w:rPr>
        <w:t>fire</w:t>
      </w:r>
      <w:proofErr w:type="gramEnd"/>
      <w:r w:rsidRPr="00BC0853">
        <w:rPr>
          <w:rFonts w:ascii="Times New Roman" w:hAnsi="Times New Roman" w:cs="Times New Roman"/>
          <w:sz w:val="28"/>
          <w:szCs w:val="28"/>
          <w:lang w:val="en-US"/>
        </w:rPr>
        <w:t xml:space="preserve"> safety.</w:t>
      </w:r>
    </w:p>
    <w:p w:rsidR="00847A0E" w:rsidRDefault="00847A0E" w:rsidP="00BC0853">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23.</w:t>
      </w:r>
      <w:r w:rsidRPr="00847A0E">
        <w:rPr>
          <w:rFonts w:ascii="Times New Roman" w:hAnsi="Times New Roman" w:cs="Times New Roman"/>
          <w:sz w:val="28"/>
          <w:szCs w:val="28"/>
          <w:lang w:val="en-US"/>
        </w:rPr>
        <w:t xml:space="preserve"> When preparing </w:t>
      </w:r>
      <w:r>
        <w:rPr>
          <w:rFonts w:ascii="Times New Roman" w:hAnsi="Times New Roman" w:cs="Times New Roman"/>
          <w:sz w:val="28"/>
          <w:szCs w:val="28"/>
          <w:lang w:val="en-US"/>
        </w:rPr>
        <w:t>the</w:t>
      </w:r>
      <w:r w:rsidRPr="00847A0E">
        <w:rPr>
          <w:rFonts w:ascii="Times New Roman" w:hAnsi="Times New Roman" w:cs="Times New Roman"/>
          <w:sz w:val="28"/>
          <w:szCs w:val="28"/>
          <w:lang w:val="en-US"/>
        </w:rPr>
        <w:t xml:space="preserve"> ship for decommissioning, prior to the commencement of decommissioning </w:t>
      </w:r>
      <w:r>
        <w:rPr>
          <w:rFonts w:ascii="Times New Roman" w:hAnsi="Times New Roman" w:cs="Times New Roman"/>
          <w:sz w:val="28"/>
          <w:szCs w:val="28"/>
          <w:lang w:val="en-US"/>
        </w:rPr>
        <w:t>operations</w:t>
      </w:r>
      <w:r w:rsidRPr="00847A0E">
        <w:rPr>
          <w:rFonts w:ascii="Times New Roman" w:hAnsi="Times New Roman" w:cs="Times New Roman"/>
          <w:sz w:val="28"/>
          <w:szCs w:val="28"/>
          <w:lang w:val="en-US"/>
        </w:rPr>
        <w:t xml:space="preserve">, the </w:t>
      </w:r>
      <w:r>
        <w:rPr>
          <w:rFonts w:ascii="Times New Roman" w:hAnsi="Times New Roman" w:cs="Times New Roman"/>
          <w:sz w:val="28"/>
          <w:szCs w:val="28"/>
          <w:lang w:val="en-US"/>
        </w:rPr>
        <w:t>OO</w:t>
      </w:r>
      <w:r w:rsidRPr="00847A0E">
        <w:rPr>
          <w:rFonts w:ascii="Times New Roman" w:hAnsi="Times New Roman" w:cs="Times New Roman"/>
          <w:sz w:val="28"/>
          <w:szCs w:val="28"/>
          <w:lang w:val="en-US"/>
        </w:rPr>
        <w:t xml:space="preserve"> shall ensure</w:t>
      </w:r>
      <w:r>
        <w:rPr>
          <w:rFonts w:ascii="Times New Roman" w:hAnsi="Times New Roman" w:cs="Times New Roman"/>
          <w:sz w:val="28"/>
          <w:szCs w:val="28"/>
          <w:lang w:val="en-US"/>
        </w:rPr>
        <w:t xml:space="preserve"> that</w:t>
      </w:r>
      <w:r w:rsidRPr="00847A0E">
        <w:rPr>
          <w:rFonts w:ascii="Times New Roman" w:hAnsi="Times New Roman" w:cs="Times New Roman"/>
          <w:sz w:val="28"/>
          <w:szCs w:val="28"/>
          <w:lang w:val="en-US"/>
        </w:rPr>
        <w:t>:</w:t>
      </w:r>
    </w:p>
    <w:p w:rsidR="00847A0E" w:rsidRDefault="00847A0E" w:rsidP="00FE1F72">
      <w:pPr>
        <w:pStyle w:val="ConsPlusNormal"/>
        <w:spacing w:line="360" w:lineRule="auto"/>
        <w:ind w:firstLine="709"/>
        <w:jc w:val="both"/>
        <w:rPr>
          <w:rFonts w:ascii="Times New Roman" w:hAnsi="Times New Roman" w:cs="Times New Roman"/>
          <w:sz w:val="28"/>
          <w:szCs w:val="28"/>
          <w:lang w:val="en-US"/>
        </w:rPr>
      </w:pPr>
      <w:proofErr w:type="gramStart"/>
      <w:r w:rsidRPr="00847A0E">
        <w:rPr>
          <w:rFonts w:ascii="Times New Roman" w:hAnsi="Times New Roman" w:cs="Times New Roman"/>
          <w:sz w:val="28"/>
          <w:szCs w:val="28"/>
          <w:lang w:val="en-US"/>
        </w:rPr>
        <w:t>all</w:t>
      </w:r>
      <w:proofErr w:type="gramEnd"/>
      <w:r w:rsidRPr="00847A0E">
        <w:rPr>
          <w:rFonts w:ascii="Times New Roman" w:hAnsi="Times New Roman" w:cs="Times New Roman"/>
          <w:sz w:val="28"/>
          <w:szCs w:val="28"/>
          <w:lang w:val="en-US"/>
        </w:rPr>
        <w:t xml:space="preserve"> NMs (if any) </w:t>
      </w:r>
      <w:r>
        <w:rPr>
          <w:rFonts w:ascii="Times New Roman" w:hAnsi="Times New Roman" w:cs="Times New Roman"/>
          <w:sz w:val="28"/>
          <w:szCs w:val="28"/>
          <w:lang w:val="en-US"/>
        </w:rPr>
        <w:t xml:space="preserve">are removed </w:t>
      </w:r>
      <w:r w:rsidRPr="00847A0E">
        <w:rPr>
          <w:rFonts w:ascii="Times New Roman" w:hAnsi="Times New Roman" w:cs="Times New Roman"/>
          <w:sz w:val="28"/>
          <w:szCs w:val="28"/>
          <w:lang w:val="en-US"/>
        </w:rPr>
        <w:t>from the ship;</w:t>
      </w:r>
    </w:p>
    <w:p w:rsidR="00847A0E" w:rsidRDefault="00847A0E" w:rsidP="00FE1F72">
      <w:pPr>
        <w:pStyle w:val="ConsPlusNormal"/>
        <w:spacing w:line="360" w:lineRule="auto"/>
        <w:ind w:firstLine="709"/>
        <w:jc w:val="both"/>
        <w:rPr>
          <w:rFonts w:ascii="Times New Roman" w:hAnsi="Times New Roman" w:cs="Times New Roman"/>
          <w:sz w:val="28"/>
          <w:szCs w:val="28"/>
          <w:lang w:val="en-US"/>
        </w:rPr>
      </w:pPr>
      <w:proofErr w:type="gramStart"/>
      <w:r w:rsidRPr="00847A0E">
        <w:rPr>
          <w:rFonts w:ascii="Times New Roman" w:hAnsi="Times New Roman" w:cs="Times New Roman"/>
          <w:sz w:val="28"/>
          <w:szCs w:val="28"/>
          <w:lang w:val="en-US"/>
        </w:rPr>
        <w:t>radioactive</w:t>
      </w:r>
      <w:proofErr w:type="gramEnd"/>
      <w:r w:rsidRPr="00847A0E">
        <w:rPr>
          <w:rFonts w:ascii="Times New Roman" w:hAnsi="Times New Roman" w:cs="Times New Roman"/>
          <w:sz w:val="28"/>
          <w:szCs w:val="28"/>
          <w:lang w:val="en-US"/>
        </w:rPr>
        <w:t xml:space="preserve"> media </w:t>
      </w:r>
      <w:r>
        <w:rPr>
          <w:rFonts w:ascii="Times New Roman" w:hAnsi="Times New Roman" w:cs="Times New Roman"/>
          <w:sz w:val="28"/>
          <w:szCs w:val="28"/>
          <w:lang w:val="en-US"/>
        </w:rPr>
        <w:t>are removed from</w:t>
      </w:r>
      <w:r w:rsidRPr="00847A0E">
        <w:rPr>
          <w:rFonts w:ascii="Times New Roman" w:hAnsi="Times New Roman" w:cs="Times New Roman"/>
          <w:sz w:val="28"/>
          <w:szCs w:val="28"/>
          <w:lang w:val="en-US"/>
        </w:rPr>
        <w:t xml:space="preserve"> the ship systems and equipment;</w:t>
      </w:r>
    </w:p>
    <w:p w:rsidR="00847A0E" w:rsidRDefault="00847A0E" w:rsidP="00FE1F72">
      <w:pPr>
        <w:pStyle w:val="ConsPlusNormal"/>
        <w:spacing w:line="360" w:lineRule="auto"/>
        <w:ind w:firstLine="709"/>
        <w:jc w:val="both"/>
        <w:rPr>
          <w:rFonts w:ascii="Times New Roman" w:hAnsi="Times New Roman" w:cs="Times New Roman"/>
          <w:sz w:val="28"/>
          <w:szCs w:val="28"/>
          <w:lang w:val="en-US"/>
        </w:rPr>
      </w:pPr>
      <w:proofErr w:type="gramStart"/>
      <w:r w:rsidRPr="00847A0E">
        <w:rPr>
          <w:rFonts w:ascii="Times New Roman" w:hAnsi="Times New Roman" w:cs="Times New Roman"/>
          <w:sz w:val="28"/>
          <w:szCs w:val="28"/>
          <w:lang w:val="en-US"/>
        </w:rPr>
        <w:t>the</w:t>
      </w:r>
      <w:proofErr w:type="gramEnd"/>
      <w:r w:rsidRPr="00847A0E">
        <w:rPr>
          <w:rFonts w:ascii="Times New Roman" w:hAnsi="Times New Roman" w:cs="Times New Roman"/>
          <w:sz w:val="28"/>
          <w:szCs w:val="28"/>
          <w:lang w:val="en-US"/>
        </w:rPr>
        <w:t xml:space="preserve"> ship systems, </w:t>
      </w:r>
      <w:r>
        <w:rPr>
          <w:rFonts w:ascii="Times New Roman" w:hAnsi="Times New Roman" w:cs="Times New Roman"/>
          <w:sz w:val="28"/>
          <w:szCs w:val="28"/>
          <w:lang w:val="en-US"/>
        </w:rPr>
        <w:t>components</w:t>
      </w:r>
      <w:r w:rsidRPr="00847A0E">
        <w:rPr>
          <w:rFonts w:ascii="Times New Roman" w:hAnsi="Times New Roman" w:cs="Times New Roman"/>
          <w:sz w:val="28"/>
          <w:szCs w:val="28"/>
          <w:lang w:val="en-US"/>
        </w:rPr>
        <w:t>, rooms</w:t>
      </w:r>
      <w:r>
        <w:rPr>
          <w:rFonts w:ascii="Times New Roman" w:hAnsi="Times New Roman" w:cs="Times New Roman"/>
          <w:sz w:val="28"/>
          <w:szCs w:val="28"/>
          <w:lang w:val="en-US"/>
        </w:rPr>
        <w:t>,</w:t>
      </w:r>
      <w:r w:rsidRPr="00847A0E">
        <w:rPr>
          <w:rFonts w:ascii="Times New Roman" w:hAnsi="Times New Roman" w:cs="Times New Roman"/>
          <w:sz w:val="28"/>
          <w:szCs w:val="28"/>
          <w:lang w:val="en-US"/>
        </w:rPr>
        <w:t xml:space="preserve"> and compartments </w:t>
      </w:r>
      <w:r>
        <w:rPr>
          <w:rFonts w:ascii="Times New Roman" w:hAnsi="Times New Roman" w:cs="Times New Roman"/>
          <w:sz w:val="28"/>
          <w:szCs w:val="28"/>
          <w:lang w:val="en-US"/>
        </w:rPr>
        <w:t xml:space="preserve">are decontaminated </w:t>
      </w:r>
      <w:r w:rsidRPr="00847A0E">
        <w:rPr>
          <w:rFonts w:ascii="Times New Roman" w:hAnsi="Times New Roman" w:cs="Times New Roman"/>
          <w:sz w:val="28"/>
          <w:szCs w:val="28"/>
          <w:lang w:val="en-US"/>
        </w:rPr>
        <w:t xml:space="preserve">to the extent necessary for decommissioning </w:t>
      </w:r>
      <w:r>
        <w:rPr>
          <w:rFonts w:ascii="Times New Roman" w:hAnsi="Times New Roman" w:cs="Times New Roman"/>
          <w:sz w:val="28"/>
          <w:szCs w:val="28"/>
          <w:lang w:val="en-US"/>
        </w:rPr>
        <w:t>operations</w:t>
      </w:r>
      <w:r w:rsidRPr="00847A0E">
        <w:rPr>
          <w:rFonts w:ascii="Times New Roman" w:hAnsi="Times New Roman" w:cs="Times New Roman"/>
          <w:sz w:val="28"/>
          <w:szCs w:val="28"/>
          <w:lang w:val="en-US"/>
        </w:rPr>
        <w:t>;</w:t>
      </w:r>
    </w:p>
    <w:p w:rsidR="00847A0E" w:rsidRDefault="00847A0E" w:rsidP="00FE1F72">
      <w:pPr>
        <w:pStyle w:val="ConsPlusNormal"/>
        <w:spacing w:line="360" w:lineRule="auto"/>
        <w:ind w:firstLine="709"/>
        <w:jc w:val="both"/>
        <w:rPr>
          <w:rFonts w:ascii="Times New Roman" w:hAnsi="Times New Roman" w:cs="Times New Roman"/>
          <w:sz w:val="28"/>
          <w:szCs w:val="28"/>
          <w:lang w:val="en-US"/>
        </w:rPr>
      </w:pPr>
      <w:proofErr w:type="gramStart"/>
      <w:r w:rsidRPr="00847A0E">
        <w:rPr>
          <w:rFonts w:ascii="Times New Roman" w:hAnsi="Times New Roman" w:cs="Times New Roman"/>
          <w:sz w:val="28"/>
          <w:szCs w:val="28"/>
          <w:lang w:val="en-US"/>
        </w:rPr>
        <w:t>all</w:t>
      </w:r>
      <w:proofErr w:type="gramEnd"/>
      <w:r w:rsidRPr="00847A0E">
        <w:rPr>
          <w:rFonts w:ascii="Times New Roman" w:hAnsi="Times New Roman" w:cs="Times New Roman"/>
          <w:sz w:val="28"/>
          <w:szCs w:val="28"/>
          <w:lang w:val="en-US"/>
        </w:rPr>
        <w:t xml:space="preserve"> RW on board the ship </w:t>
      </w:r>
      <w:r>
        <w:rPr>
          <w:rFonts w:ascii="Times New Roman" w:hAnsi="Times New Roman" w:cs="Times New Roman"/>
          <w:sz w:val="28"/>
          <w:szCs w:val="28"/>
          <w:lang w:val="en-US"/>
        </w:rPr>
        <w:t xml:space="preserve">is transferred </w:t>
      </w:r>
      <w:r w:rsidRPr="00847A0E">
        <w:rPr>
          <w:rFonts w:ascii="Times New Roman" w:hAnsi="Times New Roman" w:cs="Times New Roman"/>
          <w:sz w:val="28"/>
          <w:szCs w:val="28"/>
          <w:lang w:val="en-US"/>
        </w:rPr>
        <w:t xml:space="preserve">to onshore storage facilities for liquid </w:t>
      </w:r>
      <w:r w:rsidRPr="00847A0E">
        <w:rPr>
          <w:rFonts w:ascii="Times New Roman" w:hAnsi="Times New Roman" w:cs="Times New Roman"/>
          <w:sz w:val="28"/>
          <w:szCs w:val="28"/>
          <w:lang w:val="en-US"/>
        </w:rPr>
        <w:lastRenderedPageBreak/>
        <w:t xml:space="preserve">and solid RW or to </w:t>
      </w:r>
      <w:r>
        <w:rPr>
          <w:rFonts w:ascii="Times New Roman" w:hAnsi="Times New Roman" w:cs="Times New Roman"/>
          <w:sz w:val="28"/>
          <w:szCs w:val="28"/>
          <w:lang w:val="en-US"/>
        </w:rPr>
        <w:t>NM ships</w:t>
      </w:r>
      <w:r w:rsidRPr="00847A0E">
        <w:rPr>
          <w:rFonts w:ascii="Times New Roman" w:hAnsi="Times New Roman" w:cs="Times New Roman"/>
          <w:sz w:val="28"/>
          <w:szCs w:val="28"/>
          <w:lang w:val="en-US"/>
        </w:rPr>
        <w:t>;</w:t>
      </w:r>
    </w:p>
    <w:p w:rsidR="00847A0E" w:rsidRDefault="00847A0E" w:rsidP="00FE1F72">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IERSA</w:t>
      </w:r>
      <w:r w:rsidRPr="00847A0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of the ship is </w:t>
      </w:r>
      <w:r w:rsidRPr="00847A0E">
        <w:rPr>
          <w:rFonts w:ascii="Times New Roman" w:hAnsi="Times New Roman" w:cs="Times New Roman"/>
          <w:sz w:val="28"/>
          <w:szCs w:val="28"/>
          <w:lang w:val="en-US"/>
        </w:rPr>
        <w:t>conduct</w:t>
      </w:r>
      <w:r>
        <w:rPr>
          <w:rFonts w:ascii="Times New Roman" w:hAnsi="Times New Roman" w:cs="Times New Roman"/>
          <w:sz w:val="28"/>
          <w:szCs w:val="28"/>
          <w:lang w:val="en-US"/>
        </w:rPr>
        <w:t>ed</w:t>
      </w:r>
      <w:r w:rsidRPr="00847A0E">
        <w:rPr>
          <w:rFonts w:ascii="Times New Roman" w:hAnsi="Times New Roman" w:cs="Times New Roman"/>
          <w:sz w:val="28"/>
          <w:szCs w:val="28"/>
          <w:lang w:val="en-US"/>
        </w:rPr>
        <w:t xml:space="preserve">, the results </w:t>
      </w:r>
      <w:r>
        <w:rPr>
          <w:rFonts w:ascii="Times New Roman" w:hAnsi="Times New Roman" w:cs="Times New Roman"/>
          <w:sz w:val="28"/>
          <w:szCs w:val="28"/>
          <w:lang w:val="en-US"/>
        </w:rPr>
        <w:t xml:space="preserve">are entered </w:t>
      </w:r>
      <w:r w:rsidRPr="00847A0E">
        <w:rPr>
          <w:rFonts w:ascii="Times New Roman" w:hAnsi="Times New Roman" w:cs="Times New Roman"/>
          <w:sz w:val="28"/>
          <w:szCs w:val="28"/>
          <w:lang w:val="en-US"/>
        </w:rPr>
        <w:t>into the database</w:t>
      </w:r>
      <w:r>
        <w:rPr>
          <w:rFonts w:ascii="Times New Roman" w:hAnsi="Times New Roman" w:cs="Times New Roman"/>
          <w:sz w:val="28"/>
          <w:szCs w:val="28"/>
          <w:lang w:val="en-US"/>
        </w:rPr>
        <w:t>,</w:t>
      </w:r>
      <w:r w:rsidRPr="00847A0E">
        <w:rPr>
          <w:rFonts w:ascii="Times New Roman" w:hAnsi="Times New Roman" w:cs="Times New Roman"/>
          <w:sz w:val="28"/>
          <w:szCs w:val="28"/>
          <w:lang w:val="en-US"/>
        </w:rPr>
        <w:t xml:space="preserve"> and a report on </w:t>
      </w:r>
      <w:r>
        <w:rPr>
          <w:rFonts w:ascii="Times New Roman" w:hAnsi="Times New Roman" w:cs="Times New Roman"/>
          <w:sz w:val="28"/>
          <w:szCs w:val="28"/>
          <w:lang w:val="en-US"/>
        </w:rPr>
        <w:t>IERSA</w:t>
      </w:r>
      <w:r w:rsidRPr="00847A0E">
        <w:rPr>
          <w:rFonts w:ascii="Times New Roman" w:hAnsi="Times New Roman" w:cs="Times New Roman"/>
          <w:sz w:val="28"/>
          <w:szCs w:val="28"/>
          <w:lang w:val="en-US"/>
        </w:rPr>
        <w:t xml:space="preserve"> results </w:t>
      </w:r>
      <w:r>
        <w:rPr>
          <w:rFonts w:ascii="Times New Roman" w:hAnsi="Times New Roman" w:cs="Times New Roman"/>
          <w:sz w:val="28"/>
          <w:szCs w:val="28"/>
          <w:lang w:val="en-US"/>
        </w:rPr>
        <w:t xml:space="preserve">is prepared </w:t>
      </w:r>
      <w:r w:rsidRPr="00847A0E">
        <w:rPr>
          <w:rFonts w:ascii="Times New Roman" w:hAnsi="Times New Roman" w:cs="Times New Roman"/>
          <w:sz w:val="28"/>
          <w:szCs w:val="28"/>
          <w:lang w:val="en-US"/>
        </w:rPr>
        <w:t>(</w:t>
      </w:r>
      <w:r>
        <w:rPr>
          <w:rFonts w:ascii="Times New Roman" w:hAnsi="Times New Roman" w:cs="Times New Roman"/>
          <w:sz w:val="28"/>
          <w:szCs w:val="28"/>
          <w:lang w:val="en-US"/>
        </w:rPr>
        <w:t xml:space="preserve">for </w:t>
      </w:r>
      <w:r w:rsidRPr="00847A0E">
        <w:rPr>
          <w:rFonts w:ascii="Times New Roman" w:hAnsi="Times New Roman" w:cs="Times New Roman"/>
          <w:sz w:val="28"/>
          <w:szCs w:val="28"/>
          <w:lang w:val="en-US"/>
        </w:rPr>
        <w:t xml:space="preserve">requirements to </w:t>
      </w:r>
      <w:r>
        <w:rPr>
          <w:rFonts w:ascii="Times New Roman" w:hAnsi="Times New Roman" w:cs="Times New Roman"/>
          <w:sz w:val="28"/>
          <w:szCs w:val="28"/>
          <w:lang w:val="en-US"/>
        </w:rPr>
        <w:t>IERSA</w:t>
      </w:r>
      <w:r w:rsidRPr="00847A0E">
        <w:rPr>
          <w:rFonts w:ascii="Times New Roman" w:hAnsi="Times New Roman" w:cs="Times New Roman"/>
          <w:sz w:val="28"/>
          <w:szCs w:val="28"/>
          <w:lang w:val="en-US"/>
        </w:rPr>
        <w:t xml:space="preserve"> </w:t>
      </w:r>
      <w:r>
        <w:rPr>
          <w:rFonts w:ascii="Times New Roman" w:hAnsi="Times New Roman" w:cs="Times New Roman"/>
          <w:sz w:val="28"/>
          <w:szCs w:val="28"/>
          <w:lang w:val="en-US"/>
        </w:rPr>
        <w:t>of the ship see</w:t>
      </w:r>
      <w:r w:rsidRPr="00847A0E">
        <w:rPr>
          <w:rFonts w:ascii="Times New Roman" w:hAnsi="Times New Roman" w:cs="Times New Roman"/>
          <w:sz w:val="28"/>
          <w:szCs w:val="28"/>
          <w:lang w:val="en-US"/>
        </w:rPr>
        <w:t xml:space="preserve"> Appendix No. 3 to the Rules, </w:t>
      </w:r>
      <w:r>
        <w:rPr>
          <w:rFonts w:ascii="Times New Roman" w:hAnsi="Times New Roman" w:cs="Times New Roman"/>
          <w:sz w:val="28"/>
          <w:szCs w:val="28"/>
          <w:lang w:val="en-US"/>
        </w:rPr>
        <w:t xml:space="preserve">for </w:t>
      </w:r>
      <w:r w:rsidRPr="00847A0E">
        <w:rPr>
          <w:rFonts w:ascii="Times New Roman" w:hAnsi="Times New Roman" w:cs="Times New Roman"/>
          <w:sz w:val="28"/>
          <w:szCs w:val="28"/>
          <w:lang w:val="en-US"/>
        </w:rPr>
        <w:t xml:space="preserve">requirements to the report on </w:t>
      </w:r>
      <w:r>
        <w:rPr>
          <w:rFonts w:ascii="Times New Roman" w:hAnsi="Times New Roman" w:cs="Times New Roman"/>
          <w:sz w:val="28"/>
          <w:szCs w:val="28"/>
          <w:lang w:val="en-US"/>
        </w:rPr>
        <w:t>IERSA</w:t>
      </w:r>
      <w:r w:rsidRPr="00847A0E">
        <w:rPr>
          <w:rFonts w:ascii="Times New Roman" w:hAnsi="Times New Roman" w:cs="Times New Roman"/>
          <w:sz w:val="28"/>
          <w:szCs w:val="28"/>
          <w:lang w:val="en-US"/>
        </w:rPr>
        <w:t xml:space="preserve"> results </w:t>
      </w:r>
      <w:r>
        <w:rPr>
          <w:rFonts w:ascii="Times New Roman" w:hAnsi="Times New Roman" w:cs="Times New Roman"/>
          <w:sz w:val="28"/>
          <w:szCs w:val="28"/>
          <w:lang w:val="en-US"/>
        </w:rPr>
        <w:t>see</w:t>
      </w:r>
      <w:r w:rsidRPr="00847A0E">
        <w:rPr>
          <w:rFonts w:ascii="Times New Roman" w:hAnsi="Times New Roman" w:cs="Times New Roman"/>
          <w:sz w:val="28"/>
          <w:szCs w:val="28"/>
          <w:lang w:val="en-US"/>
        </w:rPr>
        <w:t xml:space="preserve"> Appendix No. 4 to the Rules);</w:t>
      </w:r>
    </w:p>
    <w:p w:rsidR="00847A0E" w:rsidRDefault="00847A0E" w:rsidP="00FE1F72">
      <w:pPr>
        <w:pStyle w:val="ConsPlusNormal"/>
        <w:spacing w:line="360" w:lineRule="auto"/>
        <w:ind w:firstLine="709"/>
        <w:jc w:val="both"/>
        <w:rPr>
          <w:rFonts w:ascii="Times New Roman" w:hAnsi="Times New Roman" w:cs="Times New Roman"/>
          <w:sz w:val="28"/>
          <w:szCs w:val="28"/>
          <w:lang w:val="en-US"/>
        </w:rPr>
      </w:pPr>
      <w:proofErr w:type="gramStart"/>
      <w:r w:rsidRPr="00847A0E">
        <w:rPr>
          <w:rFonts w:ascii="Times New Roman" w:hAnsi="Times New Roman" w:cs="Times New Roman"/>
          <w:sz w:val="28"/>
          <w:szCs w:val="28"/>
          <w:lang w:val="en-US"/>
        </w:rPr>
        <w:t>the</w:t>
      </w:r>
      <w:proofErr w:type="gramEnd"/>
      <w:r w:rsidRPr="00847A0E">
        <w:rPr>
          <w:rFonts w:ascii="Times New Roman" w:hAnsi="Times New Roman" w:cs="Times New Roman"/>
          <w:sz w:val="28"/>
          <w:szCs w:val="28"/>
          <w:lang w:val="en-US"/>
        </w:rPr>
        <w:t xml:space="preserve"> ship decommissioning program </w:t>
      </w:r>
      <w:r>
        <w:rPr>
          <w:rFonts w:ascii="Times New Roman" w:hAnsi="Times New Roman" w:cs="Times New Roman"/>
          <w:sz w:val="28"/>
          <w:szCs w:val="28"/>
          <w:lang w:val="en-US"/>
        </w:rPr>
        <w:t xml:space="preserve">is updated </w:t>
      </w:r>
      <w:r w:rsidRPr="00847A0E">
        <w:rPr>
          <w:rFonts w:ascii="Times New Roman" w:hAnsi="Times New Roman" w:cs="Times New Roman"/>
          <w:sz w:val="28"/>
          <w:szCs w:val="28"/>
          <w:lang w:val="en-US"/>
        </w:rPr>
        <w:t xml:space="preserve">based on </w:t>
      </w:r>
      <w:r>
        <w:rPr>
          <w:rFonts w:ascii="Times New Roman" w:hAnsi="Times New Roman" w:cs="Times New Roman"/>
          <w:sz w:val="28"/>
          <w:szCs w:val="28"/>
          <w:lang w:val="en-US"/>
        </w:rPr>
        <w:t>IERSA</w:t>
      </w:r>
      <w:r w:rsidRPr="00847A0E">
        <w:rPr>
          <w:rFonts w:ascii="Times New Roman" w:hAnsi="Times New Roman" w:cs="Times New Roman"/>
          <w:sz w:val="28"/>
          <w:szCs w:val="28"/>
          <w:lang w:val="en-US"/>
        </w:rPr>
        <w:t xml:space="preserve"> results;</w:t>
      </w:r>
    </w:p>
    <w:p w:rsidR="00847A0E" w:rsidRDefault="00847A0E" w:rsidP="00FE1F72">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w:t>
      </w:r>
      <w:r w:rsidRPr="00847A0E">
        <w:rPr>
          <w:rFonts w:ascii="Times New Roman" w:hAnsi="Times New Roman" w:cs="Times New Roman"/>
          <w:sz w:val="28"/>
          <w:szCs w:val="28"/>
          <w:lang w:val="en-US"/>
        </w:rPr>
        <w:t xml:space="preserve">decommissioning project for the decommissioning option selected by the </w:t>
      </w:r>
      <w:r>
        <w:rPr>
          <w:rFonts w:ascii="Times New Roman" w:hAnsi="Times New Roman" w:cs="Times New Roman"/>
          <w:sz w:val="28"/>
          <w:szCs w:val="28"/>
          <w:lang w:val="en-US"/>
        </w:rPr>
        <w:t>OO is developed</w:t>
      </w:r>
      <w:r w:rsidRPr="00847A0E">
        <w:rPr>
          <w:rFonts w:ascii="Times New Roman" w:hAnsi="Times New Roman" w:cs="Times New Roman"/>
          <w:sz w:val="28"/>
          <w:szCs w:val="28"/>
          <w:lang w:val="en-US"/>
        </w:rPr>
        <w:t>;</w:t>
      </w:r>
    </w:p>
    <w:p w:rsidR="00847A0E" w:rsidRDefault="00847A0E" w:rsidP="00FE1F72">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SAR</w:t>
      </w:r>
      <w:r w:rsidRPr="00847A0E">
        <w:rPr>
          <w:rFonts w:ascii="Times New Roman" w:hAnsi="Times New Roman" w:cs="Times New Roman"/>
          <w:sz w:val="28"/>
          <w:szCs w:val="28"/>
          <w:lang w:val="en-US"/>
        </w:rPr>
        <w:t xml:space="preserve"> on the basis of the ship decommissioning project</w:t>
      </w:r>
      <w:r>
        <w:rPr>
          <w:rFonts w:ascii="Times New Roman" w:hAnsi="Times New Roman" w:cs="Times New Roman"/>
          <w:sz w:val="28"/>
          <w:szCs w:val="28"/>
          <w:lang w:val="en-US"/>
        </w:rPr>
        <w:t xml:space="preserve"> is developed (revised)</w:t>
      </w:r>
      <w:r w:rsidRPr="00847A0E">
        <w:rPr>
          <w:rFonts w:ascii="Times New Roman" w:hAnsi="Times New Roman" w:cs="Times New Roman"/>
          <w:sz w:val="28"/>
          <w:szCs w:val="28"/>
          <w:lang w:val="en-US"/>
        </w:rPr>
        <w:t>.</w:t>
      </w:r>
    </w:p>
    <w:p w:rsidR="00847A0E" w:rsidRDefault="00847A0E" w:rsidP="00FE1F72">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24.</w:t>
      </w:r>
      <w:r w:rsidR="005F73C3" w:rsidRPr="005F73C3">
        <w:rPr>
          <w:rFonts w:ascii="Times New Roman" w:hAnsi="Times New Roman" w:cs="Times New Roman"/>
          <w:sz w:val="28"/>
          <w:szCs w:val="28"/>
          <w:lang w:val="en-US"/>
        </w:rPr>
        <w:t xml:space="preserve"> The time limits for the performance of the measures and </w:t>
      </w:r>
      <w:r w:rsidR="005F73C3">
        <w:rPr>
          <w:rFonts w:ascii="Times New Roman" w:hAnsi="Times New Roman" w:cs="Times New Roman"/>
          <w:sz w:val="28"/>
          <w:szCs w:val="28"/>
          <w:lang w:val="en-US"/>
        </w:rPr>
        <w:t xml:space="preserve">operations </w:t>
      </w:r>
      <w:r w:rsidR="005F73C3" w:rsidRPr="005F73C3">
        <w:rPr>
          <w:rFonts w:ascii="Times New Roman" w:hAnsi="Times New Roman" w:cs="Times New Roman"/>
          <w:sz w:val="28"/>
          <w:szCs w:val="28"/>
          <w:lang w:val="en-US"/>
        </w:rPr>
        <w:t xml:space="preserve">specified in </w:t>
      </w:r>
      <w:r w:rsidR="005F73C3">
        <w:rPr>
          <w:rFonts w:ascii="Times New Roman" w:hAnsi="Times New Roman" w:cs="Times New Roman"/>
          <w:sz w:val="28"/>
          <w:szCs w:val="28"/>
          <w:lang w:val="en-US"/>
        </w:rPr>
        <w:t>clause</w:t>
      </w:r>
      <w:r w:rsidR="005F73C3" w:rsidRPr="005F73C3">
        <w:rPr>
          <w:rFonts w:ascii="Times New Roman" w:hAnsi="Times New Roman" w:cs="Times New Roman"/>
          <w:sz w:val="28"/>
          <w:szCs w:val="28"/>
          <w:lang w:val="en-US"/>
        </w:rPr>
        <w:t xml:space="preserve"> 23 of the R</w:t>
      </w:r>
      <w:r w:rsidR="005F73C3">
        <w:rPr>
          <w:rFonts w:ascii="Times New Roman" w:hAnsi="Times New Roman" w:cs="Times New Roman"/>
          <w:sz w:val="28"/>
          <w:szCs w:val="28"/>
          <w:lang w:val="en-US"/>
        </w:rPr>
        <w:t>ules</w:t>
      </w:r>
      <w:r w:rsidR="005F73C3" w:rsidRPr="005F73C3">
        <w:rPr>
          <w:rFonts w:ascii="Times New Roman" w:hAnsi="Times New Roman" w:cs="Times New Roman"/>
          <w:sz w:val="28"/>
          <w:szCs w:val="28"/>
          <w:lang w:val="en-US"/>
        </w:rPr>
        <w:t xml:space="preserve"> shall be specified in the ship decommissioning program.</w:t>
      </w:r>
    </w:p>
    <w:p w:rsidR="005F73C3" w:rsidRDefault="005F73C3" w:rsidP="00FE1F72">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25. When</w:t>
      </w:r>
      <w:r w:rsidRPr="005F73C3">
        <w:rPr>
          <w:rFonts w:ascii="Times New Roman" w:hAnsi="Times New Roman" w:cs="Times New Roman"/>
          <w:sz w:val="28"/>
          <w:szCs w:val="28"/>
          <w:lang w:val="en-US"/>
        </w:rPr>
        <w:t xml:space="preserve"> prepar</w:t>
      </w:r>
      <w:r>
        <w:rPr>
          <w:rFonts w:ascii="Times New Roman" w:hAnsi="Times New Roman" w:cs="Times New Roman"/>
          <w:sz w:val="28"/>
          <w:szCs w:val="28"/>
          <w:lang w:val="en-US"/>
        </w:rPr>
        <w:t xml:space="preserve">ing for </w:t>
      </w:r>
      <w:r w:rsidRPr="005F73C3">
        <w:rPr>
          <w:rFonts w:ascii="Times New Roman" w:hAnsi="Times New Roman" w:cs="Times New Roman"/>
          <w:sz w:val="28"/>
          <w:szCs w:val="28"/>
          <w:lang w:val="en-US"/>
        </w:rPr>
        <w:t xml:space="preserve">decommissioning and </w:t>
      </w:r>
      <w:r>
        <w:rPr>
          <w:rFonts w:ascii="Times New Roman" w:hAnsi="Times New Roman" w:cs="Times New Roman"/>
          <w:sz w:val="28"/>
          <w:szCs w:val="28"/>
          <w:lang w:val="en-US"/>
        </w:rPr>
        <w:t xml:space="preserve">when </w:t>
      </w:r>
      <w:r w:rsidRPr="005F73C3">
        <w:rPr>
          <w:rFonts w:ascii="Times New Roman" w:hAnsi="Times New Roman" w:cs="Times New Roman"/>
          <w:sz w:val="28"/>
          <w:szCs w:val="28"/>
          <w:lang w:val="en-US"/>
        </w:rPr>
        <w:t xml:space="preserve">decommissioning </w:t>
      </w:r>
      <w:r>
        <w:rPr>
          <w:rFonts w:ascii="Times New Roman" w:hAnsi="Times New Roman" w:cs="Times New Roman"/>
          <w:sz w:val="28"/>
          <w:szCs w:val="28"/>
          <w:lang w:val="en-US"/>
        </w:rPr>
        <w:t>the ship</w:t>
      </w:r>
      <w:r w:rsidRPr="005F73C3">
        <w:rPr>
          <w:rFonts w:ascii="Times New Roman" w:hAnsi="Times New Roman" w:cs="Times New Roman"/>
          <w:sz w:val="28"/>
          <w:szCs w:val="28"/>
          <w:lang w:val="en-US"/>
        </w:rPr>
        <w:t xml:space="preserve">, the </w:t>
      </w:r>
      <w:r>
        <w:rPr>
          <w:rFonts w:ascii="Times New Roman" w:hAnsi="Times New Roman" w:cs="Times New Roman"/>
          <w:sz w:val="28"/>
          <w:szCs w:val="28"/>
          <w:lang w:val="en-US"/>
        </w:rPr>
        <w:t>OO</w:t>
      </w:r>
      <w:r w:rsidRPr="005F73C3">
        <w:rPr>
          <w:rFonts w:ascii="Times New Roman" w:hAnsi="Times New Roman" w:cs="Times New Roman"/>
          <w:sz w:val="28"/>
          <w:szCs w:val="28"/>
          <w:lang w:val="en-US"/>
        </w:rPr>
        <w:t xml:space="preserve"> shall:</w:t>
      </w:r>
    </w:p>
    <w:p w:rsidR="005F73C3" w:rsidRDefault="005F73C3" w:rsidP="00630C1D">
      <w:pPr>
        <w:pStyle w:val="ConsPlusNormal"/>
        <w:spacing w:line="360" w:lineRule="auto"/>
        <w:ind w:firstLine="709"/>
        <w:jc w:val="both"/>
        <w:rPr>
          <w:rFonts w:ascii="Times New Roman" w:hAnsi="Times New Roman" w:cs="Times New Roman"/>
          <w:sz w:val="28"/>
          <w:szCs w:val="28"/>
          <w:lang w:val="en-US"/>
        </w:rPr>
      </w:pPr>
      <w:proofErr w:type="gramStart"/>
      <w:r w:rsidRPr="005F73C3">
        <w:rPr>
          <w:rFonts w:ascii="Times New Roman" w:hAnsi="Times New Roman" w:cs="Times New Roman"/>
          <w:sz w:val="28"/>
          <w:szCs w:val="28"/>
          <w:lang w:val="en-US"/>
        </w:rPr>
        <w:t>maintain</w:t>
      </w:r>
      <w:proofErr w:type="gramEnd"/>
      <w:r w:rsidRPr="005F73C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w:t>
      </w:r>
      <w:r w:rsidRPr="005F73C3">
        <w:rPr>
          <w:rFonts w:ascii="Times New Roman" w:hAnsi="Times New Roman" w:cs="Times New Roman"/>
          <w:sz w:val="28"/>
          <w:szCs w:val="28"/>
          <w:lang w:val="en-US"/>
        </w:rPr>
        <w:t xml:space="preserve">serviceable condition and </w:t>
      </w:r>
      <w:r>
        <w:rPr>
          <w:rFonts w:ascii="Times New Roman" w:hAnsi="Times New Roman" w:cs="Times New Roman"/>
          <w:sz w:val="28"/>
          <w:szCs w:val="28"/>
          <w:lang w:val="en-US"/>
        </w:rPr>
        <w:t xml:space="preserve">availability of </w:t>
      </w:r>
      <w:r w:rsidRPr="005F73C3">
        <w:rPr>
          <w:rFonts w:ascii="Times New Roman" w:hAnsi="Times New Roman" w:cs="Times New Roman"/>
          <w:sz w:val="28"/>
          <w:szCs w:val="28"/>
          <w:lang w:val="en-US"/>
        </w:rPr>
        <w:t xml:space="preserve">residual life of </w:t>
      </w:r>
      <w:r>
        <w:rPr>
          <w:rFonts w:ascii="Times New Roman" w:hAnsi="Times New Roman" w:cs="Times New Roman"/>
          <w:sz w:val="28"/>
          <w:szCs w:val="28"/>
          <w:lang w:val="en-US"/>
        </w:rPr>
        <w:t xml:space="preserve">the </w:t>
      </w:r>
      <w:r w:rsidRPr="005F73C3">
        <w:rPr>
          <w:rFonts w:ascii="Times New Roman" w:hAnsi="Times New Roman" w:cs="Times New Roman"/>
          <w:sz w:val="28"/>
          <w:szCs w:val="28"/>
          <w:lang w:val="en-US"/>
        </w:rPr>
        <w:t xml:space="preserve">ship structures required for decommissioning of the </w:t>
      </w:r>
      <w:r>
        <w:rPr>
          <w:rFonts w:ascii="Times New Roman" w:hAnsi="Times New Roman" w:cs="Times New Roman"/>
          <w:sz w:val="28"/>
          <w:szCs w:val="28"/>
          <w:lang w:val="en-US"/>
        </w:rPr>
        <w:t>ship</w:t>
      </w:r>
      <w:r w:rsidRPr="005F73C3">
        <w:rPr>
          <w:rFonts w:ascii="Times New Roman" w:hAnsi="Times New Roman" w:cs="Times New Roman"/>
          <w:sz w:val="28"/>
          <w:szCs w:val="28"/>
          <w:lang w:val="en-US"/>
        </w:rPr>
        <w:t>;</w:t>
      </w:r>
    </w:p>
    <w:p w:rsidR="005F73C3" w:rsidRDefault="005F73C3" w:rsidP="00630C1D">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r w:rsidRPr="005F73C3">
        <w:rPr>
          <w:rFonts w:ascii="Times New Roman" w:hAnsi="Times New Roman" w:cs="Times New Roman"/>
          <w:sz w:val="28"/>
          <w:szCs w:val="28"/>
          <w:lang w:val="en-US"/>
        </w:rPr>
        <w:t>nsure</w:t>
      </w:r>
      <w:proofErr w:type="gramEnd"/>
      <w:r w:rsidRPr="005F73C3">
        <w:rPr>
          <w:rFonts w:ascii="Times New Roman" w:hAnsi="Times New Roman" w:cs="Times New Roman"/>
          <w:sz w:val="28"/>
          <w:szCs w:val="28"/>
          <w:lang w:val="en-US"/>
        </w:rPr>
        <w:t xml:space="preserve"> th</w:t>
      </w:r>
      <w:r>
        <w:rPr>
          <w:rFonts w:ascii="Times New Roman" w:hAnsi="Times New Roman" w:cs="Times New Roman"/>
          <w:sz w:val="28"/>
          <w:szCs w:val="28"/>
          <w:lang w:val="en-US"/>
        </w:rPr>
        <w:t>at</w:t>
      </w:r>
      <w:r w:rsidRPr="005F73C3">
        <w:rPr>
          <w:rFonts w:ascii="Times New Roman" w:hAnsi="Times New Roman" w:cs="Times New Roman"/>
          <w:sz w:val="28"/>
          <w:szCs w:val="28"/>
          <w:lang w:val="en-US"/>
        </w:rPr>
        <w:t xml:space="preserve"> residual </w:t>
      </w:r>
      <w:r>
        <w:rPr>
          <w:rFonts w:ascii="Times New Roman" w:hAnsi="Times New Roman" w:cs="Times New Roman"/>
          <w:sz w:val="28"/>
          <w:szCs w:val="28"/>
          <w:lang w:val="en-US"/>
        </w:rPr>
        <w:t>life</w:t>
      </w:r>
      <w:r w:rsidRPr="005F73C3">
        <w:rPr>
          <w:rFonts w:ascii="Times New Roman" w:hAnsi="Times New Roman" w:cs="Times New Roman"/>
          <w:sz w:val="28"/>
          <w:szCs w:val="28"/>
          <w:lang w:val="en-US"/>
        </w:rPr>
        <w:t xml:space="preserve"> of the ship systems (</w:t>
      </w:r>
      <w:r>
        <w:rPr>
          <w:rFonts w:ascii="Times New Roman" w:hAnsi="Times New Roman" w:cs="Times New Roman"/>
          <w:sz w:val="28"/>
          <w:szCs w:val="28"/>
          <w:lang w:val="en-US"/>
        </w:rPr>
        <w:t>components</w:t>
      </w:r>
      <w:r w:rsidRPr="005F73C3">
        <w:rPr>
          <w:rFonts w:ascii="Times New Roman" w:hAnsi="Times New Roman" w:cs="Times New Roman"/>
          <w:sz w:val="28"/>
          <w:szCs w:val="28"/>
          <w:lang w:val="en-US"/>
        </w:rPr>
        <w:t xml:space="preserve">) required for decommissioning operations </w:t>
      </w:r>
      <w:r>
        <w:rPr>
          <w:rFonts w:ascii="Times New Roman" w:hAnsi="Times New Roman" w:cs="Times New Roman"/>
          <w:sz w:val="28"/>
          <w:szCs w:val="28"/>
          <w:lang w:val="en-US"/>
        </w:rPr>
        <w:t xml:space="preserve">is available, </w:t>
      </w:r>
      <w:r w:rsidRPr="005F73C3">
        <w:rPr>
          <w:rFonts w:ascii="Times New Roman" w:hAnsi="Times New Roman" w:cs="Times New Roman"/>
          <w:sz w:val="28"/>
          <w:szCs w:val="28"/>
          <w:lang w:val="en-US"/>
        </w:rPr>
        <w:t xml:space="preserve">or ensure </w:t>
      </w:r>
      <w:r>
        <w:rPr>
          <w:rFonts w:ascii="Times New Roman" w:hAnsi="Times New Roman" w:cs="Times New Roman"/>
          <w:sz w:val="28"/>
          <w:szCs w:val="28"/>
          <w:lang w:val="en-US"/>
        </w:rPr>
        <w:t xml:space="preserve">that </w:t>
      </w:r>
      <w:r w:rsidRPr="005F73C3">
        <w:rPr>
          <w:rFonts w:ascii="Times New Roman" w:hAnsi="Times New Roman" w:cs="Times New Roman"/>
          <w:sz w:val="28"/>
          <w:szCs w:val="28"/>
          <w:lang w:val="en-US"/>
        </w:rPr>
        <w:t xml:space="preserve">their replacement </w:t>
      </w:r>
      <w:r>
        <w:rPr>
          <w:rFonts w:ascii="Times New Roman" w:hAnsi="Times New Roman" w:cs="Times New Roman"/>
          <w:sz w:val="28"/>
          <w:szCs w:val="28"/>
          <w:lang w:val="en-US"/>
        </w:rPr>
        <w:t xml:space="preserve">is possible </w:t>
      </w:r>
      <w:r w:rsidRPr="005F73C3">
        <w:rPr>
          <w:rFonts w:ascii="Times New Roman" w:hAnsi="Times New Roman" w:cs="Times New Roman"/>
          <w:sz w:val="28"/>
          <w:szCs w:val="28"/>
          <w:lang w:val="en-US"/>
        </w:rPr>
        <w:t xml:space="preserve">after </w:t>
      </w:r>
      <w:r>
        <w:rPr>
          <w:rFonts w:ascii="Times New Roman" w:hAnsi="Times New Roman" w:cs="Times New Roman"/>
          <w:sz w:val="28"/>
          <w:szCs w:val="28"/>
          <w:lang w:val="en-US"/>
        </w:rPr>
        <w:t>expiry of their life</w:t>
      </w:r>
      <w:r w:rsidRPr="005F73C3">
        <w:rPr>
          <w:rFonts w:ascii="Times New Roman" w:hAnsi="Times New Roman" w:cs="Times New Roman"/>
          <w:sz w:val="28"/>
          <w:szCs w:val="28"/>
          <w:lang w:val="en-US"/>
        </w:rPr>
        <w:t>.</w:t>
      </w:r>
    </w:p>
    <w:p w:rsidR="005F73C3" w:rsidRDefault="005F73C3" w:rsidP="00630C1D">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26.</w:t>
      </w:r>
      <w:r w:rsidRPr="005F73C3">
        <w:rPr>
          <w:rFonts w:ascii="Times New Roman" w:hAnsi="Times New Roman" w:cs="Times New Roman"/>
          <w:sz w:val="28"/>
          <w:szCs w:val="28"/>
          <w:lang w:val="en-US"/>
        </w:rPr>
        <w:t xml:space="preserve"> The decommissioning </w:t>
      </w:r>
      <w:r>
        <w:rPr>
          <w:rFonts w:ascii="Times New Roman" w:hAnsi="Times New Roman" w:cs="Times New Roman"/>
          <w:sz w:val="28"/>
          <w:szCs w:val="28"/>
          <w:lang w:val="en-US"/>
        </w:rPr>
        <w:t>project</w:t>
      </w:r>
      <w:r w:rsidRPr="005F73C3">
        <w:rPr>
          <w:rFonts w:ascii="Times New Roman" w:hAnsi="Times New Roman" w:cs="Times New Roman"/>
          <w:sz w:val="28"/>
          <w:szCs w:val="28"/>
          <w:lang w:val="en-US"/>
        </w:rPr>
        <w:t xml:space="preserve"> sh</w:t>
      </w:r>
      <w:r>
        <w:rPr>
          <w:rFonts w:ascii="Times New Roman" w:hAnsi="Times New Roman" w:cs="Times New Roman"/>
          <w:sz w:val="28"/>
          <w:szCs w:val="28"/>
          <w:lang w:val="en-US"/>
        </w:rPr>
        <w:t>all</w:t>
      </w:r>
      <w:r w:rsidRPr="005F73C3">
        <w:rPr>
          <w:rFonts w:ascii="Times New Roman" w:hAnsi="Times New Roman" w:cs="Times New Roman"/>
          <w:sz w:val="28"/>
          <w:szCs w:val="28"/>
          <w:lang w:val="en-US"/>
        </w:rPr>
        <w:t xml:space="preserve"> be developed on the basis of the ship decommissioning program and the information contained in the database, including the results of </w:t>
      </w:r>
      <w:r>
        <w:rPr>
          <w:rFonts w:ascii="Times New Roman" w:hAnsi="Times New Roman" w:cs="Times New Roman"/>
          <w:sz w:val="28"/>
          <w:szCs w:val="28"/>
          <w:lang w:val="en-US"/>
        </w:rPr>
        <w:t>IERSA</w:t>
      </w:r>
      <w:r w:rsidRPr="005F73C3">
        <w:rPr>
          <w:rFonts w:ascii="Times New Roman" w:hAnsi="Times New Roman" w:cs="Times New Roman"/>
          <w:sz w:val="28"/>
          <w:szCs w:val="28"/>
          <w:lang w:val="en-US"/>
        </w:rPr>
        <w:t>.</w:t>
      </w:r>
    </w:p>
    <w:p w:rsidR="005F73C3" w:rsidRDefault="005F73C3" w:rsidP="00630C1D">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27.</w:t>
      </w:r>
      <w:r w:rsidRPr="005F73C3">
        <w:rPr>
          <w:rFonts w:ascii="Times New Roman" w:hAnsi="Times New Roman" w:cs="Times New Roman"/>
          <w:sz w:val="28"/>
          <w:szCs w:val="28"/>
          <w:lang w:val="en-US"/>
        </w:rPr>
        <w:t xml:space="preserve"> The decommissioning </w:t>
      </w:r>
      <w:r>
        <w:rPr>
          <w:rFonts w:ascii="Times New Roman" w:hAnsi="Times New Roman" w:cs="Times New Roman"/>
          <w:sz w:val="28"/>
          <w:szCs w:val="28"/>
          <w:lang w:val="en-US"/>
        </w:rPr>
        <w:t>project</w:t>
      </w:r>
      <w:r w:rsidRPr="005F73C3">
        <w:rPr>
          <w:rFonts w:ascii="Times New Roman" w:hAnsi="Times New Roman" w:cs="Times New Roman"/>
          <w:sz w:val="28"/>
          <w:szCs w:val="28"/>
          <w:lang w:val="en-US"/>
        </w:rPr>
        <w:t xml:space="preserve"> shall include measures for safe decommissioning of the ship and shall also </w:t>
      </w:r>
      <w:r>
        <w:rPr>
          <w:rFonts w:ascii="Times New Roman" w:hAnsi="Times New Roman" w:cs="Times New Roman"/>
          <w:sz w:val="28"/>
          <w:szCs w:val="28"/>
          <w:lang w:val="en-US"/>
        </w:rPr>
        <w:t>contain</w:t>
      </w:r>
      <w:r w:rsidRPr="005F73C3">
        <w:rPr>
          <w:rFonts w:ascii="Times New Roman" w:hAnsi="Times New Roman" w:cs="Times New Roman"/>
          <w:sz w:val="28"/>
          <w:szCs w:val="28"/>
          <w:lang w:val="en-US"/>
        </w:rPr>
        <w:t>:</w:t>
      </w:r>
    </w:p>
    <w:p w:rsidR="005F73C3" w:rsidRDefault="005F73C3" w:rsidP="00FE1F72">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w:t>
      </w:r>
      <w:r w:rsidRPr="005F73C3">
        <w:rPr>
          <w:rFonts w:ascii="Times New Roman" w:hAnsi="Times New Roman" w:cs="Times New Roman"/>
          <w:sz w:val="28"/>
          <w:szCs w:val="28"/>
          <w:lang w:val="en-US"/>
        </w:rPr>
        <w:t>list and description of decommissioning stages, including the sequence and timing of their implementation;</w:t>
      </w:r>
    </w:p>
    <w:p w:rsidR="005F73C3" w:rsidRDefault="005F73C3" w:rsidP="00FE1F72">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sidRPr="005F73C3">
        <w:rPr>
          <w:rFonts w:ascii="Times New Roman" w:hAnsi="Times New Roman" w:cs="Times New Roman"/>
          <w:sz w:val="28"/>
          <w:szCs w:val="28"/>
          <w:lang w:val="en-US"/>
        </w:rPr>
        <w:t xml:space="preserve"> description and characteri</w:t>
      </w:r>
      <w:r>
        <w:rPr>
          <w:rFonts w:ascii="Times New Roman" w:hAnsi="Times New Roman" w:cs="Times New Roman"/>
          <w:sz w:val="28"/>
          <w:szCs w:val="28"/>
          <w:lang w:val="en-US"/>
        </w:rPr>
        <w:t>stics</w:t>
      </w:r>
      <w:r w:rsidRPr="005F73C3">
        <w:rPr>
          <w:rFonts w:ascii="Times New Roman" w:hAnsi="Times New Roman" w:cs="Times New Roman"/>
          <w:sz w:val="28"/>
          <w:szCs w:val="28"/>
          <w:lang w:val="en-US"/>
        </w:rPr>
        <w:t xml:space="preserve"> of the final state after decommissioning of the ship;</w:t>
      </w:r>
    </w:p>
    <w:p w:rsidR="005F73C3" w:rsidRDefault="005F73C3" w:rsidP="00FE1F72">
      <w:pPr>
        <w:pStyle w:val="ConsPlusNormal"/>
        <w:spacing w:line="360" w:lineRule="auto"/>
        <w:ind w:firstLine="709"/>
        <w:jc w:val="both"/>
        <w:rPr>
          <w:rFonts w:ascii="Times New Roman" w:hAnsi="Times New Roman" w:cs="Times New Roman"/>
          <w:sz w:val="28"/>
          <w:szCs w:val="28"/>
          <w:lang w:val="en-US"/>
        </w:rPr>
      </w:pPr>
      <w:proofErr w:type="gramStart"/>
      <w:r w:rsidRPr="005F73C3">
        <w:rPr>
          <w:rFonts w:ascii="Times New Roman" w:hAnsi="Times New Roman" w:cs="Times New Roman"/>
          <w:sz w:val="28"/>
          <w:szCs w:val="28"/>
          <w:lang w:val="en-US"/>
        </w:rPr>
        <w:t>criteria</w:t>
      </w:r>
      <w:proofErr w:type="gramEnd"/>
      <w:r w:rsidRPr="005F73C3">
        <w:rPr>
          <w:rFonts w:ascii="Times New Roman" w:hAnsi="Times New Roman" w:cs="Times New Roman"/>
          <w:sz w:val="28"/>
          <w:szCs w:val="28"/>
          <w:lang w:val="en-US"/>
        </w:rPr>
        <w:t xml:space="preserve"> for achieving the final state specified in the ship design after the ship </w:t>
      </w:r>
      <w:r w:rsidRPr="005F73C3">
        <w:rPr>
          <w:rFonts w:ascii="Times New Roman" w:hAnsi="Times New Roman" w:cs="Times New Roman"/>
          <w:sz w:val="28"/>
          <w:szCs w:val="28"/>
          <w:lang w:val="en-US"/>
        </w:rPr>
        <w:lastRenderedPageBreak/>
        <w:t>is decommissioned</w:t>
      </w:r>
      <w:r>
        <w:rPr>
          <w:rFonts w:ascii="Times New Roman" w:hAnsi="Times New Roman" w:cs="Times New Roman"/>
          <w:sz w:val="28"/>
          <w:szCs w:val="28"/>
          <w:lang w:val="en-US"/>
        </w:rPr>
        <w:t>,</w:t>
      </w:r>
      <w:r w:rsidRPr="005F73C3">
        <w:rPr>
          <w:rFonts w:ascii="Times New Roman" w:hAnsi="Times New Roman" w:cs="Times New Roman"/>
          <w:sz w:val="28"/>
          <w:szCs w:val="28"/>
          <w:lang w:val="en-US"/>
        </w:rPr>
        <w:t xml:space="preserve"> and requirements for methods of confirming the achievement of the final state of the ship.</w:t>
      </w:r>
    </w:p>
    <w:p w:rsidR="005F73C3" w:rsidRPr="006C6A09" w:rsidRDefault="005F73C3" w:rsidP="00FE1F72">
      <w:pPr>
        <w:pStyle w:val="ConsPlusNormal"/>
        <w:spacing w:line="360" w:lineRule="auto"/>
        <w:ind w:firstLine="709"/>
        <w:jc w:val="both"/>
        <w:rPr>
          <w:rFonts w:ascii="Times New Roman" w:hAnsi="Times New Roman" w:cs="Times New Roman"/>
          <w:sz w:val="28"/>
          <w:szCs w:val="28"/>
          <w:lang w:val="en-US"/>
        </w:rPr>
      </w:pPr>
      <w:r w:rsidRPr="006C6A09">
        <w:rPr>
          <w:rFonts w:ascii="Times New Roman" w:hAnsi="Times New Roman" w:cs="Times New Roman"/>
          <w:sz w:val="28"/>
          <w:szCs w:val="28"/>
          <w:lang w:val="en-US"/>
        </w:rPr>
        <w:t>28.</w:t>
      </w:r>
      <w:r w:rsidR="006C6A09" w:rsidRPr="006C6A09">
        <w:rPr>
          <w:rFonts w:ascii="Times New Roman" w:hAnsi="Times New Roman" w:cs="Times New Roman"/>
          <w:sz w:val="28"/>
          <w:szCs w:val="28"/>
          <w:lang w:val="en-US"/>
        </w:rPr>
        <w:t xml:space="preserve"> For </w:t>
      </w:r>
      <w:r w:rsidR="006C6A09">
        <w:rPr>
          <w:rFonts w:ascii="Times New Roman" w:hAnsi="Times New Roman" w:cs="Times New Roman"/>
          <w:sz w:val="28"/>
          <w:szCs w:val="28"/>
          <w:lang w:val="en-US"/>
        </w:rPr>
        <w:t xml:space="preserve">the </w:t>
      </w:r>
      <w:r w:rsidR="006C6A09" w:rsidRPr="006C6A09">
        <w:rPr>
          <w:rFonts w:ascii="Times New Roman" w:hAnsi="Times New Roman" w:cs="Times New Roman"/>
          <w:sz w:val="28"/>
          <w:szCs w:val="28"/>
          <w:lang w:val="en-US"/>
        </w:rPr>
        <w:t xml:space="preserve">decommissioning </w:t>
      </w:r>
      <w:r w:rsidR="006C6A09">
        <w:rPr>
          <w:rFonts w:ascii="Times New Roman" w:hAnsi="Times New Roman" w:cs="Times New Roman"/>
          <w:sz w:val="28"/>
          <w:szCs w:val="28"/>
          <w:lang w:val="en-US"/>
        </w:rPr>
        <w:t>stages</w:t>
      </w:r>
      <w:r w:rsidR="006C6A09" w:rsidRPr="006C6A09">
        <w:rPr>
          <w:rFonts w:ascii="Times New Roman" w:hAnsi="Times New Roman" w:cs="Times New Roman"/>
          <w:sz w:val="28"/>
          <w:szCs w:val="28"/>
          <w:lang w:val="en-US"/>
        </w:rPr>
        <w:t xml:space="preserve">, the decommissioning </w:t>
      </w:r>
      <w:r w:rsidR="006C6A09">
        <w:rPr>
          <w:rFonts w:ascii="Times New Roman" w:hAnsi="Times New Roman" w:cs="Times New Roman"/>
          <w:sz w:val="28"/>
          <w:szCs w:val="28"/>
          <w:lang w:val="en-US"/>
        </w:rPr>
        <w:t xml:space="preserve">project </w:t>
      </w:r>
      <w:r w:rsidR="006C6A09" w:rsidRPr="006C6A09">
        <w:rPr>
          <w:rFonts w:ascii="Times New Roman" w:hAnsi="Times New Roman" w:cs="Times New Roman"/>
          <w:sz w:val="28"/>
          <w:szCs w:val="28"/>
          <w:lang w:val="en-US"/>
        </w:rPr>
        <w:t>shall present:</w:t>
      </w:r>
    </w:p>
    <w:p w:rsidR="006C6A09" w:rsidRDefault="006C6A09" w:rsidP="00FE1F72">
      <w:pPr>
        <w:pStyle w:val="ConsPlusNormal"/>
        <w:spacing w:line="360" w:lineRule="auto"/>
        <w:ind w:firstLine="709"/>
        <w:jc w:val="both"/>
        <w:rPr>
          <w:rFonts w:ascii="Times New Roman" w:hAnsi="Times New Roman" w:cs="Times New Roman"/>
          <w:sz w:val="28"/>
          <w:szCs w:val="28"/>
          <w:lang w:val="en-US"/>
        </w:rPr>
      </w:pPr>
      <w:proofErr w:type="gramStart"/>
      <w:r w:rsidRPr="006C6A09">
        <w:rPr>
          <w:rFonts w:ascii="Times New Roman" w:hAnsi="Times New Roman" w:cs="Times New Roman"/>
          <w:sz w:val="28"/>
          <w:szCs w:val="28"/>
          <w:lang w:val="en-US"/>
        </w:rPr>
        <w:t>types</w:t>
      </w:r>
      <w:proofErr w:type="gramEnd"/>
      <w:r w:rsidRPr="006C6A09">
        <w:rPr>
          <w:rFonts w:ascii="Times New Roman" w:hAnsi="Times New Roman" w:cs="Times New Roman"/>
          <w:sz w:val="28"/>
          <w:szCs w:val="28"/>
          <w:lang w:val="en-US"/>
        </w:rPr>
        <w:t xml:space="preserve"> of decommissioning </w:t>
      </w:r>
      <w:r>
        <w:rPr>
          <w:rFonts w:ascii="Times New Roman" w:hAnsi="Times New Roman" w:cs="Times New Roman"/>
          <w:sz w:val="28"/>
          <w:szCs w:val="28"/>
          <w:lang w:val="en-US"/>
        </w:rPr>
        <w:t>operations,</w:t>
      </w:r>
      <w:r w:rsidRPr="006C6A09">
        <w:rPr>
          <w:rFonts w:ascii="Times New Roman" w:hAnsi="Times New Roman" w:cs="Times New Roman"/>
          <w:sz w:val="28"/>
          <w:szCs w:val="28"/>
          <w:lang w:val="en-US"/>
        </w:rPr>
        <w:t xml:space="preserve"> indicatin</w:t>
      </w:r>
      <w:r>
        <w:rPr>
          <w:rFonts w:ascii="Times New Roman" w:hAnsi="Times New Roman" w:cs="Times New Roman"/>
          <w:sz w:val="28"/>
          <w:szCs w:val="28"/>
          <w:lang w:val="en-US"/>
        </w:rPr>
        <w:t>g</w:t>
      </w:r>
      <w:r w:rsidRPr="006C6A09">
        <w:rPr>
          <w:rFonts w:ascii="Times New Roman" w:hAnsi="Times New Roman" w:cs="Times New Roman"/>
          <w:sz w:val="28"/>
          <w:szCs w:val="28"/>
          <w:lang w:val="en-US"/>
        </w:rPr>
        <w:t xml:space="preserve"> technologies, </w:t>
      </w:r>
      <w:r w:rsidR="00B12FEE">
        <w:rPr>
          <w:rFonts w:ascii="Times New Roman" w:hAnsi="Times New Roman" w:cs="Times New Roman"/>
          <w:sz w:val="28"/>
          <w:szCs w:val="28"/>
          <w:lang w:val="en-US"/>
        </w:rPr>
        <w:t>procedure</w:t>
      </w:r>
      <w:r w:rsidRPr="006C6A09">
        <w:rPr>
          <w:rFonts w:ascii="Times New Roman" w:hAnsi="Times New Roman" w:cs="Times New Roman"/>
          <w:sz w:val="28"/>
          <w:szCs w:val="28"/>
          <w:lang w:val="en-US"/>
        </w:rPr>
        <w:t xml:space="preserve"> and sequence of </w:t>
      </w:r>
      <w:r>
        <w:rPr>
          <w:rFonts w:ascii="Times New Roman" w:hAnsi="Times New Roman" w:cs="Times New Roman"/>
          <w:sz w:val="28"/>
          <w:szCs w:val="28"/>
          <w:lang w:val="en-US"/>
        </w:rPr>
        <w:t>operations</w:t>
      </w:r>
      <w:r w:rsidRPr="006C6A09">
        <w:rPr>
          <w:rFonts w:ascii="Times New Roman" w:hAnsi="Times New Roman" w:cs="Times New Roman"/>
          <w:sz w:val="28"/>
          <w:szCs w:val="28"/>
          <w:lang w:val="en-US"/>
        </w:rPr>
        <w:t>;</w:t>
      </w:r>
    </w:p>
    <w:p w:rsidR="006C6A09" w:rsidRDefault="006C6A09" w:rsidP="00FE1F72">
      <w:pPr>
        <w:pStyle w:val="ConsPlusNormal"/>
        <w:spacing w:line="360" w:lineRule="auto"/>
        <w:ind w:firstLine="709"/>
        <w:jc w:val="both"/>
        <w:rPr>
          <w:rFonts w:ascii="Times New Roman" w:hAnsi="Times New Roman" w:cs="Times New Roman"/>
          <w:sz w:val="28"/>
          <w:szCs w:val="28"/>
          <w:lang w:val="en-US"/>
        </w:rPr>
      </w:pPr>
      <w:proofErr w:type="gramStart"/>
      <w:r w:rsidRPr="006C6A09">
        <w:rPr>
          <w:rFonts w:ascii="Times New Roman" w:hAnsi="Times New Roman" w:cs="Times New Roman"/>
          <w:sz w:val="28"/>
          <w:szCs w:val="28"/>
          <w:lang w:val="en-US"/>
        </w:rPr>
        <w:t>requirements</w:t>
      </w:r>
      <w:proofErr w:type="gramEnd"/>
      <w:r w:rsidRPr="006C6A09">
        <w:rPr>
          <w:rFonts w:ascii="Times New Roman" w:hAnsi="Times New Roman" w:cs="Times New Roman"/>
          <w:sz w:val="28"/>
          <w:szCs w:val="28"/>
          <w:lang w:val="en-US"/>
        </w:rPr>
        <w:t xml:space="preserve"> for the minimum number and composition of employees (personnel) necessary to ensure safe decommissioning of the ship at this stage and their justification;</w:t>
      </w:r>
    </w:p>
    <w:p w:rsidR="006C6A09" w:rsidRDefault="006C6A09" w:rsidP="00FE1F72">
      <w:pPr>
        <w:pStyle w:val="ConsPlusNormal"/>
        <w:spacing w:line="360" w:lineRule="auto"/>
        <w:ind w:firstLine="709"/>
        <w:jc w:val="both"/>
        <w:rPr>
          <w:rFonts w:ascii="Times New Roman" w:hAnsi="Times New Roman" w:cs="Times New Roman"/>
          <w:sz w:val="28"/>
          <w:szCs w:val="28"/>
          <w:lang w:val="en-US"/>
        </w:rPr>
      </w:pPr>
      <w:proofErr w:type="gramStart"/>
      <w:r w:rsidRPr="006C6A09">
        <w:rPr>
          <w:rFonts w:ascii="Times New Roman" w:hAnsi="Times New Roman" w:cs="Times New Roman"/>
          <w:sz w:val="28"/>
          <w:szCs w:val="28"/>
          <w:lang w:val="en-US"/>
        </w:rPr>
        <w:t>a</w:t>
      </w:r>
      <w:proofErr w:type="gramEnd"/>
      <w:r w:rsidRPr="006C6A09">
        <w:rPr>
          <w:rFonts w:ascii="Times New Roman" w:hAnsi="Times New Roman" w:cs="Times New Roman"/>
          <w:sz w:val="28"/>
          <w:szCs w:val="28"/>
          <w:lang w:val="en-US"/>
        </w:rPr>
        <w:t xml:space="preserve"> list of </w:t>
      </w:r>
      <w:r>
        <w:rPr>
          <w:rFonts w:ascii="Times New Roman" w:hAnsi="Times New Roman" w:cs="Times New Roman"/>
          <w:sz w:val="28"/>
          <w:szCs w:val="28"/>
          <w:lang w:val="en-US"/>
        </w:rPr>
        <w:t>operations</w:t>
      </w:r>
      <w:r w:rsidRPr="006C6A09">
        <w:rPr>
          <w:rFonts w:ascii="Times New Roman" w:hAnsi="Times New Roman" w:cs="Times New Roman"/>
          <w:sz w:val="28"/>
          <w:szCs w:val="28"/>
          <w:lang w:val="en-US"/>
        </w:rPr>
        <w:t xml:space="preserve"> that require safety measures, as well as information on the number and composition of employees (personnel) required to perform the </w:t>
      </w:r>
      <w:r>
        <w:rPr>
          <w:rFonts w:ascii="Times New Roman" w:hAnsi="Times New Roman" w:cs="Times New Roman"/>
          <w:sz w:val="28"/>
          <w:szCs w:val="28"/>
          <w:lang w:val="en-US"/>
        </w:rPr>
        <w:t>operations</w:t>
      </w:r>
      <w:r w:rsidRPr="006C6A09">
        <w:rPr>
          <w:rFonts w:ascii="Times New Roman" w:hAnsi="Times New Roman" w:cs="Times New Roman"/>
          <w:sz w:val="28"/>
          <w:szCs w:val="28"/>
          <w:lang w:val="en-US"/>
        </w:rPr>
        <w:t>;</w:t>
      </w:r>
    </w:p>
    <w:p w:rsidR="006C6A09" w:rsidRDefault="006C6A09" w:rsidP="00FE1F72">
      <w:pPr>
        <w:pStyle w:val="ConsPlusNormal"/>
        <w:spacing w:line="360" w:lineRule="auto"/>
        <w:ind w:firstLine="709"/>
        <w:jc w:val="both"/>
        <w:rPr>
          <w:rFonts w:ascii="Times New Roman" w:hAnsi="Times New Roman" w:cs="Times New Roman"/>
          <w:sz w:val="28"/>
          <w:szCs w:val="28"/>
          <w:lang w:val="en-US"/>
        </w:rPr>
      </w:pPr>
      <w:proofErr w:type="gramStart"/>
      <w:r w:rsidRPr="006C6A09">
        <w:rPr>
          <w:rFonts w:ascii="Times New Roman" w:hAnsi="Times New Roman" w:cs="Times New Roman"/>
          <w:sz w:val="28"/>
          <w:szCs w:val="28"/>
          <w:lang w:val="en-US"/>
        </w:rPr>
        <w:t>requirements</w:t>
      </w:r>
      <w:proofErr w:type="gramEnd"/>
      <w:r w:rsidRPr="006C6A09">
        <w:rPr>
          <w:rFonts w:ascii="Times New Roman" w:hAnsi="Times New Roman" w:cs="Times New Roman"/>
          <w:sz w:val="28"/>
          <w:szCs w:val="28"/>
          <w:lang w:val="en-US"/>
        </w:rPr>
        <w:t xml:space="preserve"> to safety measures for </w:t>
      </w:r>
      <w:r>
        <w:rPr>
          <w:rFonts w:ascii="Times New Roman" w:hAnsi="Times New Roman" w:cs="Times New Roman"/>
          <w:sz w:val="28"/>
          <w:szCs w:val="28"/>
          <w:lang w:val="en-US"/>
        </w:rPr>
        <w:t xml:space="preserve">the </w:t>
      </w:r>
      <w:r w:rsidRPr="006C6A09">
        <w:rPr>
          <w:rFonts w:ascii="Times New Roman" w:hAnsi="Times New Roman" w:cs="Times New Roman"/>
          <w:sz w:val="28"/>
          <w:szCs w:val="28"/>
          <w:lang w:val="en-US"/>
        </w:rPr>
        <w:t>performance</w:t>
      </w:r>
      <w:r>
        <w:rPr>
          <w:rFonts w:ascii="Times New Roman" w:hAnsi="Times New Roman" w:cs="Times New Roman"/>
          <w:sz w:val="28"/>
          <w:szCs w:val="28"/>
          <w:lang w:val="en-US"/>
        </w:rPr>
        <w:t xml:space="preserve"> of the operations</w:t>
      </w:r>
      <w:r w:rsidRPr="006C6A09">
        <w:rPr>
          <w:rFonts w:ascii="Times New Roman" w:hAnsi="Times New Roman" w:cs="Times New Roman"/>
          <w:sz w:val="28"/>
          <w:szCs w:val="28"/>
          <w:lang w:val="en-US"/>
        </w:rPr>
        <w:t>;</w:t>
      </w:r>
    </w:p>
    <w:p w:rsidR="006C6A09" w:rsidRDefault="006C6A09" w:rsidP="00FE1F72">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w:t>
      </w:r>
      <w:r w:rsidRPr="006C6A09">
        <w:rPr>
          <w:rFonts w:ascii="Times New Roman" w:hAnsi="Times New Roman" w:cs="Times New Roman"/>
          <w:sz w:val="28"/>
          <w:szCs w:val="28"/>
          <w:lang w:val="en-US"/>
        </w:rPr>
        <w:t>list of systems (</w:t>
      </w:r>
      <w:r>
        <w:rPr>
          <w:rFonts w:ascii="Times New Roman" w:hAnsi="Times New Roman" w:cs="Times New Roman"/>
          <w:sz w:val="28"/>
          <w:szCs w:val="28"/>
          <w:lang w:val="en-US"/>
        </w:rPr>
        <w:t>components</w:t>
      </w:r>
      <w:r w:rsidRPr="006C6A09">
        <w:rPr>
          <w:rFonts w:ascii="Times New Roman" w:hAnsi="Times New Roman" w:cs="Times New Roman"/>
          <w:sz w:val="28"/>
          <w:szCs w:val="28"/>
          <w:lang w:val="en-US"/>
        </w:rPr>
        <w:t xml:space="preserve">) required to perform decommissioning </w:t>
      </w:r>
      <w:r>
        <w:rPr>
          <w:rFonts w:ascii="Times New Roman" w:hAnsi="Times New Roman" w:cs="Times New Roman"/>
          <w:sz w:val="28"/>
          <w:szCs w:val="28"/>
          <w:lang w:val="en-US"/>
        </w:rPr>
        <w:t>operations</w:t>
      </w:r>
      <w:r w:rsidRPr="006C6A09">
        <w:rPr>
          <w:rFonts w:ascii="Times New Roman" w:hAnsi="Times New Roman" w:cs="Times New Roman"/>
          <w:sz w:val="28"/>
          <w:szCs w:val="28"/>
          <w:lang w:val="en-US"/>
        </w:rPr>
        <w:t xml:space="preserve"> at this stage;</w:t>
      </w:r>
    </w:p>
    <w:p w:rsidR="006C6A09" w:rsidRDefault="006C6A09" w:rsidP="00FE1F72">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w:t>
      </w:r>
      <w:r w:rsidRPr="006C6A09">
        <w:rPr>
          <w:rFonts w:ascii="Times New Roman" w:hAnsi="Times New Roman" w:cs="Times New Roman"/>
          <w:sz w:val="28"/>
          <w:szCs w:val="28"/>
          <w:lang w:val="en-US"/>
        </w:rPr>
        <w:t>list and justification of the selection of systems (</w:t>
      </w:r>
      <w:r>
        <w:rPr>
          <w:rFonts w:ascii="Times New Roman" w:hAnsi="Times New Roman" w:cs="Times New Roman"/>
          <w:sz w:val="28"/>
          <w:szCs w:val="28"/>
          <w:lang w:val="en-US"/>
        </w:rPr>
        <w:t>components</w:t>
      </w:r>
      <w:r w:rsidRPr="006C6A09">
        <w:rPr>
          <w:rFonts w:ascii="Times New Roman" w:hAnsi="Times New Roman" w:cs="Times New Roman"/>
          <w:sz w:val="28"/>
          <w:szCs w:val="28"/>
          <w:lang w:val="en-US"/>
        </w:rPr>
        <w:t>) important for safety, indicating the equipment that cannot be replaced by other equipment without making changes to the decommissioning project;</w:t>
      </w:r>
    </w:p>
    <w:p w:rsidR="006C6A09" w:rsidRDefault="006C6A09" w:rsidP="00FE1F72">
      <w:pPr>
        <w:pStyle w:val="ConsPlusNormal"/>
        <w:spacing w:line="360" w:lineRule="auto"/>
        <w:ind w:firstLine="709"/>
        <w:jc w:val="both"/>
        <w:rPr>
          <w:rFonts w:ascii="Times New Roman" w:hAnsi="Times New Roman" w:cs="Times New Roman"/>
          <w:sz w:val="28"/>
          <w:szCs w:val="28"/>
          <w:lang w:val="en-US"/>
        </w:rPr>
      </w:pPr>
      <w:proofErr w:type="gramStart"/>
      <w:r w:rsidRPr="006C6A09">
        <w:rPr>
          <w:rFonts w:ascii="Times New Roman" w:hAnsi="Times New Roman" w:cs="Times New Roman"/>
          <w:sz w:val="28"/>
          <w:szCs w:val="28"/>
          <w:lang w:val="en-US"/>
        </w:rPr>
        <w:t>limit</w:t>
      </w:r>
      <w:proofErr w:type="gramEnd"/>
      <w:r w:rsidRPr="006C6A09">
        <w:rPr>
          <w:rFonts w:ascii="Times New Roman" w:hAnsi="Times New Roman" w:cs="Times New Roman"/>
          <w:sz w:val="28"/>
          <w:szCs w:val="28"/>
          <w:lang w:val="en-US"/>
        </w:rPr>
        <w:t xml:space="preserve"> values of radiation parameters, deviations from which may lead to an accident (hereinafter referred to as limit values of radiation parameters);</w:t>
      </w:r>
    </w:p>
    <w:p w:rsidR="006C6A09" w:rsidRDefault="006C6A09" w:rsidP="00FE1F72">
      <w:pPr>
        <w:pStyle w:val="ConsPlusNormal"/>
        <w:spacing w:line="360" w:lineRule="auto"/>
        <w:ind w:firstLine="709"/>
        <w:jc w:val="both"/>
        <w:rPr>
          <w:rFonts w:ascii="Times New Roman" w:hAnsi="Times New Roman" w:cs="Times New Roman"/>
          <w:sz w:val="28"/>
          <w:szCs w:val="28"/>
          <w:lang w:val="en-US"/>
        </w:rPr>
      </w:pPr>
      <w:proofErr w:type="gramStart"/>
      <w:r w:rsidRPr="006C6A09">
        <w:rPr>
          <w:rFonts w:ascii="Times New Roman" w:hAnsi="Times New Roman" w:cs="Times New Roman"/>
          <w:sz w:val="28"/>
          <w:szCs w:val="28"/>
          <w:lang w:val="en-US"/>
        </w:rPr>
        <w:t>minimum</w:t>
      </w:r>
      <w:proofErr w:type="gramEnd"/>
      <w:r w:rsidRPr="006C6A09">
        <w:rPr>
          <w:rFonts w:ascii="Times New Roman" w:hAnsi="Times New Roman" w:cs="Times New Roman"/>
          <w:sz w:val="28"/>
          <w:szCs w:val="28"/>
          <w:lang w:val="en-US"/>
        </w:rPr>
        <w:t xml:space="preserve"> requirements for the quantity, characteristics, technical </w:t>
      </w:r>
      <w:r>
        <w:rPr>
          <w:rFonts w:ascii="Times New Roman" w:hAnsi="Times New Roman" w:cs="Times New Roman"/>
          <w:sz w:val="28"/>
          <w:szCs w:val="28"/>
          <w:lang w:val="en-US"/>
        </w:rPr>
        <w:t>state</w:t>
      </w:r>
      <w:r w:rsidRPr="006C6A09">
        <w:rPr>
          <w:rFonts w:ascii="Times New Roman" w:hAnsi="Times New Roman" w:cs="Times New Roman"/>
          <w:sz w:val="28"/>
          <w:szCs w:val="28"/>
          <w:lang w:val="en-US"/>
        </w:rPr>
        <w:t xml:space="preserve">, maintenance, </w:t>
      </w:r>
      <w:r>
        <w:rPr>
          <w:rFonts w:ascii="Times New Roman" w:hAnsi="Times New Roman" w:cs="Times New Roman"/>
          <w:sz w:val="28"/>
          <w:szCs w:val="28"/>
          <w:lang w:val="en-US"/>
        </w:rPr>
        <w:t>monitoring</w:t>
      </w:r>
      <w:r w:rsidRPr="006C6A09">
        <w:rPr>
          <w:rFonts w:ascii="Times New Roman" w:hAnsi="Times New Roman" w:cs="Times New Roman"/>
          <w:sz w:val="28"/>
          <w:szCs w:val="28"/>
          <w:lang w:val="en-US"/>
        </w:rPr>
        <w:t xml:space="preserve"> and testing conditions of </w:t>
      </w:r>
      <w:r>
        <w:rPr>
          <w:rFonts w:ascii="Times New Roman" w:hAnsi="Times New Roman" w:cs="Times New Roman"/>
          <w:sz w:val="28"/>
          <w:szCs w:val="28"/>
          <w:lang w:val="en-US"/>
        </w:rPr>
        <w:t xml:space="preserve">the </w:t>
      </w:r>
      <w:r w:rsidRPr="006C6A09">
        <w:rPr>
          <w:rFonts w:ascii="Times New Roman" w:hAnsi="Times New Roman" w:cs="Times New Roman"/>
          <w:sz w:val="28"/>
          <w:szCs w:val="28"/>
          <w:lang w:val="en-US"/>
        </w:rPr>
        <w:t xml:space="preserve">systems and </w:t>
      </w:r>
      <w:r>
        <w:rPr>
          <w:rFonts w:ascii="Times New Roman" w:hAnsi="Times New Roman" w:cs="Times New Roman"/>
          <w:sz w:val="28"/>
          <w:szCs w:val="28"/>
          <w:lang w:val="en-US"/>
        </w:rPr>
        <w:t xml:space="preserve">components </w:t>
      </w:r>
      <w:r w:rsidRPr="006C6A09">
        <w:rPr>
          <w:rFonts w:ascii="Times New Roman" w:hAnsi="Times New Roman" w:cs="Times New Roman"/>
          <w:sz w:val="28"/>
          <w:szCs w:val="28"/>
          <w:lang w:val="en-US"/>
        </w:rPr>
        <w:t xml:space="preserve">important for safety, which ensure that </w:t>
      </w:r>
      <w:r>
        <w:rPr>
          <w:rFonts w:ascii="Times New Roman" w:hAnsi="Times New Roman" w:cs="Times New Roman"/>
          <w:sz w:val="28"/>
          <w:szCs w:val="28"/>
          <w:lang w:val="en-US"/>
        </w:rPr>
        <w:t xml:space="preserve">the </w:t>
      </w:r>
      <w:r w:rsidRPr="006C6A09">
        <w:rPr>
          <w:rFonts w:ascii="Times New Roman" w:hAnsi="Times New Roman" w:cs="Times New Roman"/>
          <w:sz w:val="28"/>
          <w:szCs w:val="28"/>
          <w:lang w:val="en-US"/>
        </w:rPr>
        <w:t>radiation parameter limits are not exceeded;</w:t>
      </w:r>
    </w:p>
    <w:p w:rsidR="006C6A09" w:rsidRDefault="006C6A09" w:rsidP="00DC5248">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w:t>
      </w:r>
      <w:r w:rsidRPr="006C6A09">
        <w:rPr>
          <w:rFonts w:ascii="Times New Roman" w:hAnsi="Times New Roman" w:cs="Times New Roman"/>
          <w:sz w:val="28"/>
          <w:szCs w:val="28"/>
          <w:lang w:val="en-US"/>
        </w:rPr>
        <w:t>list of initi</w:t>
      </w:r>
      <w:r>
        <w:rPr>
          <w:rFonts w:ascii="Times New Roman" w:hAnsi="Times New Roman" w:cs="Times New Roman"/>
          <w:sz w:val="28"/>
          <w:szCs w:val="28"/>
          <w:lang w:val="en-US"/>
        </w:rPr>
        <w:t>ating</w:t>
      </w:r>
      <w:r w:rsidRPr="006C6A09">
        <w:rPr>
          <w:rFonts w:ascii="Times New Roman" w:hAnsi="Times New Roman" w:cs="Times New Roman"/>
          <w:sz w:val="28"/>
          <w:szCs w:val="28"/>
          <w:lang w:val="en-US"/>
        </w:rPr>
        <w:t xml:space="preserve"> events </w:t>
      </w:r>
      <w:r>
        <w:rPr>
          <w:rFonts w:ascii="Times New Roman" w:hAnsi="Times New Roman" w:cs="Times New Roman"/>
          <w:sz w:val="28"/>
          <w:szCs w:val="28"/>
          <w:lang w:val="en-US"/>
        </w:rPr>
        <w:t xml:space="preserve">of accidents that are </w:t>
      </w:r>
      <w:r w:rsidRPr="006C6A09">
        <w:rPr>
          <w:rFonts w:ascii="Times New Roman" w:hAnsi="Times New Roman" w:cs="Times New Roman"/>
          <w:sz w:val="28"/>
          <w:szCs w:val="28"/>
          <w:lang w:val="en-US"/>
        </w:rPr>
        <w:t xml:space="preserve">possible </w:t>
      </w:r>
      <w:r>
        <w:rPr>
          <w:rFonts w:ascii="Times New Roman" w:hAnsi="Times New Roman" w:cs="Times New Roman"/>
          <w:sz w:val="28"/>
          <w:szCs w:val="28"/>
          <w:lang w:val="en-US"/>
        </w:rPr>
        <w:t xml:space="preserve">when the ship is </w:t>
      </w:r>
      <w:r w:rsidRPr="006C6A09">
        <w:rPr>
          <w:rFonts w:ascii="Times New Roman" w:hAnsi="Times New Roman" w:cs="Times New Roman"/>
          <w:sz w:val="28"/>
          <w:szCs w:val="28"/>
          <w:lang w:val="en-US"/>
        </w:rPr>
        <w:t>decommission</w:t>
      </w:r>
      <w:r>
        <w:rPr>
          <w:rFonts w:ascii="Times New Roman" w:hAnsi="Times New Roman" w:cs="Times New Roman"/>
          <w:sz w:val="28"/>
          <w:szCs w:val="28"/>
          <w:lang w:val="en-US"/>
        </w:rPr>
        <w:t>ed</w:t>
      </w:r>
      <w:r w:rsidRPr="006C6A09">
        <w:rPr>
          <w:rFonts w:ascii="Times New Roman" w:hAnsi="Times New Roman" w:cs="Times New Roman"/>
          <w:sz w:val="28"/>
          <w:szCs w:val="28"/>
          <w:lang w:val="en-US"/>
        </w:rPr>
        <w:t>;</w:t>
      </w:r>
    </w:p>
    <w:p w:rsidR="006C6A09" w:rsidRDefault="006C6A09" w:rsidP="00B73DDA">
      <w:pPr>
        <w:pStyle w:val="ConsPlusNormal"/>
        <w:spacing w:line="360" w:lineRule="auto"/>
        <w:ind w:firstLine="709"/>
        <w:jc w:val="both"/>
        <w:rPr>
          <w:rFonts w:ascii="Times New Roman" w:hAnsi="Times New Roman" w:cs="Times New Roman"/>
          <w:sz w:val="28"/>
          <w:szCs w:val="28"/>
          <w:lang w:val="en-US"/>
        </w:rPr>
      </w:pPr>
      <w:proofErr w:type="gramStart"/>
      <w:r w:rsidRPr="006C6A09">
        <w:rPr>
          <w:rFonts w:ascii="Times New Roman" w:hAnsi="Times New Roman" w:cs="Times New Roman"/>
          <w:sz w:val="28"/>
          <w:szCs w:val="28"/>
          <w:lang w:val="en-US"/>
        </w:rPr>
        <w:t>the</w:t>
      </w:r>
      <w:proofErr w:type="gramEnd"/>
      <w:r w:rsidRPr="006C6A09">
        <w:rPr>
          <w:rFonts w:ascii="Times New Roman" w:hAnsi="Times New Roman" w:cs="Times New Roman"/>
          <w:sz w:val="28"/>
          <w:szCs w:val="28"/>
          <w:lang w:val="en-US"/>
        </w:rPr>
        <w:t xml:space="preserve"> procedure for monitoring the condition of physical barriers </w:t>
      </w:r>
      <w:r w:rsidR="00B12FEE">
        <w:rPr>
          <w:rFonts w:ascii="Times New Roman" w:hAnsi="Times New Roman" w:cs="Times New Roman"/>
          <w:sz w:val="28"/>
          <w:szCs w:val="28"/>
          <w:lang w:val="en-US"/>
        </w:rPr>
        <w:t xml:space="preserve">when the </w:t>
      </w:r>
      <w:r w:rsidRPr="006C6A09">
        <w:rPr>
          <w:rFonts w:ascii="Times New Roman" w:hAnsi="Times New Roman" w:cs="Times New Roman"/>
          <w:sz w:val="28"/>
          <w:szCs w:val="28"/>
          <w:lang w:val="en-US"/>
        </w:rPr>
        <w:t xml:space="preserve">ship </w:t>
      </w:r>
      <w:r w:rsidR="00B12FEE">
        <w:rPr>
          <w:rFonts w:ascii="Times New Roman" w:hAnsi="Times New Roman" w:cs="Times New Roman"/>
          <w:sz w:val="28"/>
          <w:szCs w:val="28"/>
          <w:lang w:val="en-US"/>
        </w:rPr>
        <w:t xml:space="preserve">is </w:t>
      </w:r>
      <w:r w:rsidRPr="006C6A09">
        <w:rPr>
          <w:rFonts w:ascii="Times New Roman" w:hAnsi="Times New Roman" w:cs="Times New Roman"/>
          <w:sz w:val="28"/>
          <w:szCs w:val="28"/>
          <w:lang w:val="en-US"/>
        </w:rPr>
        <w:t>decommission</w:t>
      </w:r>
      <w:r w:rsidR="00B12FEE">
        <w:rPr>
          <w:rFonts w:ascii="Times New Roman" w:hAnsi="Times New Roman" w:cs="Times New Roman"/>
          <w:sz w:val="28"/>
          <w:szCs w:val="28"/>
          <w:lang w:val="en-US"/>
        </w:rPr>
        <w:t>ed</w:t>
      </w:r>
      <w:r w:rsidRPr="006C6A09">
        <w:rPr>
          <w:rFonts w:ascii="Times New Roman" w:hAnsi="Times New Roman" w:cs="Times New Roman"/>
          <w:sz w:val="28"/>
          <w:szCs w:val="28"/>
          <w:lang w:val="en-US"/>
        </w:rPr>
        <w:t>;</w:t>
      </w:r>
    </w:p>
    <w:p w:rsidR="00B12FEE" w:rsidRDefault="00B12FEE" w:rsidP="00B73DDA">
      <w:pPr>
        <w:pStyle w:val="ConsPlusNormal"/>
        <w:spacing w:line="360" w:lineRule="auto"/>
        <w:ind w:firstLine="709"/>
        <w:jc w:val="both"/>
        <w:rPr>
          <w:rFonts w:ascii="Times New Roman" w:hAnsi="Times New Roman" w:cs="Times New Roman"/>
          <w:sz w:val="28"/>
          <w:szCs w:val="28"/>
          <w:lang w:val="en-US"/>
        </w:rPr>
      </w:pPr>
      <w:proofErr w:type="gramStart"/>
      <w:r w:rsidRPr="00B12FEE">
        <w:rPr>
          <w:rFonts w:ascii="Times New Roman" w:hAnsi="Times New Roman" w:cs="Times New Roman"/>
          <w:sz w:val="28"/>
          <w:szCs w:val="28"/>
          <w:lang w:val="en-US"/>
        </w:rPr>
        <w:t>the</w:t>
      </w:r>
      <w:proofErr w:type="gramEnd"/>
      <w:r w:rsidRPr="00B12FEE">
        <w:rPr>
          <w:rFonts w:ascii="Times New Roman" w:hAnsi="Times New Roman" w:cs="Times New Roman"/>
          <w:sz w:val="28"/>
          <w:szCs w:val="28"/>
          <w:lang w:val="en-US"/>
        </w:rPr>
        <w:t xml:space="preserve"> procedure for checking the operability and compliance with the design of </w:t>
      </w:r>
      <w:r>
        <w:rPr>
          <w:rFonts w:ascii="Times New Roman" w:hAnsi="Times New Roman" w:cs="Times New Roman"/>
          <w:sz w:val="28"/>
          <w:szCs w:val="28"/>
          <w:lang w:val="en-US"/>
        </w:rPr>
        <w:t xml:space="preserve">the </w:t>
      </w:r>
      <w:r w:rsidRPr="00B12FEE">
        <w:rPr>
          <w:rFonts w:ascii="Times New Roman" w:hAnsi="Times New Roman" w:cs="Times New Roman"/>
          <w:sz w:val="28"/>
          <w:szCs w:val="28"/>
          <w:lang w:val="en-US"/>
        </w:rPr>
        <w:t>systems (</w:t>
      </w:r>
      <w:r>
        <w:rPr>
          <w:rFonts w:ascii="Times New Roman" w:hAnsi="Times New Roman" w:cs="Times New Roman"/>
          <w:sz w:val="28"/>
          <w:szCs w:val="28"/>
          <w:lang w:val="en-US"/>
        </w:rPr>
        <w:t>components</w:t>
      </w:r>
      <w:r w:rsidRPr="00B12FEE">
        <w:rPr>
          <w:rFonts w:ascii="Times New Roman" w:hAnsi="Times New Roman" w:cs="Times New Roman"/>
          <w:sz w:val="28"/>
          <w:szCs w:val="28"/>
          <w:lang w:val="en-US"/>
        </w:rPr>
        <w:t>) important for safety;</w:t>
      </w:r>
    </w:p>
    <w:p w:rsidR="00B12FEE" w:rsidRDefault="00B12FEE" w:rsidP="00FE1F72">
      <w:pPr>
        <w:pStyle w:val="ConsPlusNormal"/>
        <w:spacing w:line="360" w:lineRule="auto"/>
        <w:ind w:firstLine="709"/>
        <w:jc w:val="both"/>
        <w:rPr>
          <w:rFonts w:ascii="Times New Roman" w:hAnsi="Times New Roman" w:cs="Times New Roman"/>
          <w:sz w:val="28"/>
          <w:szCs w:val="28"/>
          <w:lang w:val="en-US"/>
        </w:rPr>
      </w:pPr>
      <w:proofErr w:type="gramStart"/>
      <w:r w:rsidRPr="00B12FEE">
        <w:rPr>
          <w:rFonts w:ascii="Times New Roman" w:hAnsi="Times New Roman" w:cs="Times New Roman"/>
          <w:sz w:val="28"/>
          <w:szCs w:val="28"/>
          <w:lang w:val="en-US"/>
        </w:rPr>
        <w:lastRenderedPageBreak/>
        <w:t>conditions</w:t>
      </w:r>
      <w:proofErr w:type="gramEnd"/>
      <w:r w:rsidRPr="00B12FEE">
        <w:rPr>
          <w:rFonts w:ascii="Times New Roman" w:hAnsi="Times New Roman" w:cs="Times New Roman"/>
          <w:sz w:val="28"/>
          <w:szCs w:val="28"/>
          <w:lang w:val="en-US"/>
        </w:rPr>
        <w:t>, t</w:t>
      </w:r>
      <w:r>
        <w:rPr>
          <w:rFonts w:ascii="Times New Roman" w:hAnsi="Times New Roman" w:cs="Times New Roman"/>
          <w:sz w:val="28"/>
          <w:szCs w:val="28"/>
          <w:lang w:val="en-US"/>
        </w:rPr>
        <w:t>iming</w:t>
      </w:r>
      <w:r w:rsidRPr="00B12FEE">
        <w:rPr>
          <w:rFonts w:ascii="Times New Roman" w:hAnsi="Times New Roman" w:cs="Times New Roman"/>
          <w:sz w:val="28"/>
          <w:szCs w:val="28"/>
          <w:lang w:val="en-US"/>
        </w:rPr>
        <w:t xml:space="preserve"> and sequence of decommissioning of </w:t>
      </w:r>
      <w:r>
        <w:rPr>
          <w:rFonts w:ascii="Times New Roman" w:hAnsi="Times New Roman" w:cs="Times New Roman"/>
          <w:sz w:val="28"/>
          <w:szCs w:val="28"/>
          <w:lang w:val="en-US"/>
        </w:rPr>
        <w:t xml:space="preserve">the </w:t>
      </w:r>
      <w:r w:rsidRPr="00B12FEE">
        <w:rPr>
          <w:rFonts w:ascii="Times New Roman" w:hAnsi="Times New Roman" w:cs="Times New Roman"/>
          <w:sz w:val="28"/>
          <w:szCs w:val="28"/>
          <w:lang w:val="en-US"/>
        </w:rPr>
        <w:t>ship systems (</w:t>
      </w:r>
      <w:r>
        <w:rPr>
          <w:rFonts w:ascii="Times New Roman" w:hAnsi="Times New Roman" w:cs="Times New Roman"/>
          <w:sz w:val="28"/>
          <w:szCs w:val="28"/>
          <w:lang w:val="en-US"/>
        </w:rPr>
        <w:t>components</w:t>
      </w:r>
      <w:r w:rsidRPr="00B12FEE">
        <w:rPr>
          <w:rFonts w:ascii="Times New Roman" w:hAnsi="Times New Roman" w:cs="Times New Roman"/>
          <w:sz w:val="28"/>
          <w:szCs w:val="28"/>
          <w:lang w:val="en-US"/>
        </w:rPr>
        <w:t>);</w:t>
      </w:r>
    </w:p>
    <w:p w:rsidR="00B12FEE" w:rsidRDefault="00B12FEE" w:rsidP="00FE1F72">
      <w:pPr>
        <w:pStyle w:val="ConsPlusNormal"/>
        <w:spacing w:line="360" w:lineRule="auto"/>
        <w:ind w:firstLine="709"/>
        <w:jc w:val="both"/>
        <w:rPr>
          <w:rFonts w:ascii="Times New Roman" w:hAnsi="Times New Roman" w:cs="Times New Roman"/>
          <w:sz w:val="28"/>
          <w:szCs w:val="28"/>
          <w:lang w:val="en-US"/>
        </w:rPr>
      </w:pPr>
      <w:r w:rsidRPr="00B12FEE">
        <w:rPr>
          <w:rFonts w:ascii="Times New Roman" w:hAnsi="Times New Roman" w:cs="Times New Roman"/>
          <w:sz w:val="28"/>
          <w:szCs w:val="28"/>
          <w:lang w:val="en-US"/>
        </w:rPr>
        <w:t xml:space="preserve">scope (types, </w:t>
      </w:r>
      <w:r>
        <w:rPr>
          <w:rFonts w:ascii="Times New Roman" w:hAnsi="Times New Roman" w:cs="Times New Roman"/>
          <w:sz w:val="28"/>
          <w:szCs w:val="28"/>
          <w:lang w:val="en-US"/>
        </w:rPr>
        <w:t>facilities</w:t>
      </w:r>
      <w:r w:rsidRPr="00B12FEE">
        <w:rPr>
          <w:rFonts w:ascii="Times New Roman" w:hAnsi="Times New Roman" w:cs="Times New Roman"/>
          <w:sz w:val="28"/>
          <w:szCs w:val="28"/>
          <w:lang w:val="en-US"/>
        </w:rPr>
        <w:t xml:space="preserve">, procedure, frequency, points) of radiation monitoring </w:t>
      </w:r>
      <w:r>
        <w:rPr>
          <w:rFonts w:ascii="Times New Roman" w:hAnsi="Times New Roman" w:cs="Times New Roman"/>
          <w:sz w:val="28"/>
          <w:szCs w:val="28"/>
          <w:lang w:val="en-US"/>
        </w:rPr>
        <w:t xml:space="preserve">when the </w:t>
      </w:r>
      <w:r w:rsidRPr="00B12FEE">
        <w:rPr>
          <w:rFonts w:ascii="Times New Roman" w:hAnsi="Times New Roman" w:cs="Times New Roman"/>
          <w:sz w:val="28"/>
          <w:szCs w:val="28"/>
          <w:lang w:val="en-US"/>
        </w:rPr>
        <w:t xml:space="preserve">ship </w:t>
      </w:r>
      <w:r>
        <w:rPr>
          <w:rFonts w:ascii="Times New Roman" w:hAnsi="Times New Roman" w:cs="Times New Roman"/>
          <w:sz w:val="28"/>
          <w:szCs w:val="28"/>
          <w:lang w:val="en-US"/>
        </w:rPr>
        <w:t>is decommissioned</w:t>
      </w:r>
      <w:r w:rsidRPr="00B12FEE">
        <w:rPr>
          <w:rFonts w:ascii="Times New Roman" w:hAnsi="Times New Roman" w:cs="Times New Roman"/>
          <w:sz w:val="28"/>
          <w:szCs w:val="28"/>
          <w:lang w:val="en-US"/>
        </w:rPr>
        <w:t xml:space="preserve">, </w:t>
      </w:r>
      <w:r>
        <w:rPr>
          <w:rFonts w:ascii="Times New Roman" w:hAnsi="Times New Roman" w:cs="Times New Roman"/>
          <w:sz w:val="28"/>
          <w:szCs w:val="28"/>
          <w:lang w:val="en-US"/>
        </w:rPr>
        <w:t>and monitored</w:t>
      </w:r>
      <w:r w:rsidRPr="00B12FEE">
        <w:rPr>
          <w:rFonts w:ascii="Times New Roman" w:hAnsi="Times New Roman" w:cs="Times New Roman"/>
          <w:sz w:val="28"/>
          <w:szCs w:val="28"/>
          <w:lang w:val="en-US"/>
        </w:rPr>
        <w:t xml:space="preserve"> parameters, their permissible values and requirements </w:t>
      </w:r>
      <w:r>
        <w:rPr>
          <w:rFonts w:ascii="Times New Roman" w:hAnsi="Times New Roman" w:cs="Times New Roman"/>
          <w:sz w:val="28"/>
          <w:szCs w:val="28"/>
          <w:lang w:val="en-US"/>
        </w:rPr>
        <w:t>for</w:t>
      </w:r>
      <w:r w:rsidRPr="00B12FEE">
        <w:rPr>
          <w:rFonts w:ascii="Times New Roman" w:hAnsi="Times New Roman" w:cs="Times New Roman"/>
          <w:sz w:val="28"/>
          <w:szCs w:val="28"/>
          <w:lang w:val="en-US"/>
        </w:rPr>
        <w:t xml:space="preserve"> technical means and methods of radiation monitoring, including the list and number of technical means of radiation monitoring;</w:t>
      </w:r>
    </w:p>
    <w:p w:rsidR="008625D4" w:rsidRDefault="008625D4" w:rsidP="00FE1F72">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estimation</w:t>
      </w:r>
      <w:proofErr w:type="gramEnd"/>
      <w:r>
        <w:rPr>
          <w:rFonts w:ascii="Times New Roman" w:hAnsi="Times New Roman" w:cs="Times New Roman"/>
          <w:sz w:val="28"/>
          <w:szCs w:val="28"/>
          <w:lang w:val="en-US"/>
        </w:rPr>
        <w:t xml:space="preserve"> </w:t>
      </w:r>
      <w:r w:rsidRPr="008625D4">
        <w:rPr>
          <w:rFonts w:ascii="Times New Roman" w:hAnsi="Times New Roman" w:cs="Times New Roman"/>
          <w:sz w:val="28"/>
          <w:szCs w:val="28"/>
          <w:lang w:val="en-US"/>
        </w:rPr>
        <w:t xml:space="preserve">of the </w:t>
      </w:r>
      <w:r>
        <w:rPr>
          <w:rFonts w:ascii="Times New Roman" w:hAnsi="Times New Roman" w:cs="Times New Roman"/>
          <w:sz w:val="28"/>
          <w:szCs w:val="28"/>
          <w:lang w:val="en-US"/>
        </w:rPr>
        <w:t>amount</w:t>
      </w:r>
      <w:r w:rsidRPr="008625D4">
        <w:rPr>
          <w:rFonts w:ascii="Times New Roman" w:hAnsi="Times New Roman" w:cs="Times New Roman"/>
          <w:sz w:val="28"/>
          <w:szCs w:val="28"/>
          <w:lang w:val="en-US"/>
        </w:rPr>
        <w:t>, activity and composition of RW of each type, category and class generated at this stage;</w:t>
      </w:r>
    </w:p>
    <w:p w:rsidR="00681AA0" w:rsidRDefault="00681AA0" w:rsidP="00FE1F72">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estimation</w:t>
      </w:r>
      <w:proofErr w:type="gramEnd"/>
      <w:r w:rsidRPr="00681AA0">
        <w:rPr>
          <w:rFonts w:ascii="Times New Roman" w:hAnsi="Times New Roman" w:cs="Times New Roman"/>
          <w:sz w:val="28"/>
          <w:szCs w:val="28"/>
          <w:lang w:val="en-US"/>
        </w:rPr>
        <w:t xml:space="preserve"> of the </w:t>
      </w:r>
      <w:r>
        <w:rPr>
          <w:rFonts w:ascii="Times New Roman" w:hAnsi="Times New Roman" w:cs="Times New Roman"/>
          <w:sz w:val="28"/>
          <w:szCs w:val="28"/>
          <w:lang w:val="en-US"/>
        </w:rPr>
        <w:t>amount</w:t>
      </w:r>
      <w:r w:rsidRPr="00681AA0">
        <w:rPr>
          <w:rFonts w:ascii="Times New Roman" w:hAnsi="Times New Roman" w:cs="Times New Roman"/>
          <w:sz w:val="28"/>
          <w:szCs w:val="28"/>
          <w:lang w:val="en-US"/>
        </w:rPr>
        <w:t>, activity and radionuclide composition of materials and products with low levels of man-made radionuclides generated at this stage;</w:t>
      </w:r>
    </w:p>
    <w:p w:rsidR="00681AA0" w:rsidRDefault="00681AA0" w:rsidP="00FE1F72">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estimation</w:t>
      </w:r>
      <w:proofErr w:type="gramEnd"/>
      <w:r w:rsidRPr="00681AA0">
        <w:rPr>
          <w:rFonts w:ascii="Times New Roman" w:hAnsi="Times New Roman" w:cs="Times New Roman"/>
          <w:sz w:val="28"/>
          <w:szCs w:val="28"/>
          <w:lang w:val="en-US"/>
        </w:rPr>
        <w:t xml:space="preserve"> of individual radiation doses to workers (personnel) under normal conditions of each type of decommissioning </w:t>
      </w:r>
      <w:r>
        <w:rPr>
          <w:rFonts w:ascii="Times New Roman" w:hAnsi="Times New Roman" w:cs="Times New Roman"/>
          <w:sz w:val="28"/>
          <w:szCs w:val="28"/>
          <w:lang w:val="en-US"/>
        </w:rPr>
        <w:t>operations</w:t>
      </w:r>
      <w:r w:rsidRPr="00681AA0">
        <w:rPr>
          <w:rFonts w:ascii="Times New Roman" w:hAnsi="Times New Roman" w:cs="Times New Roman"/>
          <w:sz w:val="28"/>
          <w:szCs w:val="28"/>
          <w:lang w:val="en-US"/>
        </w:rPr>
        <w:t>;</w:t>
      </w:r>
    </w:p>
    <w:p w:rsidR="00681AA0" w:rsidRDefault="00681AA0" w:rsidP="00FE1F72">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estimation</w:t>
      </w:r>
      <w:proofErr w:type="gramEnd"/>
      <w:r w:rsidRPr="00681AA0">
        <w:rPr>
          <w:rFonts w:ascii="Times New Roman" w:hAnsi="Times New Roman" w:cs="Times New Roman"/>
          <w:sz w:val="28"/>
          <w:szCs w:val="28"/>
          <w:lang w:val="en-US"/>
        </w:rPr>
        <w:t xml:space="preserve"> of individual radiation doses to workers (personnel) and the public in accidents possible during decommissioning;</w:t>
      </w:r>
    </w:p>
    <w:p w:rsidR="00681AA0" w:rsidRDefault="00681AA0" w:rsidP="00FE1F72">
      <w:pPr>
        <w:pStyle w:val="ConsPlusNormal"/>
        <w:spacing w:line="360" w:lineRule="auto"/>
        <w:ind w:firstLine="709"/>
        <w:jc w:val="both"/>
        <w:rPr>
          <w:rFonts w:ascii="Times New Roman" w:hAnsi="Times New Roman" w:cs="Times New Roman"/>
          <w:sz w:val="28"/>
          <w:szCs w:val="28"/>
          <w:lang w:val="en-US"/>
        </w:rPr>
      </w:pPr>
      <w:proofErr w:type="gramStart"/>
      <w:r w:rsidRPr="00681AA0">
        <w:rPr>
          <w:rFonts w:ascii="Times New Roman" w:hAnsi="Times New Roman" w:cs="Times New Roman"/>
          <w:sz w:val="28"/>
          <w:szCs w:val="28"/>
          <w:lang w:val="en-US"/>
        </w:rPr>
        <w:t>quantitative</w:t>
      </w:r>
      <w:proofErr w:type="gramEnd"/>
      <w:r w:rsidRPr="00681AA0">
        <w:rPr>
          <w:rFonts w:ascii="Times New Roman" w:hAnsi="Times New Roman" w:cs="Times New Roman"/>
          <w:sz w:val="28"/>
          <w:szCs w:val="28"/>
          <w:lang w:val="en-US"/>
        </w:rPr>
        <w:t xml:space="preserve"> estimates of RW emissions and discharges into the environment as a result of the </w:t>
      </w:r>
      <w:r>
        <w:rPr>
          <w:rFonts w:ascii="Times New Roman" w:hAnsi="Times New Roman" w:cs="Times New Roman"/>
          <w:sz w:val="28"/>
          <w:szCs w:val="28"/>
          <w:lang w:val="en-US"/>
        </w:rPr>
        <w:t>operations</w:t>
      </w:r>
      <w:r w:rsidRPr="00681AA0">
        <w:rPr>
          <w:rFonts w:ascii="Times New Roman" w:hAnsi="Times New Roman" w:cs="Times New Roman"/>
          <w:sz w:val="28"/>
          <w:szCs w:val="28"/>
          <w:lang w:val="en-US"/>
        </w:rPr>
        <w:t>;</w:t>
      </w:r>
    </w:p>
    <w:p w:rsidR="00681AA0" w:rsidRDefault="00681AA0" w:rsidP="00A51678">
      <w:pPr>
        <w:pStyle w:val="ConsPlusNormal"/>
        <w:spacing w:line="360" w:lineRule="auto"/>
        <w:ind w:firstLine="709"/>
        <w:jc w:val="both"/>
        <w:rPr>
          <w:rFonts w:ascii="Times New Roman" w:hAnsi="Times New Roman" w:cs="Times New Roman"/>
          <w:sz w:val="28"/>
          <w:szCs w:val="28"/>
          <w:lang w:val="en-US"/>
        </w:rPr>
      </w:pPr>
      <w:r w:rsidRPr="00681AA0">
        <w:rPr>
          <w:rFonts w:ascii="Times New Roman" w:hAnsi="Times New Roman" w:cs="Times New Roman"/>
          <w:sz w:val="28"/>
          <w:szCs w:val="28"/>
          <w:lang w:val="en-US"/>
        </w:rPr>
        <w:t xml:space="preserve">places and </w:t>
      </w:r>
      <w:r>
        <w:rPr>
          <w:rFonts w:ascii="Times New Roman" w:hAnsi="Times New Roman" w:cs="Times New Roman"/>
          <w:sz w:val="28"/>
          <w:szCs w:val="28"/>
          <w:lang w:val="en-US"/>
        </w:rPr>
        <w:t xml:space="preserve">time </w:t>
      </w:r>
      <w:r w:rsidRPr="00681AA0">
        <w:rPr>
          <w:rFonts w:ascii="Times New Roman" w:hAnsi="Times New Roman" w:cs="Times New Roman"/>
          <w:sz w:val="28"/>
          <w:szCs w:val="28"/>
          <w:lang w:val="en-US"/>
        </w:rPr>
        <w:t>terms of storage on the ship of RW, materials and articles with low levels of man-made radionuclides</w:t>
      </w:r>
      <w:r>
        <w:rPr>
          <w:rFonts w:ascii="Times New Roman" w:hAnsi="Times New Roman" w:cs="Times New Roman"/>
          <w:sz w:val="28"/>
          <w:szCs w:val="28"/>
          <w:lang w:val="en-US"/>
        </w:rPr>
        <w:t xml:space="preserve"> generated during decommissioning</w:t>
      </w:r>
      <w:r w:rsidRPr="00681AA0">
        <w:rPr>
          <w:rFonts w:ascii="Times New Roman" w:hAnsi="Times New Roman" w:cs="Times New Roman"/>
          <w:sz w:val="28"/>
          <w:szCs w:val="28"/>
          <w:lang w:val="en-US"/>
        </w:rPr>
        <w:t xml:space="preserve">, including materials and articles of limited use, sequence and routes of their removal from the ship to the shore or </w:t>
      </w:r>
      <w:r>
        <w:rPr>
          <w:rFonts w:ascii="Times New Roman" w:hAnsi="Times New Roman" w:cs="Times New Roman"/>
          <w:sz w:val="28"/>
          <w:szCs w:val="28"/>
          <w:lang w:val="en-US"/>
        </w:rPr>
        <w:t>NM</w:t>
      </w:r>
      <w:r w:rsidRPr="00681AA0">
        <w:rPr>
          <w:rFonts w:ascii="Times New Roman" w:hAnsi="Times New Roman" w:cs="Times New Roman"/>
          <w:sz w:val="28"/>
          <w:szCs w:val="28"/>
          <w:lang w:val="en-US"/>
        </w:rPr>
        <w:t xml:space="preserve"> ships;</w:t>
      </w:r>
    </w:p>
    <w:p w:rsidR="00681AA0" w:rsidRPr="00681AA0" w:rsidRDefault="00681AA0" w:rsidP="00681AA0">
      <w:pPr>
        <w:pStyle w:val="ConsPlusNormal"/>
        <w:spacing w:line="360" w:lineRule="auto"/>
        <w:ind w:firstLine="709"/>
        <w:jc w:val="both"/>
        <w:rPr>
          <w:rFonts w:ascii="Times New Roman" w:hAnsi="Times New Roman" w:cs="Times New Roman"/>
          <w:sz w:val="28"/>
          <w:szCs w:val="28"/>
          <w:lang w:val="en-US"/>
        </w:rPr>
      </w:pPr>
      <w:proofErr w:type="gramStart"/>
      <w:r w:rsidRPr="00681AA0">
        <w:rPr>
          <w:rFonts w:ascii="Times New Roman" w:hAnsi="Times New Roman" w:cs="Times New Roman"/>
          <w:sz w:val="28"/>
          <w:szCs w:val="28"/>
          <w:lang w:val="en-US"/>
        </w:rPr>
        <w:t>places</w:t>
      </w:r>
      <w:proofErr w:type="gramEnd"/>
      <w:r w:rsidRPr="00681AA0">
        <w:rPr>
          <w:rFonts w:ascii="Times New Roman" w:hAnsi="Times New Roman" w:cs="Times New Roman"/>
          <w:sz w:val="28"/>
          <w:szCs w:val="28"/>
          <w:lang w:val="en-US"/>
        </w:rPr>
        <w:t xml:space="preserve"> and </w:t>
      </w:r>
      <w:r>
        <w:rPr>
          <w:rFonts w:ascii="Times New Roman" w:hAnsi="Times New Roman" w:cs="Times New Roman"/>
          <w:sz w:val="28"/>
          <w:szCs w:val="28"/>
          <w:lang w:val="en-US"/>
        </w:rPr>
        <w:t xml:space="preserve">time </w:t>
      </w:r>
      <w:r w:rsidRPr="00681AA0">
        <w:rPr>
          <w:rFonts w:ascii="Times New Roman" w:hAnsi="Times New Roman" w:cs="Times New Roman"/>
          <w:sz w:val="28"/>
          <w:szCs w:val="28"/>
          <w:lang w:val="en-US"/>
        </w:rPr>
        <w:t>terms of interim storage of RW removed from the ship;</w:t>
      </w:r>
    </w:p>
    <w:p w:rsidR="00681AA0" w:rsidRPr="00681AA0" w:rsidRDefault="00681AA0" w:rsidP="00681AA0">
      <w:pPr>
        <w:pStyle w:val="ConsPlusNormal"/>
        <w:spacing w:line="360" w:lineRule="auto"/>
        <w:ind w:firstLine="709"/>
        <w:jc w:val="both"/>
        <w:rPr>
          <w:rFonts w:ascii="Times New Roman" w:hAnsi="Times New Roman" w:cs="Times New Roman"/>
          <w:sz w:val="28"/>
          <w:szCs w:val="28"/>
          <w:lang w:val="en-US"/>
        </w:rPr>
      </w:pPr>
      <w:proofErr w:type="gramStart"/>
      <w:r w:rsidRPr="00681AA0">
        <w:rPr>
          <w:rFonts w:ascii="Times New Roman" w:hAnsi="Times New Roman" w:cs="Times New Roman"/>
          <w:sz w:val="28"/>
          <w:szCs w:val="28"/>
          <w:lang w:val="en-US"/>
        </w:rPr>
        <w:t>places</w:t>
      </w:r>
      <w:proofErr w:type="gramEnd"/>
      <w:r w:rsidRPr="00681AA0">
        <w:rPr>
          <w:rFonts w:ascii="Times New Roman" w:hAnsi="Times New Roman" w:cs="Times New Roman"/>
          <w:sz w:val="28"/>
          <w:szCs w:val="28"/>
          <w:lang w:val="en-US"/>
        </w:rPr>
        <w:t xml:space="preserve"> and </w:t>
      </w:r>
      <w:r>
        <w:rPr>
          <w:rFonts w:ascii="Times New Roman" w:hAnsi="Times New Roman" w:cs="Times New Roman"/>
          <w:sz w:val="28"/>
          <w:szCs w:val="28"/>
          <w:lang w:val="en-US"/>
        </w:rPr>
        <w:t xml:space="preserve">time </w:t>
      </w:r>
      <w:r w:rsidRPr="00681AA0">
        <w:rPr>
          <w:rFonts w:ascii="Times New Roman" w:hAnsi="Times New Roman" w:cs="Times New Roman"/>
          <w:sz w:val="28"/>
          <w:szCs w:val="28"/>
          <w:lang w:val="en-US"/>
        </w:rPr>
        <w:t xml:space="preserve">terms of onshore storage of materials and products with low levels of </w:t>
      </w:r>
      <w:proofErr w:type="spellStart"/>
      <w:r w:rsidRPr="00681AA0">
        <w:rPr>
          <w:rFonts w:ascii="Times New Roman" w:hAnsi="Times New Roman" w:cs="Times New Roman"/>
          <w:sz w:val="28"/>
          <w:szCs w:val="28"/>
          <w:lang w:val="en-US"/>
        </w:rPr>
        <w:t>technogenic</w:t>
      </w:r>
      <w:proofErr w:type="spellEnd"/>
      <w:r w:rsidRPr="00681AA0">
        <w:rPr>
          <w:rFonts w:ascii="Times New Roman" w:hAnsi="Times New Roman" w:cs="Times New Roman"/>
          <w:sz w:val="28"/>
          <w:szCs w:val="28"/>
          <w:lang w:val="en-US"/>
        </w:rPr>
        <w:t xml:space="preserve"> radionuclides;</w:t>
      </w:r>
    </w:p>
    <w:p w:rsidR="00681AA0" w:rsidRDefault="00681AA0" w:rsidP="00681AA0">
      <w:pPr>
        <w:pStyle w:val="ConsPlusNormal"/>
        <w:spacing w:line="360" w:lineRule="auto"/>
        <w:ind w:firstLine="709"/>
        <w:jc w:val="both"/>
        <w:rPr>
          <w:rFonts w:ascii="Times New Roman" w:hAnsi="Times New Roman" w:cs="Times New Roman"/>
          <w:sz w:val="28"/>
          <w:szCs w:val="28"/>
          <w:lang w:val="en-US"/>
        </w:rPr>
      </w:pPr>
      <w:proofErr w:type="gramStart"/>
      <w:r w:rsidRPr="00681AA0">
        <w:rPr>
          <w:rFonts w:ascii="Times New Roman" w:hAnsi="Times New Roman" w:cs="Times New Roman"/>
          <w:sz w:val="28"/>
          <w:szCs w:val="28"/>
          <w:lang w:val="en-US"/>
        </w:rPr>
        <w:t>criteria</w:t>
      </w:r>
      <w:proofErr w:type="gramEnd"/>
      <w:r w:rsidRPr="00681AA0">
        <w:rPr>
          <w:rFonts w:ascii="Times New Roman" w:hAnsi="Times New Roman" w:cs="Times New Roman"/>
          <w:sz w:val="28"/>
          <w:szCs w:val="28"/>
          <w:lang w:val="en-US"/>
        </w:rPr>
        <w:t xml:space="preserve"> (characteristics) for completion of the decommissioning stage.</w:t>
      </w:r>
    </w:p>
    <w:p w:rsidR="00681AA0" w:rsidRDefault="00681AA0" w:rsidP="00681AA0">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29. </w:t>
      </w:r>
      <w:r w:rsidR="00A70650" w:rsidRPr="00A70650">
        <w:rPr>
          <w:rFonts w:ascii="Times New Roman" w:hAnsi="Times New Roman" w:cs="Times New Roman"/>
          <w:sz w:val="28"/>
          <w:szCs w:val="28"/>
          <w:lang w:val="en-US"/>
        </w:rPr>
        <w:t>The decommissioning project sh</w:t>
      </w:r>
      <w:r w:rsidR="00A70650">
        <w:rPr>
          <w:rFonts w:ascii="Times New Roman" w:hAnsi="Times New Roman" w:cs="Times New Roman"/>
          <w:sz w:val="28"/>
          <w:szCs w:val="28"/>
          <w:lang w:val="en-US"/>
        </w:rPr>
        <w:t>all</w:t>
      </w:r>
      <w:r w:rsidR="00A70650" w:rsidRPr="00A70650">
        <w:rPr>
          <w:rFonts w:ascii="Times New Roman" w:hAnsi="Times New Roman" w:cs="Times New Roman"/>
          <w:sz w:val="28"/>
          <w:szCs w:val="28"/>
          <w:lang w:val="en-US"/>
        </w:rPr>
        <w:t xml:space="preserve"> include technical and organizational measures necessary for:</w:t>
      </w:r>
    </w:p>
    <w:p w:rsidR="00A70650" w:rsidRPr="00A70650" w:rsidRDefault="00A70650" w:rsidP="00A70650">
      <w:pPr>
        <w:pStyle w:val="ConsPlusNormal"/>
        <w:spacing w:line="360" w:lineRule="auto"/>
        <w:ind w:firstLine="709"/>
        <w:jc w:val="both"/>
        <w:rPr>
          <w:rFonts w:ascii="Times New Roman" w:hAnsi="Times New Roman" w:cs="Times New Roman"/>
          <w:sz w:val="28"/>
          <w:szCs w:val="28"/>
          <w:lang w:val="en-US"/>
        </w:rPr>
      </w:pPr>
      <w:proofErr w:type="gramStart"/>
      <w:r w:rsidRPr="00A70650">
        <w:rPr>
          <w:rFonts w:ascii="Times New Roman" w:hAnsi="Times New Roman" w:cs="Times New Roman"/>
          <w:sz w:val="28"/>
          <w:szCs w:val="28"/>
          <w:lang w:val="en-US"/>
        </w:rPr>
        <w:t>radiation</w:t>
      </w:r>
      <w:proofErr w:type="gramEnd"/>
      <w:r w:rsidRPr="00A70650">
        <w:rPr>
          <w:rFonts w:ascii="Times New Roman" w:hAnsi="Times New Roman" w:cs="Times New Roman"/>
          <w:sz w:val="28"/>
          <w:szCs w:val="28"/>
          <w:lang w:val="en-US"/>
        </w:rPr>
        <w:t xml:space="preserve"> safety at workplaces;</w:t>
      </w:r>
    </w:p>
    <w:p w:rsidR="00A70650" w:rsidRPr="00A70650" w:rsidRDefault="00A70650" w:rsidP="00A70650">
      <w:pPr>
        <w:pStyle w:val="ConsPlusNormal"/>
        <w:spacing w:line="360" w:lineRule="auto"/>
        <w:ind w:firstLine="709"/>
        <w:jc w:val="both"/>
        <w:rPr>
          <w:rFonts w:ascii="Times New Roman" w:hAnsi="Times New Roman" w:cs="Times New Roman"/>
          <w:sz w:val="28"/>
          <w:szCs w:val="28"/>
          <w:lang w:val="en-US"/>
        </w:rPr>
      </w:pPr>
      <w:proofErr w:type="gramStart"/>
      <w:r w:rsidRPr="00A70650">
        <w:rPr>
          <w:rFonts w:ascii="Times New Roman" w:hAnsi="Times New Roman" w:cs="Times New Roman"/>
          <w:sz w:val="28"/>
          <w:szCs w:val="28"/>
          <w:lang w:val="en-US"/>
        </w:rPr>
        <w:t>minimization</w:t>
      </w:r>
      <w:proofErr w:type="gramEnd"/>
      <w:r w:rsidRPr="00A70650">
        <w:rPr>
          <w:rFonts w:ascii="Times New Roman" w:hAnsi="Times New Roman" w:cs="Times New Roman"/>
          <w:sz w:val="28"/>
          <w:szCs w:val="28"/>
          <w:lang w:val="en-US"/>
        </w:rPr>
        <w:t xml:space="preserve"> of workers</w:t>
      </w:r>
      <w:r>
        <w:rPr>
          <w:rFonts w:ascii="Times New Roman" w:hAnsi="Times New Roman" w:cs="Times New Roman"/>
          <w:sz w:val="28"/>
          <w:szCs w:val="28"/>
          <w:lang w:val="en-US"/>
        </w:rPr>
        <w:t>’</w:t>
      </w:r>
      <w:r w:rsidRPr="00A70650">
        <w:rPr>
          <w:rFonts w:ascii="Times New Roman" w:hAnsi="Times New Roman" w:cs="Times New Roman"/>
          <w:sz w:val="28"/>
          <w:szCs w:val="28"/>
          <w:lang w:val="en-US"/>
        </w:rPr>
        <w:t xml:space="preserve"> (personnel</w:t>
      </w:r>
      <w:r>
        <w:rPr>
          <w:rFonts w:ascii="Times New Roman" w:hAnsi="Times New Roman" w:cs="Times New Roman"/>
          <w:sz w:val="28"/>
          <w:szCs w:val="28"/>
          <w:lang w:val="en-US"/>
        </w:rPr>
        <w:t>’</w:t>
      </w:r>
      <w:r w:rsidRPr="00A70650">
        <w:rPr>
          <w:rFonts w:ascii="Times New Roman" w:hAnsi="Times New Roman" w:cs="Times New Roman"/>
          <w:sz w:val="28"/>
          <w:szCs w:val="28"/>
          <w:lang w:val="en-US"/>
        </w:rPr>
        <w:t xml:space="preserve">s) exposure during </w:t>
      </w:r>
      <w:r>
        <w:rPr>
          <w:rFonts w:ascii="Times New Roman" w:hAnsi="Times New Roman" w:cs="Times New Roman"/>
          <w:sz w:val="28"/>
          <w:szCs w:val="28"/>
          <w:lang w:val="en-US"/>
        </w:rPr>
        <w:t xml:space="preserve">the </w:t>
      </w:r>
      <w:r w:rsidRPr="00A70650">
        <w:rPr>
          <w:rFonts w:ascii="Times New Roman" w:hAnsi="Times New Roman" w:cs="Times New Roman"/>
          <w:sz w:val="28"/>
          <w:szCs w:val="28"/>
          <w:lang w:val="en-US"/>
        </w:rPr>
        <w:t>performance</w:t>
      </w:r>
      <w:r>
        <w:rPr>
          <w:rFonts w:ascii="Times New Roman" w:hAnsi="Times New Roman" w:cs="Times New Roman"/>
          <w:sz w:val="28"/>
          <w:szCs w:val="28"/>
          <w:lang w:val="en-US"/>
        </w:rPr>
        <w:t xml:space="preserve"> of operations</w:t>
      </w:r>
      <w:r w:rsidRPr="00A70650">
        <w:rPr>
          <w:rFonts w:ascii="Times New Roman" w:hAnsi="Times New Roman" w:cs="Times New Roman"/>
          <w:sz w:val="28"/>
          <w:szCs w:val="28"/>
          <w:lang w:val="en-US"/>
        </w:rPr>
        <w:t>;</w:t>
      </w:r>
    </w:p>
    <w:p w:rsidR="00A70650" w:rsidRDefault="00A70650" w:rsidP="00A70650">
      <w:pPr>
        <w:pStyle w:val="ConsPlusNormal"/>
        <w:spacing w:line="360" w:lineRule="auto"/>
        <w:ind w:firstLine="709"/>
        <w:jc w:val="both"/>
        <w:rPr>
          <w:rFonts w:ascii="Times New Roman" w:hAnsi="Times New Roman" w:cs="Times New Roman"/>
          <w:sz w:val="28"/>
          <w:szCs w:val="28"/>
          <w:lang w:val="en-US"/>
        </w:rPr>
      </w:pPr>
      <w:proofErr w:type="gramStart"/>
      <w:r w:rsidRPr="00A70650">
        <w:rPr>
          <w:rFonts w:ascii="Times New Roman" w:hAnsi="Times New Roman" w:cs="Times New Roman"/>
          <w:sz w:val="28"/>
          <w:szCs w:val="28"/>
          <w:lang w:val="en-US"/>
        </w:rPr>
        <w:t>non-exceeding</w:t>
      </w:r>
      <w:proofErr w:type="gramEnd"/>
      <w:r w:rsidRPr="00A70650">
        <w:rPr>
          <w:rFonts w:ascii="Times New Roman" w:hAnsi="Times New Roman" w:cs="Times New Roman"/>
          <w:sz w:val="28"/>
          <w:szCs w:val="28"/>
          <w:lang w:val="en-US"/>
        </w:rPr>
        <w:t xml:space="preserve"> the standards and minimization of RW </w:t>
      </w:r>
      <w:r>
        <w:rPr>
          <w:rFonts w:ascii="Times New Roman" w:hAnsi="Times New Roman" w:cs="Times New Roman"/>
          <w:sz w:val="28"/>
          <w:szCs w:val="28"/>
          <w:lang w:val="en-US"/>
        </w:rPr>
        <w:t>releases</w:t>
      </w:r>
      <w:r w:rsidRPr="00A70650">
        <w:rPr>
          <w:rFonts w:ascii="Times New Roman" w:hAnsi="Times New Roman" w:cs="Times New Roman"/>
          <w:sz w:val="28"/>
          <w:szCs w:val="28"/>
          <w:lang w:val="en-US"/>
        </w:rPr>
        <w:t xml:space="preserve"> and </w:t>
      </w:r>
      <w:r w:rsidRPr="00A70650">
        <w:rPr>
          <w:rFonts w:ascii="Times New Roman" w:hAnsi="Times New Roman" w:cs="Times New Roman"/>
          <w:sz w:val="28"/>
          <w:szCs w:val="28"/>
          <w:lang w:val="en-US"/>
        </w:rPr>
        <w:lastRenderedPageBreak/>
        <w:t>discharges into the environment;</w:t>
      </w:r>
    </w:p>
    <w:p w:rsidR="00A70650" w:rsidRDefault="00A70650" w:rsidP="00FE1F72">
      <w:pPr>
        <w:pStyle w:val="ConsPlusNormal"/>
        <w:spacing w:line="360" w:lineRule="auto"/>
        <w:ind w:firstLine="709"/>
        <w:jc w:val="both"/>
        <w:rPr>
          <w:rFonts w:ascii="Times New Roman" w:hAnsi="Times New Roman" w:cs="Times New Roman"/>
          <w:sz w:val="28"/>
          <w:szCs w:val="28"/>
          <w:lang w:val="en-US"/>
        </w:rPr>
      </w:pPr>
      <w:r w:rsidRPr="00A70650">
        <w:rPr>
          <w:rFonts w:ascii="Times New Roman" w:hAnsi="Times New Roman" w:cs="Times New Roman"/>
          <w:sz w:val="28"/>
          <w:szCs w:val="28"/>
          <w:lang w:val="en-US"/>
        </w:rPr>
        <w:t xml:space="preserve">dismantling of </w:t>
      </w:r>
      <w:r>
        <w:rPr>
          <w:rFonts w:ascii="Times New Roman" w:hAnsi="Times New Roman" w:cs="Times New Roman"/>
          <w:sz w:val="28"/>
          <w:szCs w:val="28"/>
          <w:lang w:val="en-US"/>
        </w:rPr>
        <w:t xml:space="preserve">the </w:t>
      </w:r>
      <w:r w:rsidRPr="00A70650">
        <w:rPr>
          <w:rFonts w:ascii="Times New Roman" w:hAnsi="Times New Roman" w:cs="Times New Roman"/>
          <w:sz w:val="28"/>
          <w:szCs w:val="28"/>
          <w:lang w:val="en-US"/>
        </w:rPr>
        <w:t>ship systems (</w:t>
      </w:r>
      <w:r>
        <w:rPr>
          <w:rFonts w:ascii="Times New Roman" w:hAnsi="Times New Roman" w:cs="Times New Roman"/>
          <w:sz w:val="28"/>
          <w:szCs w:val="28"/>
          <w:lang w:val="en-US"/>
        </w:rPr>
        <w:t>components</w:t>
      </w:r>
      <w:r w:rsidRPr="00A70650">
        <w:rPr>
          <w:rFonts w:ascii="Times New Roman" w:hAnsi="Times New Roman" w:cs="Times New Roman"/>
          <w:sz w:val="28"/>
          <w:szCs w:val="28"/>
          <w:lang w:val="en-US"/>
        </w:rPr>
        <w:t xml:space="preserve">), ship structures, including </w:t>
      </w:r>
      <w:r>
        <w:rPr>
          <w:rFonts w:ascii="Times New Roman" w:hAnsi="Times New Roman" w:cs="Times New Roman"/>
          <w:sz w:val="28"/>
          <w:szCs w:val="28"/>
          <w:lang w:val="en-US"/>
        </w:rPr>
        <w:t xml:space="preserve">the </w:t>
      </w:r>
      <w:r w:rsidRPr="00A70650">
        <w:rPr>
          <w:rFonts w:ascii="Times New Roman" w:hAnsi="Times New Roman" w:cs="Times New Roman"/>
          <w:sz w:val="28"/>
          <w:szCs w:val="28"/>
          <w:lang w:val="en-US"/>
        </w:rPr>
        <w:t xml:space="preserve">systems and equipment limiting radionuclide intake into </w:t>
      </w:r>
      <w:r>
        <w:rPr>
          <w:rFonts w:ascii="Times New Roman" w:hAnsi="Times New Roman" w:cs="Times New Roman"/>
          <w:sz w:val="28"/>
          <w:szCs w:val="28"/>
          <w:lang w:val="en-US"/>
        </w:rPr>
        <w:t xml:space="preserve">the </w:t>
      </w:r>
      <w:r w:rsidRPr="00A70650">
        <w:rPr>
          <w:rFonts w:ascii="Times New Roman" w:hAnsi="Times New Roman" w:cs="Times New Roman"/>
          <w:sz w:val="28"/>
          <w:szCs w:val="28"/>
          <w:lang w:val="en-US"/>
        </w:rPr>
        <w:t>rooms</w:t>
      </w:r>
      <w:r>
        <w:rPr>
          <w:rFonts w:ascii="Times New Roman" w:hAnsi="Times New Roman" w:cs="Times New Roman"/>
          <w:sz w:val="28"/>
          <w:szCs w:val="28"/>
          <w:lang w:val="en-US"/>
        </w:rPr>
        <w:t xml:space="preserve"> and</w:t>
      </w:r>
      <w:r w:rsidRPr="00A70650">
        <w:rPr>
          <w:rFonts w:ascii="Times New Roman" w:hAnsi="Times New Roman" w:cs="Times New Roman"/>
          <w:sz w:val="28"/>
          <w:szCs w:val="28"/>
          <w:lang w:val="en-US"/>
        </w:rPr>
        <w:t xml:space="preserve"> compartments of the ship and into the environment, including through application of local air suction systems at </w:t>
      </w:r>
      <w:r>
        <w:rPr>
          <w:rFonts w:ascii="Times New Roman" w:hAnsi="Times New Roman" w:cs="Times New Roman"/>
          <w:sz w:val="28"/>
          <w:szCs w:val="28"/>
          <w:lang w:val="en-US"/>
        </w:rPr>
        <w:t xml:space="preserve">the places of </w:t>
      </w:r>
      <w:r w:rsidRPr="00A70650">
        <w:rPr>
          <w:rFonts w:ascii="Times New Roman" w:hAnsi="Times New Roman" w:cs="Times New Roman"/>
          <w:sz w:val="28"/>
          <w:szCs w:val="28"/>
          <w:lang w:val="en-US"/>
        </w:rPr>
        <w:t>dismantling and fragmentation;</w:t>
      </w:r>
    </w:p>
    <w:p w:rsidR="00A70650" w:rsidRDefault="00A70650" w:rsidP="00FE1F72">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s</w:t>
      </w:r>
      <w:r w:rsidRPr="00A70650">
        <w:rPr>
          <w:rFonts w:ascii="Times New Roman" w:hAnsi="Times New Roman" w:cs="Times New Roman"/>
          <w:sz w:val="28"/>
          <w:szCs w:val="28"/>
          <w:lang w:val="en-US"/>
        </w:rPr>
        <w:t>eparation</w:t>
      </w:r>
      <w:proofErr w:type="gramEnd"/>
      <w:r w:rsidRPr="00A70650">
        <w:rPr>
          <w:rFonts w:ascii="Times New Roman" w:hAnsi="Times New Roman" w:cs="Times New Roman"/>
          <w:sz w:val="28"/>
          <w:szCs w:val="28"/>
          <w:lang w:val="en-US"/>
        </w:rPr>
        <w:t xml:space="preserve"> of materials and products with low levels of man-made radionuclides and RW generated during decommissioning</w:t>
      </w:r>
      <w:r>
        <w:rPr>
          <w:rFonts w:ascii="Times New Roman" w:hAnsi="Times New Roman" w:cs="Times New Roman"/>
          <w:sz w:val="28"/>
          <w:szCs w:val="28"/>
          <w:lang w:val="en-US"/>
        </w:rPr>
        <w:t xml:space="preserve"> of the ship</w:t>
      </w:r>
      <w:r w:rsidRPr="00A70650">
        <w:rPr>
          <w:rFonts w:ascii="Times New Roman" w:hAnsi="Times New Roman" w:cs="Times New Roman"/>
          <w:sz w:val="28"/>
          <w:szCs w:val="28"/>
          <w:lang w:val="en-US"/>
        </w:rPr>
        <w:t>, depending on their specific activity level</w:t>
      </w:r>
      <w:r>
        <w:rPr>
          <w:rStyle w:val="af6"/>
          <w:rFonts w:ascii="Times New Roman" w:hAnsi="Times New Roman" w:cs="Times New Roman"/>
          <w:sz w:val="28"/>
          <w:szCs w:val="28"/>
          <w:lang w:val="en-US"/>
        </w:rPr>
        <w:footnoteReference w:id="4"/>
      </w:r>
      <w:r w:rsidRPr="00A70650">
        <w:rPr>
          <w:rFonts w:ascii="Times New Roman" w:hAnsi="Times New Roman" w:cs="Times New Roman"/>
          <w:sz w:val="28"/>
          <w:szCs w:val="28"/>
          <w:lang w:val="en-US"/>
        </w:rPr>
        <w:t>;</w:t>
      </w:r>
    </w:p>
    <w:p w:rsidR="00A70650" w:rsidRDefault="00A70650" w:rsidP="00FE1F72">
      <w:pPr>
        <w:pStyle w:val="ConsPlusNormal"/>
        <w:spacing w:line="360" w:lineRule="auto"/>
        <w:ind w:firstLine="709"/>
        <w:jc w:val="both"/>
        <w:rPr>
          <w:rFonts w:ascii="Times New Roman" w:hAnsi="Times New Roman" w:cs="Times New Roman"/>
          <w:sz w:val="28"/>
          <w:szCs w:val="28"/>
          <w:lang w:val="en-US"/>
        </w:rPr>
      </w:pPr>
      <w:proofErr w:type="gramStart"/>
      <w:r w:rsidRPr="00A70650">
        <w:rPr>
          <w:rFonts w:ascii="Times New Roman" w:hAnsi="Times New Roman" w:cs="Times New Roman"/>
          <w:sz w:val="28"/>
          <w:szCs w:val="28"/>
          <w:lang w:val="en-US"/>
        </w:rPr>
        <w:t>collection</w:t>
      </w:r>
      <w:proofErr w:type="gramEnd"/>
      <w:r w:rsidRPr="00A70650">
        <w:rPr>
          <w:rFonts w:ascii="Times New Roman" w:hAnsi="Times New Roman" w:cs="Times New Roman"/>
          <w:sz w:val="28"/>
          <w:szCs w:val="28"/>
          <w:lang w:val="en-US"/>
        </w:rPr>
        <w:t xml:space="preserve">, processing and temporary storage of liquid and solid RW generated on the ship (at the place of </w:t>
      </w:r>
      <w:r>
        <w:rPr>
          <w:rFonts w:ascii="Times New Roman" w:hAnsi="Times New Roman" w:cs="Times New Roman"/>
          <w:sz w:val="28"/>
          <w:szCs w:val="28"/>
          <w:lang w:val="en-US"/>
        </w:rPr>
        <w:t>operations</w:t>
      </w:r>
      <w:r w:rsidRPr="00A70650">
        <w:rPr>
          <w:rFonts w:ascii="Times New Roman" w:hAnsi="Times New Roman" w:cs="Times New Roman"/>
          <w:sz w:val="28"/>
          <w:szCs w:val="28"/>
          <w:lang w:val="en-US"/>
        </w:rPr>
        <w:t xml:space="preserve">), their removal from the ship to the shore or </w:t>
      </w:r>
      <w:r>
        <w:rPr>
          <w:rFonts w:ascii="Times New Roman" w:hAnsi="Times New Roman" w:cs="Times New Roman"/>
          <w:sz w:val="28"/>
          <w:szCs w:val="28"/>
          <w:lang w:val="en-US"/>
        </w:rPr>
        <w:t>an NM</w:t>
      </w:r>
      <w:r w:rsidRPr="00A70650">
        <w:rPr>
          <w:rFonts w:ascii="Times New Roman" w:hAnsi="Times New Roman" w:cs="Times New Roman"/>
          <w:sz w:val="28"/>
          <w:szCs w:val="28"/>
          <w:lang w:val="en-US"/>
        </w:rPr>
        <w:t xml:space="preserve"> ship;</w:t>
      </w:r>
    </w:p>
    <w:p w:rsidR="00A70650" w:rsidRDefault="00117EF7" w:rsidP="00DB1950">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ensuring</w:t>
      </w:r>
      <w:proofErr w:type="gramEnd"/>
      <w:r>
        <w:rPr>
          <w:rFonts w:ascii="Times New Roman" w:hAnsi="Times New Roman" w:cs="Times New Roman"/>
          <w:sz w:val="28"/>
          <w:szCs w:val="28"/>
          <w:lang w:val="en-US"/>
        </w:rPr>
        <w:t xml:space="preserve"> </w:t>
      </w:r>
      <w:r w:rsidR="00A70650" w:rsidRPr="00A70650">
        <w:rPr>
          <w:rFonts w:ascii="Times New Roman" w:hAnsi="Times New Roman" w:cs="Times New Roman"/>
          <w:sz w:val="28"/>
          <w:szCs w:val="28"/>
          <w:lang w:val="en-US"/>
        </w:rPr>
        <w:t>safe onshore management of materials and articles with low radionuclide levels, including restricted materials and articles;</w:t>
      </w:r>
    </w:p>
    <w:p w:rsidR="00A70650" w:rsidRDefault="00A70650" w:rsidP="00FE1F72">
      <w:pPr>
        <w:pStyle w:val="ConsPlusNormal"/>
        <w:spacing w:line="360" w:lineRule="auto"/>
        <w:ind w:firstLine="709"/>
        <w:jc w:val="both"/>
        <w:rPr>
          <w:rFonts w:ascii="Times New Roman" w:hAnsi="Times New Roman" w:cs="Times New Roman"/>
          <w:sz w:val="28"/>
          <w:szCs w:val="28"/>
          <w:lang w:val="en-US"/>
        </w:rPr>
      </w:pPr>
      <w:proofErr w:type="gramStart"/>
      <w:r w:rsidRPr="00A70650">
        <w:rPr>
          <w:rFonts w:ascii="Times New Roman" w:hAnsi="Times New Roman" w:cs="Times New Roman"/>
          <w:sz w:val="28"/>
          <w:szCs w:val="28"/>
          <w:lang w:val="en-US"/>
        </w:rPr>
        <w:t>onshore</w:t>
      </w:r>
      <w:proofErr w:type="gramEnd"/>
      <w:r w:rsidRPr="00A70650">
        <w:rPr>
          <w:rFonts w:ascii="Times New Roman" w:hAnsi="Times New Roman" w:cs="Times New Roman"/>
          <w:sz w:val="28"/>
          <w:szCs w:val="28"/>
          <w:lang w:val="en-US"/>
        </w:rPr>
        <w:t xml:space="preserve"> storage, processing and conditioning of RW, confirmation of compliance of RW with the criteria of acceptability for disposal</w:t>
      </w:r>
      <w:r>
        <w:rPr>
          <w:rStyle w:val="af6"/>
          <w:rFonts w:ascii="Times New Roman" w:hAnsi="Times New Roman" w:cs="Times New Roman"/>
          <w:sz w:val="28"/>
          <w:szCs w:val="28"/>
          <w:lang w:val="en-US"/>
        </w:rPr>
        <w:footnoteReference w:id="5"/>
      </w:r>
      <w:r w:rsidRPr="00A70650">
        <w:rPr>
          <w:rFonts w:ascii="Times New Roman" w:hAnsi="Times New Roman" w:cs="Times New Roman"/>
          <w:sz w:val="28"/>
          <w:szCs w:val="28"/>
          <w:lang w:val="en-US"/>
        </w:rPr>
        <w:t>;</w:t>
      </w:r>
    </w:p>
    <w:p w:rsidR="00117EF7" w:rsidRDefault="00117EF7" w:rsidP="001146BC">
      <w:pPr>
        <w:pStyle w:val="ConsPlusNormal"/>
        <w:spacing w:line="360" w:lineRule="auto"/>
        <w:ind w:firstLine="709"/>
        <w:jc w:val="both"/>
        <w:rPr>
          <w:rFonts w:ascii="Times New Roman" w:hAnsi="Times New Roman" w:cs="Times New Roman"/>
          <w:sz w:val="28"/>
          <w:szCs w:val="28"/>
          <w:lang w:val="en-US"/>
        </w:rPr>
      </w:pPr>
      <w:proofErr w:type="gramStart"/>
      <w:r w:rsidRPr="00117EF7">
        <w:rPr>
          <w:rFonts w:ascii="Times New Roman" w:hAnsi="Times New Roman" w:cs="Times New Roman"/>
          <w:sz w:val="28"/>
          <w:szCs w:val="28"/>
          <w:lang w:val="en-US"/>
        </w:rPr>
        <w:t>ensuring</w:t>
      </w:r>
      <w:proofErr w:type="gramEnd"/>
      <w:r w:rsidRPr="00117EF7">
        <w:rPr>
          <w:rFonts w:ascii="Times New Roman" w:hAnsi="Times New Roman" w:cs="Times New Roman"/>
          <w:sz w:val="28"/>
          <w:szCs w:val="28"/>
          <w:lang w:val="en-US"/>
        </w:rPr>
        <w:t xml:space="preserve"> the survivability of the </w:t>
      </w:r>
      <w:r>
        <w:rPr>
          <w:rFonts w:ascii="Times New Roman" w:hAnsi="Times New Roman" w:cs="Times New Roman"/>
          <w:sz w:val="28"/>
          <w:szCs w:val="28"/>
          <w:lang w:val="en-US"/>
        </w:rPr>
        <w:t>ship</w:t>
      </w:r>
      <w:r>
        <w:rPr>
          <w:rStyle w:val="af6"/>
          <w:rFonts w:ascii="Times New Roman" w:hAnsi="Times New Roman" w:cs="Times New Roman"/>
          <w:sz w:val="28"/>
          <w:szCs w:val="28"/>
          <w:lang w:val="en-US"/>
        </w:rPr>
        <w:footnoteReference w:id="6"/>
      </w:r>
      <w:r w:rsidRPr="00117EF7">
        <w:rPr>
          <w:rFonts w:ascii="Times New Roman" w:hAnsi="Times New Roman" w:cs="Times New Roman"/>
          <w:sz w:val="28"/>
          <w:szCs w:val="28"/>
          <w:lang w:val="en-US"/>
        </w:rPr>
        <w:t xml:space="preserve"> and its industrial safety during decommissioning;</w:t>
      </w:r>
    </w:p>
    <w:p w:rsidR="00117EF7" w:rsidRPr="00117EF7" w:rsidRDefault="00117EF7" w:rsidP="00117EF7">
      <w:pPr>
        <w:pStyle w:val="ConsPlusNormal"/>
        <w:spacing w:line="360" w:lineRule="auto"/>
        <w:ind w:firstLine="709"/>
        <w:jc w:val="both"/>
        <w:rPr>
          <w:rFonts w:ascii="Times New Roman" w:hAnsi="Times New Roman" w:cs="Times New Roman"/>
          <w:sz w:val="28"/>
          <w:szCs w:val="28"/>
          <w:lang w:val="en-US"/>
        </w:rPr>
      </w:pPr>
      <w:proofErr w:type="gramStart"/>
      <w:r w:rsidRPr="00117EF7">
        <w:rPr>
          <w:rFonts w:ascii="Times New Roman" w:hAnsi="Times New Roman" w:cs="Times New Roman"/>
          <w:sz w:val="28"/>
          <w:szCs w:val="28"/>
          <w:lang w:val="en-US"/>
        </w:rPr>
        <w:t>signaling</w:t>
      </w:r>
      <w:proofErr w:type="gramEnd"/>
      <w:r w:rsidRPr="00117EF7">
        <w:rPr>
          <w:rFonts w:ascii="Times New Roman" w:hAnsi="Times New Roman" w:cs="Times New Roman"/>
          <w:sz w:val="28"/>
          <w:szCs w:val="28"/>
          <w:lang w:val="en-US"/>
        </w:rPr>
        <w:t xml:space="preserve"> and notification of employees (personnel) of a radiation accident;</w:t>
      </w:r>
    </w:p>
    <w:p w:rsidR="00117EF7" w:rsidRPr="00117EF7" w:rsidRDefault="00117EF7" w:rsidP="00117EF7">
      <w:pPr>
        <w:pStyle w:val="ConsPlusNormal"/>
        <w:spacing w:line="360" w:lineRule="auto"/>
        <w:ind w:firstLine="709"/>
        <w:jc w:val="both"/>
        <w:rPr>
          <w:rFonts w:ascii="Times New Roman" w:hAnsi="Times New Roman" w:cs="Times New Roman"/>
          <w:sz w:val="28"/>
          <w:szCs w:val="28"/>
          <w:lang w:val="en-US"/>
        </w:rPr>
      </w:pPr>
      <w:proofErr w:type="gramStart"/>
      <w:r w:rsidRPr="00117EF7">
        <w:rPr>
          <w:rFonts w:ascii="Times New Roman" w:hAnsi="Times New Roman" w:cs="Times New Roman"/>
          <w:sz w:val="28"/>
          <w:szCs w:val="28"/>
          <w:lang w:val="en-US"/>
        </w:rPr>
        <w:t>accounting</w:t>
      </w:r>
      <w:proofErr w:type="gramEnd"/>
      <w:r w:rsidRPr="00117EF7">
        <w:rPr>
          <w:rFonts w:ascii="Times New Roman" w:hAnsi="Times New Roman" w:cs="Times New Roman"/>
          <w:sz w:val="28"/>
          <w:szCs w:val="28"/>
          <w:lang w:val="en-US"/>
        </w:rPr>
        <w:t xml:space="preserve"> and control of R</w:t>
      </w:r>
      <w:r>
        <w:rPr>
          <w:rFonts w:ascii="Times New Roman" w:hAnsi="Times New Roman" w:cs="Times New Roman"/>
          <w:sz w:val="28"/>
          <w:szCs w:val="28"/>
          <w:lang w:val="en-US"/>
        </w:rPr>
        <w:t>Ss</w:t>
      </w:r>
      <w:r w:rsidRPr="00117EF7">
        <w:rPr>
          <w:rFonts w:ascii="Times New Roman" w:hAnsi="Times New Roman" w:cs="Times New Roman"/>
          <w:sz w:val="28"/>
          <w:szCs w:val="28"/>
          <w:lang w:val="en-US"/>
        </w:rPr>
        <w:t xml:space="preserve"> and RW;</w:t>
      </w:r>
    </w:p>
    <w:p w:rsidR="00117EF7" w:rsidRDefault="00117EF7" w:rsidP="00117EF7">
      <w:pPr>
        <w:pStyle w:val="ConsPlusNormal"/>
        <w:spacing w:line="360" w:lineRule="auto"/>
        <w:ind w:firstLine="709"/>
        <w:jc w:val="both"/>
        <w:rPr>
          <w:rFonts w:ascii="Times New Roman" w:hAnsi="Times New Roman" w:cs="Times New Roman"/>
          <w:sz w:val="28"/>
          <w:szCs w:val="28"/>
          <w:lang w:val="en-US"/>
        </w:rPr>
      </w:pPr>
      <w:proofErr w:type="gramStart"/>
      <w:r w:rsidRPr="00117EF7">
        <w:rPr>
          <w:rFonts w:ascii="Times New Roman" w:hAnsi="Times New Roman" w:cs="Times New Roman"/>
          <w:sz w:val="28"/>
          <w:szCs w:val="28"/>
          <w:lang w:val="en-US"/>
        </w:rPr>
        <w:t>ensuring</w:t>
      </w:r>
      <w:proofErr w:type="gramEnd"/>
      <w:r w:rsidRPr="00117EF7">
        <w:rPr>
          <w:rFonts w:ascii="Times New Roman" w:hAnsi="Times New Roman" w:cs="Times New Roman"/>
          <w:sz w:val="28"/>
          <w:szCs w:val="28"/>
          <w:lang w:val="en-US"/>
        </w:rPr>
        <w:t xml:space="preserve"> physical protection of the ship.</w:t>
      </w:r>
    </w:p>
    <w:p w:rsidR="00117EF7" w:rsidRDefault="00117EF7" w:rsidP="00117EF7">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30.</w:t>
      </w:r>
      <w:r w:rsidRPr="00117EF7">
        <w:rPr>
          <w:rFonts w:ascii="Times New Roman" w:hAnsi="Times New Roman" w:cs="Times New Roman"/>
          <w:sz w:val="28"/>
          <w:szCs w:val="28"/>
          <w:lang w:val="en-US"/>
        </w:rPr>
        <w:t xml:space="preserve"> The scope, methods and means of radiation monitoring established in the decommissioning project shall </w:t>
      </w:r>
      <w:r>
        <w:rPr>
          <w:rFonts w:ascii="Times New Roman" w:hAnsi="Times New Roman" w:cs="Times New Roman"/>
          <w:sz w:val="28"/>
          <w:szCs w:val="28"/>
          <w:lang w:val="en-US"/>
        </w:rPr>
        <w:t>provide</w:t>
      </w:r>
      <w:r w:rsidRPr="00117EF7">
        <w:rPr>
          <w:rFonts w:ascii="Times New Roman" w:hAnsi="Times New Roman" w:cs="Times New Roman"/>
          <w:sz w:val="28"/>
          <w:szCs w:val="28"/>
          <w:lang w:val="en-US"/>
        </w:rPr>
        <w:t>:</w:t>
      </w:r>
    </w:p>
    <w:p w:rsidR="00117EF7" w:rsidRDefault="00117EF7" w:rsidP="00FE1F72">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monitoring</w:t>
      </w:r>
      <w:proofErr w:type="gramEnd"/>
      <w:r>
        <w:rPr>
          <w:rFonts w:ascii="Times New Roman" w:hAnsi="Times New Roman" w:cs="Times New Roman"/>
          <w:sz w:val="28"/>
          <w:szCs w:val="28"/>
          <w:lang w:val="en-US"/>
        </w:rPr>
        <w:t xml:space="preserve"> of </w:t>
      </w:r>
      <w:r w:rsidRPr="00117EF7">
        <w:rPr>
          <w:rFonts w:ascii="Times New Roman" w:hAnsi="Times New Roman" w:cs="Times New Roman"/>
          <w:sz w:val="28"/>
          <w:szCs w:val="28"/>
          <w:lang w:val="en-US"/>
        </w:rPr>
        <w:t xml:space="preserve">exposure of employees (personnel), including individual </w:t>
      </w:r>
      <w:r w:rsidRPr="00117EF7">
        <w:rPr>
          <w:rFonts w:ascii="Times New Roman" w:hAnsi="Times New Roman" w:cs="Times New Roman"/>
          <w:sz w:val="28"/>
          <w:szCs w:val="28"/>
          <w:lang w:val="en-US"/>
        </w:rPr>
        <w:lastRenderedPageBreak/>
        <w:t>dosimetr</w:t>
      </w:r>
      <w:r>
        <w:rPr>
          <w:rFonts w:ascii="Times New Roman" w:hAnsi="Times New Roman" w:cs="Times New Roman"/>
          <w:sz w:val="28"/>
          <w:szCs w:val="28"/>
          <w:lang w:val="en-US"/>
        </w:rPr>
        <w:t>y control</w:t>
      </w:r>
      <w:r w:rsidRPr="00117EF7">
        <w:rPr>
          <w:rFonts w:ascii="Times New Roman" w:hAnsi="Times New Roman" w:cs="Times New Roman"/>
          <w:sz w:val="28"/>
          <w:szCs w:val="28"/>
          <w:lang w:val="en-US"/>
        </w:rPr>
        <w:t>;</w:t>
      </w:r>
    </w:p>
    <w:p w:rsidR="00117EF7" w:rsidRDefault="00117EF7" w:rsidP="00FE1F72">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monitoring</w:t>
      </w:r>
      <w:proofErr w:type="gramEnd"/>
      <w:r>
        <w:rPr>
          <w:rFonts w:ascii="Times New Roman" w:hAnsi="Times New Roman" w:cs="Times New Roman"/>
          <w:sz w:val="28"/>
          <w:szCs w:val="28"/>
          <w:lang w:val="en-US"/>
        </w:rPr>
        <w:t xml:space="preserve"> of</w:t>
      </w:r>
      <w:r w:rsidRPr="00117EF7">
        <w:rPr>
          <w:rFonts w:ascii="Times New Roman" w:hAnsi="Times New Roman" w:cs="Times New Roman"/>
          <w:sz w:val="28"/>
          <w:szCs w:val="28"/>
          <w:lang w:val="en-US"/>
        </w:rPr>
        <w:t xml:space="preserve"> non-</w:t>
      </w:r>
      <w:r>
        <w:rPr>
          <w:rFonts w:ascii="Times New Roman" w:hAnsi="Times New Roman" w:cs="Times New Roman"/>
          <w:sz w:val="28"/>
          <w:szCs w:val="28"/>
          <w:lang w:val="en-US"/>
        </w:rPr>
        <w:t>spread</w:t>
      </w:r>
      <w:r w:rsidRPr="00117EF7">
        <w:rPr>
          <w:rFonts w:ascii="Times New Roman" w:hAnsi="Times New Roman" w:cs="Times New Roman"/>
          <w:sz w:val="28"/>
          <w:szCs w:val="28"/>
          <w:lang w:val="en-US"/>
        </w:rPr>
        <w:t xml:space="preserve"> of radioactive contamination, including control of contamination of skin covering, personal protective equipment of workers (personnel);</w:t>
      </w:r>
    </w:p>
    <w:p w:rsidR="00117EF7" w:rsidRDefault="00117EF7" w:rsidP="00FE1F72">
      <w:pPr>
        <w:pStyle w:val="ConsPlusNormal"/>
        <w:spacing w:line="360" w:lineRule="auto"/>
        <w:ind w:firstLine="709"/>
        <w:jc w:val="both"/>
        <w:rPr>
          <w:rFonts w:ascii="Times New Roman" w:hAnsi="Times New Roman" w:cs="Times New Roman"/>
          <w:sz w:val="28"/>
          <w:szCs w:val="28"/>
          <w:lang w:val="en-US"/>
        </w:rPr>
      </w:pPr>
      <w:proofErr w:type="gramStart"/>
      <w:r w:rsidRPr="00117EF7">
        <w:rPr>
          <w:rFonts w:ascii="Times New Roman" w:hAnsi="Times New Roman" w:cs="Times New Roman"/>
          <w:sz w:val="28"/>
          <w:szCs w:val="28"/>
          <w:lang w:val="en-US"/>
        </w:rPr>
        <w:t>monitoring</w:t>
      </w:r>
      <w:proofErr w:type="gramEnd"/>
      <w:r w:rsidRPr="00117EF7">
        <w:rPr>
          <w:rFonts w:ascii="Times New Roman" w:hAnsi="Times New Roman" w:cs="Times New Roman"/>
          <w:sz w:val="28"/>
          <w:szCs w:val="28"/>
          <w:lang w:val="en-US"/>
        </w:rPr>
        <w:t xml:space="preserve"> of radiation situation in the places where dismantling and decontamination </w:t>
      </w:r>
      <w:r>
        <w:rPr>
          <w:rFonts w:ascii="Times New Roman" w:hAnsi="Times New Roman" w:cs="Times New Roman"/>
          <w:sz w:val="28"/>
          <w:szCs w:val="28"/>
          <w:lang w:val="en-US"/>
        </w:rPr>
        <w:t>operations</w:t>
      </w:r>
      <w:r w:rsidRPr="00117EF7">
        <w:rPr>
          <w:rFonts w:ascii="Times New Roman" w:hAnsi="Times New Roman" w:cs="Times New Roman"/>
          <w:sz w:val="28"/>
          <w:szCs w:val="28"/>
          <w:lang w:val="en-US"/>
        </w:rPr>
        <w:t xml:space="preserve"> are performed, in the ship </w:t>
      </w:r>
      <w:r w:rsidR="009B22D2">
        <w:rPr>
          <w:rFonts w:ascii="Times New Roman" w:hAnsi="Times New Roman" w:cs="Times New Roman"/>
          <w:sz w:val="28"/>
          <w:szCs w:val="28"/>
          <w:lang w:val="en-US"/>
        </w:rPr>
        <w:t>rooms</w:t>
      </w:r>
      <w:r w:rsidRPr="00117EF7">
        <w:rPr>
          <w:rFonts w:ascii="Times New Roman" w:hAnsi="Times New Roman" w:cs="Times New Roman"/>
          <w:sz w:val="28"/>
          <w:szCs w:val="28"/>
          <w:lang w:val="en-US"/>
        </w:rPr>
        <w:t xml:space="preserve">, in the </w:t>
      </w:r>
      <w:r w:rsidR="00A145CB">
        <w:rPr>
          <w:rFonts w:ascii="Times New Roman" w:hAnsi="Times New Roman" w:cs="Times New Roman"/>
          <w:sz w:val="28"/>
          <w:szCs w:val="28"/>
          <w:lang w:val="en-US"/>
        </w:rPr>
        <w:t xml:space="preserve">location of </w:t>
      </w:r>
      <w:r w:rsidRPr="00117EF7">
        <w:rPr>
          <w:rFonts w:ascii="Times New Roman" w:hAnsi="Times New Roman" w:cs="Times New Roman"/>
          <w:sz w:val="28"/>
          <w:szCs w:val="28"/>
          <w:lang w:val="en-US"/>
        </w:rPr>
        <w:t>basing (</w:t>
      </w:r>
      <w:r w:rsidR="00A145CB">
        <w:rPr>
          <w:rFonts w:ascii="Times New Roman" w:hAnsi="Times New Roman" w:cs="Times New Roman"/>
          <w:sz w:val="28"/>
          <w:szCs w:val="28"/>
          <w:lang w:val="en-US"/>
        </w:rPr>
        <w:t>anchorage</w:t>
      </w:r>
      <w:r w:rsidRPr="00117EF7">
        <w:rPr>
          <w:rFonts w:ascii="Times New Roman" w:hAnsi="Times New Roman" w:cs="Times New Roman"/>
          <w:sz w:val="28"/>
          <w:szCs w:val="28"/>
          <w:lang w:val="en-US"/>
        </w:rPr>
        <w:t xml:space="preserve">, decommissioning of the ship) (hereinafter referred to as the basing location), including its territory (water area), </w:t>
      </w:r>
      <w:r w:rsidR="00A145CB">
        <w:rPr>
          <w:rFonts w:ascii="Times New Roman" w:hAnsi="Times New Roman" w:cs="Times New Roman"/>
          <w:sz w:val="28"/>
          <w:szCs w:val="28"/>
          <w:lang w:val="en-US"/>
        </w:rPr>
        <w:t xml:space="preserve">in the </w:t>
      </w:r>
      <w:r w:rsidRPr="00117EF7">
        <w:rPr>
          <w:rFonts w:ascii="Times New Roman" w:hAnsi="Times New Roman" w:cs="Times New Roman"/>
          <w:sz w:val="28"/>
          <w:szCs w:val="28"/>
          <w:lang w:val="en-US"/>
        </w:rPr>
        <w:t>sanitary protection zone and surveillance zone (if any);</w:t>
      </w:r>
    </w:p>
    <w:p w:rsidR="00A145CB" w:rsidRDefault="00A145CB" w:rsidP="00FE1F72">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monitoring</w:t>
      </w:r>
      <w:proofErr w:type="gramEnd"/>
      <w:r w:rsidRPr="00A145CB">
        <w:rPr>
          <w:rFonts w:ascii="Times New Roman" w:hAnsi="Times New Roman" w:cs="Times New Roman"/>
          <w:sz w:val="28"/>
          <w:szCs w:val="28"/>
          <w:lang w:val="en-US"/>
        </w:rPr>
        <w:t xml:space="preserve"> of radiation characteristics of </w:t>
      </w:r>
      <w:r>
        <w:rPr>
          <w:rFonts w:ascii="Times New Roman" w:hAnsi="Times New Roman" w:cs="Times New Roman"/>
          <w:sz w:val="28"/>
          <w:szCs w:val="28"/>
          <w:lang w:val="en-US"/>
        </w:rPr>
        <w:t xml:space="preserve">the </w:t>
      </w:r>
      <w:r w:rsidRPr="00A145CB">
        <w:rPr>
          <w:rFonts w:ascii="Times New Roman" w:hAnsi="Times New Roman" w:cs="Times New Roman"/>
          <w:sz w:val="28"/>
          <w:szCs w:val="28"/>
          <w:lang w:val="en-US"/>
        </w:rPr>
        <w:t>ship systems (</w:t>
      </w:r>
      <w:r>
        <w:rPr>
          <w:rFonts w:ascii="Times New Roman" w:hAnsi="Times New Roman" w:cs="Times New Roman"/>
          <w:sz w:val="28"/>
          <w:szCs w:val="28"/>
          <w:lang w:val="en-US"/>
        </w:rPr>
        <w:t>components</w:t>
      </w:r>
      <w:r w:rsidRPr="00A145CB">
        <w:rPr>
          <w:rFonts w:ascii="Times New Roman" w:hAnsi="Times New Roman" w:cs="Times New Roman"/>
          <w:sz w:val="28"/>
          <w:szCs w:val="28"/>
          <w:lang w:val="en-US"/>
        </w:rPr>
        <w:t>)</w:t>
      </w:r>
      <w:r>
        <w:rPr>
          <w:rFonts w:ascii="Times New Roman" w:hAnsi="Times New Roman" w:cs="Times New Roman"/>
          <w:sz w:val="28"/>
          <w:szCs w:val="28"/>
          <w:lang w:val="en-US"/>
        </w:rPr>
        <w:t xml:space="preserve"> being dismantled</w:t>
      </w:r>
      <w:r w:rsidRPr="00A145C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and the </w:t>
      </w:r>
      <w:r w:rsidRPr="00A145CB">
        <w:rPr>
          <w:rFonts w:ascii="Times New Roman" w:hAnsi="Times New Roman" w:cs="Times New Roman"/>
          <w:sz w:val="28"/>
          <w:szCs w:val="28"/>
          <w:lang w:val="en-US"/>
        </w:rPr>
        <w:t>ship structures and equipment;</w:t>
      </w:r>
    </w:p>
    <w:p w:rsidR="00A145CB" w:rsidRDefault="00A145CB" w:rsidP="00FE1F72">
      <w:pPr>
        <w:pStyle w:val="ConsPlusNormal"/>
        <w:spacing w:line="360" w:lineRule="auto"/>
        <w:ind w:firstLine="709"/>
        <w:jc w:val="both"/>
        <w:rPr>
          <w:rFonts w:ascii="Times New Roman" w:hAnsi="Times New Roman" w:cs="Times New Roman"/>
          <w:sz w:val="28"/>
          <w:szCs w:val="28"/>
          <w:lang w:val="en-US"/>
        </w:rPr>
      </w:pPr>
      <w:proofErr w:type="gramStart"/>
      <w:r w:rsidRPr="00A145CB">
        <w:rPr>
          <w:rFonts w:ascii="Times New Roman" w:hAnsi="Times New Roman" w:cs="Times New Roman"/>
          <w:sz w:val="28"/>
          <w:szCs w:val="28"/>
          <w:lang w:val="en-US"/>
        </w:rPr>
        <w:t>radiation</w:t>
      </w:r>
      <w:proofErr w:type="gramEnd"/>
      <w:r w:rsidRPr="00A145CB">
        <w:rPr>
          <w:rFonts w:ascii="Times New Roman" w:hAnsi="Times New Roman" w:cs="Times New Roman"/>
          <w:sz w:val="28"/>
          <w:szCs w:val="28"/>
          <w:lang w:val="en-US"/>
        </w:rPr>
        <w:t xml:space="preserve"> </w:t>
      </w:r>
      <w:r>
        <w:rPr>
          <w:rFonts w:ascii="Times New Roman" w:hAnsi="Times New Roman" w:cs="Times New Roman"/>
          <w:sz w:val="28"/>
          <w:szCs w:val="28"/>
          <w:lang w:val="en-US"/>
        </w:rPr>
        <w:t>monitoring</w:t>
      </w:r>
      <w:r w:rsidRPr="00A145CB">
        <w:rPr>
          <w:rFonts w:ascii="Times New Roman" w:hAnsi="Times New Roman" w:cs="Times New Roman"/>
          <w:sz w:val="28"/>
          <w:szCs w:val="28"/>
          <w:lang w:val="en-US"/>
        </w:rPr>
        <w:t xml:space="preserve"> of vehicles, waste, materials</w:t>
      </w:r>
      <w:r>
        <w:rPr>
          <w:rFonts w:ascii="Times New Roman" w:hAnsi="Times New Roman" w:cs="Times New Roman"/>
          <w:sz w:val="28"/>
          <w:szCs w:val="28"/>
          <w:lang w:val="en-US"/>
        </w:rPr>
        <w:t>,</w:t>
      </w:r>
      <w:r w:rsidRPr="00A145CB">
        <w:rPr>
          <w:rFonts w:ascii="Times New Roman" w:hAnsi="Times New Roman" w:cs="Times New Roman"/>
          <w:sz w:val="28"/>
          <w:szCs w:val="28"/>
          <w:lang w:val="en-US"/>
        </w:rPr>
        <w:t xml:space="preserve"> and products </w:t>
      </w:r>
      <w:r>
        <w:rPr>
          <w:rFonts w:ascii="Times New Roman" w:hAnsi="Times New Roman" w:cs="Times New Roman"/>
          <w:sz w:val="28"/>
          <w:szCs w:val="28"/>
          <w:lang w:val="en-US"/>
        </w:rPr>
        <w:t xml:space="preserve">when they are </w:t>
      </w:r>
      <w:r w:rsidRPr="00A145CB">
        <w:rPr>
          <w:rFonts w:ascii="Times New Roman" w:hAnsi="Times New Roman" w:cs="Times New Roman"/>
          <w:sz w:val="28"/>
          <w:szCs w:val="28"/>
          <w:lang w:val="en-US"/>
        </w:rPr>
        <w:t>remov</w:t>
      </w:r>
      <w:r>
        <w:rPr>
          <w:rFonts w:ascii="Times New Roman" w:hAnsi="Times New Roman" w:cs="Times New Roman"/>
          <w:sz w:val="28"/>
          <w:szCs w:val="28"/>
          <w:lang w:val="en-US"/>
        </w:rPr>
        <w:t>ed</w:t>
      </w:r>
      <w:r w:rsidRPr="00A145CB">
        <w:rPr>
          <w:rFonts w:ascii="Times New Roman" w:hAnsi="Times New Roman" w:cs="Times New Roman"/>
          <w:sz w:val="28"/>
          <w:szCs w:val="28"/>
          <w:lang w:val="en-US"/>
        </w:rPr>
        <w:t xml:space="preserve"> from the ship and</w:t>
      </w:r>
      <w:r>
        <w:rPr>
          <w:rFonts w:ascii="Times New Roman" w:hAnsi="Times New Roman" w:cs="Times New Roman"/>
          <w:sz w:val="28"/>
          <w:szCs w:val="28"/>
          <w:lang w:val="en-US"/>
        </w:rPr>
        <w:t>/</w:t>
      </w:r>
      <w:r w:rsidRPr="00A145CB">
        <w:rPr>
          <w:rFonts w:ascii="Times New Roman" w:hAnsi="Times New Roman" w:cs="Times New Roman"/>
          <w:sz w:val="28"/>
          <w:szCs w:val="28"/>
          <w:lang w:val="en-US"/>
        </w:rPr>
        <w:t>(or transport</w:t>
      </w:r>
      <w:r>
        <w:rPr>
          <w:rFonts w:ascii="Times New Roman" w:hAnsi="Times New Roman" w:cs="Times New Roman"/>
          <w:sz w:val="28"/>
          <w:szCs w:val="28"/>
          <w:lang w:val="en-US"/>
        </w:rPr>
        <w:t>ed</w:t>
      </w:r>
      <w:r w:rsidRPr="00A145CB">
        <w:rPr>
          <w:rFonts w:ascii="Times New Roman" w:hAnsi="Times New Roman" w:cs="Times New Roman"/>
          <w:sz w:val="28"/>
          <w:szCs w:val="28"/>
          <w:lang w:val="en-US"/>
        </w:rPr>
        <w:t xml:space="preserve"> from the bas</w:t>
      </w:r>
      <w:r>
        <w:rPr>
          <w:rFonts w:ascii="Times New Roman" w:hAnsi="Times New Roman" w:cs="Times New Roman"/>
          <w:sz w:val="28"/>
          <w:szCs w:val="28"/>
          <w:lang w:val="en-US"/>
        </w:rPr>
        <w:t>ing</w:t>
      </w:r>
      <w:r w:rsidRPr="00A145CB">
        <w:rPr>
          <w:rFonts w:ascii="Times New Roman" w:hAnsi="Times New Roman" w:cs="Times New Roman"/>
          <w:sz w:val="28"/>
          <w:szCs w:val="28"/>
          <w:lang w:val="en-US"/>
        </w:rPr>
        <w:t xml:space="preserve"> location;</w:t>
      </w:r>
    </w:p>
    <w:p w:rsidR="00A145CB" w:rsidRDefault="00A145CB" w:rsidP="00FE1F72">
      <w:pPr>
        <w:pStyle w:val="ConsPlusNormal"/>
        <w:spacing w:line="360" w:lineRule="auto"/>
        <w:ind w:firstLine="709"/>
        <w:jc w:val="both"/>
        <w:rPr>
          <w:rFonts w:ascii="Times New Roman" w:hAnsi="Times New Roman" w:cs="Times New Roman"/>
          <w:sz w:val="28"/>
          <w:szCs w:val="28"/>
          <w:lang w:val="en-US"/>
        </w:rPr>
      </w:pPr>
      <w:proofErr w:type="gramStart"/>
      <w:r w:rsidRPr="00A145CB">
        <w:rPr>
          <w:rFonts w:ascii="Times New Roman" w:hAnsi="Times New Roman" w:cs="Times New Roman"/>
          <w:sz w:val="28"/>
          <w:szCs w:val="28"/>
          <w:lang w:val="en-US"/>
        </w:rPr>
        <w:t>radiation</w:t>
      </w:r>
      <w:proofErr w:type="gramEnd"/>
      <w:r w:rsidRPr="00A145CB">
        <w:rPr>
          <w:rFonts w:ascii="Times New Roman" w:hAnsi="Times New Roman" w:cs="Times New Roman"/>
          <w:sz w:val="28"/>
          <w:szCs w:val="28"/>
          <w:lang w:val="en-US"/>
        </w:rPr>
        <w:t xml:space="preserve"> process </w:t>
      </w:r>
      <w:r>
        <w:rPr>
          <w:rFonts w:ascii="Times New Roman" w:hAnsi="Times New Roman" w:cs="Times New Roman"/>
          <w:sz w:val="28"/>
          <w:szCs w:val="28"/>
          <w:lang w:val="en-US"/>
        </w:rPr>
        <w:t>monitoring</w:t>
      </w:r>
      <w:r w:rsidRPr="00A145CB">
        <w:rPr>
          <w:rFonts w:ascii="Times New Roman" w:hAnsi="Times New Roman" w:cs="Times New Roman"/>
          <w:sz w:val="28"/>
          <w:szCs w:val="28"/>
          <w:lang w:val="en-US"/>
        </w:rPr>
        <w:t xml:space="preserve">, including </w:t>
      </w:r>
      <w:r>
        <w:rPr>
          <w:rFonts w:ascii="Times New Roman" w:hAnsi="Times New Roman" w:cs="Times New Roman"/>
          <w:sz w:val="28"/>
          <w:szCs w:val="28"/>
          <w:lang w:val="en-US"/>
        </w:rPr>
        <w:t>monitoring</w:t>
      </w:r>
      <w:r w:rsidRPr="00A145CB">
        <w:rPr>
          <w:rFonts w:ascii="Times New Roman" w:hAnsi="Times New Roman" w:cs="Times New Roman"/>
          <w:sz w:val="28"/>
          <w:szCs w:val="28"/>
          <w:lang w:val="en-US"/>
        </w:rPr>
        <w:t xml:space="preserve"> of radiation characteristics of RW, other waste, materials</w:t>
      </w:r>
      <w:r>
        <w:rPr>
          <w:rFonts w:ascii="Times New Roman" w:hAnsi="Times New Roman" w:cs="Times New Roman"/>
          <w:sz w:val="28"/>
          <w:szCs w:val="28"/>
          <w:lang w:val="en-US"/>
        </w:rPr>
        <w:t>,</w:t>
      </w:r>
      <w:r w:rsidRPr="00A145CB">
        <w:rPr>
          <w:rFonts w:ascii="Times New Roman" w:hAnsi="Times New Roman" w:cs="Times New Roman"/>
          <w:sz w:val="28"/>
          <w:szCs w:val="28"/>
          <w:lang w:val="en-US"/>
        </w:rPr>
        <w:t xml:space="preserve"> and products, </w:t>
      </w:r>
      <w:r>
        <w:rPr>
          <w:rFonts w:ascii="Times New Roman" w:hAnsi="Times New Roman" w:cs="Times New Roman"/>
          <w:sz w:val="28"/>
          <w:szCs w:val="28"/>
          <w:lang w:val="en-US"/>
        </w:rPr>
        <w:t xml:space="preserve">and monitoring </w:t>
      </w:r>
      <w:r w:rsidRPr="00A145CB">
        <w:rPr>
          <w:rFonts w:ascii="Times New Roman" w:hAnsi="Times New Roman" w:cs="Times New Roman"/>
          <w:sz w:val="28"/>
          <w:szCs w:val="28"/>
          <w:lang w:val="en-US"/>
        </w:rPr>
        <w:t>of RW releases and discharges into the environment.</w:t>
      </w:r>
    </w:p>
    <w:p w:rsidR="00A145CB" w:rsidRDefault="00A145CB" w:rsidP="00FE1F72">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31.</w:t>
      </w:r>
      <w:r w:rsidRPr="00A145CB">
        <w:rPr>
          <w:rFonts w:ascii="Times New Roman" w:hAnsi="Times New Roman" w:cs="Times New Roman"/>
          <w:sz w:val="28"/>
          <w:szCs w:val="28"/>
          <w:lang w:val="en-US"/>
        </w:rPr>
        <w:t xml:space="preserve"> In places where </w:t>
      </w:r>
      <w:r>
        <w:rPr>
          <w:rFonts w:ascii="Times New Roman" w:hAnsi="Times New Roman" w:cs="Times New Roman"/>
          <w:sz w:val="28"/>
          <w:szCs w:val="28"/>
          <w:lang w:val="en-US"/>
        </w:rPr>
        <w:t xml:space="preserve">operations are </w:t>
      </w:r>
      <w:r w:rsidRPr="00A145CB">
        <w:rPr>
          <w:rFonts w:ascii="Times New Roman" w:hAnsi="Times New Roman" w:cs="Times New Roman"/>
          <w:sz w:val="28"/>
          <w:szCs w:val="28"/>
          <w:lang w:val="en-US"/>
        </w:rPr>
        <w:t xml:space="preserve">performed on the ship and where RW management systems are located, where </w:t>
      </w:r>
      <w:r>
        <w:rPr>
          <w:rFonts w:ascii="Times New Roman" w:hAnsi="Times New Roman" w:cs="Times New Roman"/>
          <w:sz w:val="28"/>
          <w:szCs w:val="28"/>
          <w:lang w:val="en-US"/>
        </w:rPr>
        <w:t>monitored</w:t>
      </w:r>
      <w:r w:rsidRPr="00A145CB">
        <w:rPr>
          <w:rFonts w:ascii="Times New Roman" w:hAnsi="Times New Roman" w:cs="Times New Roman"/>
          <w:sz w:val="28"/>
          <w:szCs w:val="28"/>
          <w:lang w:val="en-US"/>
        </w:rPr>
        <w:t xml:space="preserve"> parameters may exceed control levels</w:t>
      </w:r>
      <w:r>
        <w:rPr>
          <w:rStyle w:val="af6"/>
          <w:rFonts w:ascii="Times New Roman" w:hAnsi="Times New Roman" w:cs="Times New Roman"/>
          <w:sz w:val="28"/>
          <w:szCs w:val="28"/>
          <w:lang w:val="en-US"/>
        </w:rPr>
        <w:footnoteReference w:id="7"/>
      </w:r>
      <w:r w:rsidRPr="00A145CB">
        <w:rPr>
          <w:rFonts w:ascii="Times New Roman" w:hAnsi="Times New Roman" w:cs="Times New Roman"/>
          <w:sz w:val="28"/>
          <w:szCs w:val="28"/>
          <w:lang w:val="en-US"/>
        </w:rPr>
        <w:t>, the decommissioning project sh</w:t>
      </w:r>
      <w:r>
        <w:rPr>
          <w:rFonts w:ascii="Times New Roman" w:hAnsi="Times New Roman" w:cs="Times New Roman"/>
          <w:sz w:val="28"/>
          <w:szCs w:val="28"/>
          <w:lang w:val="en-US"/>
        </w:rPr>
        <w:t>all</w:t>
      </w:r>
      <w:r w:rsidRPr="00A145CB">
        <w:rPr>
          <w:rFonts w:ascii="Times New Roman" w:hAnsi="Times New Roman" w:cs="Times New Roman"/>
          <w:sz w:val="28"/>
          <w:szCs w:val="28"/>
          <w:lang w:val="en-US"/>
        </w:rPr>
        <w:t xml:space="preserve"> provide for the use of radiation monitoring facilities (instruments) with automatic sound and light signaling to workers (personnel) about exceeding </w:t>
      </w:r>
      <w:r>
        <w:rPr>
          <w:rFonts w:ascii="Times New Roman" w:hAnsi="Times New Roman" w:cs="Times New Roman"/>
          <w:sz w:val="28"/>
          <w:szCs w:val="28"/>
          <w:lang w:val="en-US"/>
        </w:rPr>
        <w:t xml:space="preserve">the </w:t>
      </w:r>
      <w:r w:rsidRPr="00A145CB">
        <w:rPr>
          <w:rFonts w:ascii="Times New Roman" w:hAnsi="Times New Roman" w:cs="Times New Roman"/>
          <w:sz w:val="28"/>
          <w:szCs w:val="28"/>
          <w:lang w:val="en-US"/>
        </w:rPr>
        <w:t>control levels.</w:t>
      </w:r>
    </w:p>
    <w:p w:rsidR="00356241" w:rsidRPr="00356241" w:rsidRDefault="00ED6EF3" w:rsidP="00ED6EF3">
      <w:pPr>
        <w:pStyle w:val="ConsPlusNormal"/>
        <w:spacing w:line="360" w:lineRule="auto"/>
        <w:ind w:firstLine="708"/>
        <w:jc w:val="both"/>
        <w:rPr>
          <w:rFonts w:ascii="Times New Roman" w:hAnsi="Times New Roman" w:cs="Times New Roman"/>
          <w:sz w:val="28"/>
          <w:szCs w:val="28"/>
          <w:lang w:val="en-US"/>
        </w:rPr>
      </w:pPr>
      <w:r w:rsidRPr="00356241">
        <w:rPr>
          <w:rFonts w:ascii="Times New Roman" w:hAnsi="Times New Roman" w:cs="Times New Roman"/>
          <w:sz w:val="28"/>
          <w:szCs w:val="28"/>
          <w:lang w:val="en-US"/>
        </w:rPr>
        <w:t xml:space="preserve">32. </w:t>
      </w:r>
      <w:r w:rsidR="00356241" w:rsidRPr="00356241">
        <w:rPr>
          <w:rFonts w:ascii="Times New Roman" w:hAnsi="Times New Roman" w:cs="Times New Roman"/>
          <w:sz w:val="28"/>
          <w:szCs w:val="28"/>
          <w:lang w:val="en-US"/>
        </w:rPr>
        <w:t xml:space="preserve">The decommissioning project for </w:t>
      </w:r>
      <w:r w:rsidR="001F3B01">
        <w:rPr>
          <w:rFonts w:ascii="Times New Roman" w:hAnsi="Times New Roman" w:cs="Times New Roman"/>
          <w:sz w:val="28"/>
          <w:szCs w:val="28"/>
          <w:lang w:val="en-US"/>
        </w:rPr>
        <w:t>the</w:t>
      </w:r>
      <w:r w:rsidR="00356241" w:rsidRPr="00356241">
        <w:rPr>
          <w:rFonts w:ascii="Times New Roman" w:hAnsi="Times New Roman" w:cs="Times New Roman"/>
          <w:sz w:val="28"/>
          <w:szCs w:val="28"/>
          <w:lang w:val="en-US"/>
        </w:rPr>
        <w:t xml:space="preserve"> ship being decommissioned under the “storage under supervision” option shall, in addition to the technical and organizational measures specified in </w:t>
      </w:r>
      <w:r w:rsidR="00356241">
        <w:rPr>
          <w:rFonts w:ascii="Times New Roman" w:hAnsi="Times New Roman" w:cs="Times New Roman"/>
          <w:sz w:val="28"/>
          <w:szCs w:val="28"/>
          <w:lang w:val="en-US"/>
        </w:rPr>
        <w:t>clause</w:t>
      </w:r>
      <w:r w:rsidR="00356241" w:rsidRPr="00356241">
        <w:rPr>
          <w:rFonts w:ascii="Times New Roman" w:hAnsi="Times New Roman" w:cs="Times New Roman"/>
          <w:sz w:val="28"/>
          <w:szCs w:val="28"/>
          <w:lang w:val="en-US"/>
        </w:rPr>
        <w:t xml:space="preserve"> 29 of the R</w:t>
      </w:r>
      <w:r w:rsidR="00356241">
        <w:rPr>
          <w:rFonts w:ascii="Times New Roman" w:hAnsi="Times New Roman" w:cs="Times New Roman"/>
          <w:sz w:val="28"/>
          <w:szCs w:val="28"/>
          <w:lang w:val="en-US"/>
        </w:rPr>
        <w:t>ules</w:t>
      </w:r>
      <w:r w:rsidR="00356241" w:rsidRPr="00356241">
        <w:rPr>
          <w:rFonts w:ascii="Times New Roman" w:hAnsi="Times New Roman" w:cs="Times New Roman"/>
          <w:sz w:val="28"/>
          <w:szCs w:val="28"/>
          <w:lang w:val="en-US"/>
        </w:rPr>
        <w:t>, provide for and justify the technical and organizational measures necessary for:</w:t>
      </w:r>
    </w:p>
    <w:p w:rsidR="00356241" w:rsidRDefault="00356241" w:rsidP="00FE1F72">
      <w:pPr>
        <w:pStyle w:val="ConsPlusNormal"/>
        <w:spacing w:line="360" w:lineRule="auto"/>
        <w:ind w:firstLine="709"/>
        <w:jc w:val="both"/>
        <w:rPr>
          <w:rFonts w:ascii="Times New Roman" w:hAnsi="Times New Roman" w:cs="Times New Roman"/>
          <w:sz w:val="28"/>
          <w:szCs w:val="28"/>
          <w:lang w:val="en-US"/>
        </w:rPr>
      </w:pPr>
      <w:proofErr w:type="gramStart"/>
      <w:r w:rsidRPr="00356241">
        <w:rPr>
          <w:rFonts w:ascii="Times New Roman" w:hAnsi="Times New Roman" w:cs="Times New Roman"/>
          <w:sz w:val="28"/>
          <w:szCs w:val="28"/>
          <w:lang w:val="en-US"/>
        </w:rPr>
        <w:t>radiation</w:t>
      </w:r>
      <w:proofErr w:type="gramEnd"/>
      <w:r w:rsidRPr="00356241">
        <w:rPr>
          <w:rFonts w:ascii="Times New Roman" w:hAnsi="Times New Roman" w:cs="Times New Roman"/>
          <w:sz w:val="28"/>
          <w:szCs w:val="28"/>
          <w:lang w:val="en-US"/>
        </w:rPr>
        <w:t xml:space="preserve"> survey of the underwater part of the</w:t>
      </w:r>
      <w:r w:rsidR="0092007E">
        <w:rPr>
          <w:rFonts w:ascii="Times New Roman" w:hAnsi="Times New Roman" w:cs="Times New Roman"/>
          <w:sz w:val="28"/>
          <w:szCs w:val="28"/>
          <w:lang w:val="en-US"/>
        </w:rPr>
        <w:t xml:space="preserve"> ship</w:t>
      </w:r>
      <w:r w:rsidRPr="00356241">
        <w:rPr>
          <w:rFonts w:ascii="Times New Roman" w:hAnsi="Times New Roman" w:cs="Times New Roman"/>
          <w:sz w:val="28"/>
          <w:szCs w:val="28"/>
          <w:lang w:val="en-US"/>
        </w:rPr>
        <w:t xml:space="preserve"> hull after docking, including the scope and methods of the survey;</w:t>
      </w:r>
    </w:p>
    <w:p w:rsidR="0092007E" w:rsidRDefault="0092007E" w:rsidP="00FE1F72">
      <w:pPr>
        <w:pStyle w:val="ConsPlusNormal"/>
        <w:spacing w:line="360" w:lineRule="auto"/>
        <w:ind w:firstLine="709"/>
        <w:jc w:val="both"/>
        <w:rPr>
          <w:rFonts w:ascii="Times New Roman" w:hAnsi="Times New Roman" w:cs="Times New Roman"/>
          <w:sz w:val="28"/>
          <w:szCs w:val="28"/>
          <w:lang w:val="en-US"/>
        </w:rPr>
      </w:pPr>
      <w:proofErr w:type="gramStart"/>
      <w:r w:rsidRPr="0092007E">
        <w:rPr>
          <w:rFonts w:ascii="Times New Roman" w:hAnsi="Times New Roman" w:cs="Times New Roman"/>
          <w:sz w:val="28"/>
          <w:szCs w:val="28"/>
          <w:lang w:val="en-US"/>
        </w:rPr>
        <w:lastRenderedPageBreak/>
        <w:t>decision-making</w:t>
      </w:r>
      <w:proofErr w:type="gramEnd"/>
      <w:r w:rsidRPr="0092007E">
        <w:rPr>
          <w:rFonts w:ascii="Times New Roman" w:hAnsi="Times New Roman" w:cs="Times New Roman"/>
          <w:sz w:val="28"/>
          <w:szCs w:val="28"/>
          <w:lang w:val="en-US"/>
        </w:rPr>
        <w:t xml:space="preserve"> on decontamination and installation of protective shields attenuating the impact of ionizing radiation on workers (personnel), and criteria of necessity of their implementation;</w:t>
      </w:r>
    </w:p>
    <w:p w:rsidR="0092007E" w:rsidRDefault="0092007E" w:rsidP="00FE1F72">
      <w:pPr>
        <w:pStyle w:val="ConsPlusNormal"/>
        <w:spacing w:line="360" w:lineRule="auto"/>
        <w:ind w:firstLine="709"/>
        <w:jc w:val="both"/>
        <w:rPr>
          <w:rFonts w:ascii="Times New Roman" w:hAnsi="Times New Roman" w:cs="Times New Roman"/>
          <w:sz w:val="28"/>
          <w:szCs w:val="28"/>
          <w:lang w:val="en-US"/>
        </w:rPr>
      </w:pPr>
      <w:proofErr w:type="gramStart"/>
      <w:r w:rsidRPr="0092007E">
        <w:rPr>
          <w:rFonts w:ascii="Times New Roman" w:hAnsi="Times New Roman" w:cs="Times New Roman"/>
          <w:sz w:val="28"/>
          <w:szCs w:val="28"/>
          <w:lang w:val="en-US"/>
        </w:rPr>
        <w:t>prevention</w:t>
      </w:r>
      <w:proofErr w:type="gramEnd"/>
      <w:r w:rsidRPr="0092007E">
        <w:rPr>
          <w:rFonts w:ascii="Times New Roman" w:hAnsi="Times New Roman" w:cs="Times New Roman"/>
          <w:sz w:val="28"/>
          <w:szCs w:val="28"/>
          <w:lang w:val="en-US"/>
        </w:rPr>
        <w:t xml:space="preserve"> and control of leakage of liquid RW, wash and decontamination water onto the slipway (</w:t>
      </w:r>
      <w:r>
        <w:rPr>
          <w:rFonts w:ascii="Times New Roman" w:hAnsi="Times New Roman" w:cs="Times New Roman"/>
          <w:sz w:val="28"/>
          <w:szCs w:val="28"/>
          <w:lang w:val="en-US"/>
        </w:rPr>
        <w:t>dock floor</w:t>
      </w:r>
      <w:r w:rsidRPr="0092007E">
        <w:rPr>
          <w:rFonts w:ascii="Times New Roman" w:hAnsi="Times New Roman" w:cs="Times New Roman"/>
          <w:sz w:val="28"/>
          <w:szCs w:val="28"/>
          <w:lang w:val="en-US"/>
        </w:rPr>
        <w:t>);</w:t>
      </w:r>
    </w:p>
    <w:p w:rsidR="0092007E" w:rsidRDefault="0092007E" w:rsidP="00FE1F72">
      <w:pPr>
        <w:pStyle w:val="ConsPlusNormal"/>
        <w:spacing w:line="360" w:lineRule="auto"/>
        <w:ind w:firstLine="709"/>
        <w:jc w:val="both"/>
        <w:rPr>
          <w:rFonts w:ascii="Times New Roman" w:hAnsi="Times New Roman" w:cs="Times New Roman"/>
          <w:sz w:val="28"/>
          <w:szCs w:val="28"/>
          <w:lang w:val="en-US"/>
        </w:rPr>
      </w:pPr>
      <w:r w:rsidRPr="0092007E">
        <w:rPr>
          <w:rFonts w:ascii="Times New Roman" w:hAnsi="Times New Roman" w:cs="Times New Roman"/>
          <w:sz w:val="28"/>
          <w:szCs w:val="28"/>
          <w:lang w:val="en-US"/>
        </w:rPr>
        <w:t xml:space="preserve">control of contamination of the environment and surfaces of </w:t>
      </w:r>
      <w:r>
        <w:rPr>
          <w:rFonts w:ascii="Times New Roman" w:hAnsi="Times New Roman" w:cs="Times New Roman"/>
          <w:sz w:val="28"/>
          <w:szCs w:val="28"/>
          <w:lang w:val="en-US"/>
        </w:rPr>
        <w:t xml:space="preserve">the </w:t>
      </w:r>
      <w:r w:rsidRPr="0092007E">
        <w:rPr>
          <w:rFonts w:ascii="Times New Roman" w:hAnsi="Times New Roman" w:cs="Times New Roman"/>
          <w:sz w:val="28"/>
          <w:szCs w:val="28"/>
          <w:lang w:val="en-US"/>
        </w:rPr>
        <w:t xml:space="preserve">ship structures, ship hull, </w:t>
      </w:r>
      <w:r>
        <w:rPr>
          <w:rFonts w:ascii="Times New Roman" w:hAnsi="Times New Roman" w:cs="Times New Roman"/>
          <w:sz w:val="28"/>
          <w:szCs w:val="28"/>
          <w:lang w:val="en-US"/>
        </w:rPr>
        <w:t xml:space="preserve">and </w:t>
      </w:r>
      <w:r w:rsidRPr="0092007E">
        <w:rPr>
          <w:rFonts w:ascii="Times New Roman" w:hAnsi="Times New Roman" w:cs="Times New Roman"/>
          <w:sz w:val="28"/>
          <w:szCs w:val="28"/>
          <w:lang w:val="en-US"/>
        </w:rPr>
        <w:t>dock with radioactive aerosols during cutting out and dismantling of a room, block of rooms</w:t>
      </w:r>
      <w:r>
        <w:rPr>
          <w:rFonts w:ascii="Times New Roman" w:hAnsi="Times New Roman" w:cs="Times New Roman"/>
          <w:sz w:val="28"/>
          <w:szCs w:val="28"/>
          <w:lang w:val="en-US"/>
        </w:rPr>
        <w:t>,</w:t>
      </w:r>
      <w:r w:rsidRPr="0092007E">
        <w:rPr>
          <w:rFonts w:ascii="Times New Roman" w:hAnsi="Times New Roman" w:cs="Times New Roman"/>
          <w:sz w:val="28"/>
          <w:szCs w:val="28"/>
          <w:lang w:val="en-US"/>
        </w:rPr>
        <w:t xml:space="preserve"> or compartment;</w:t>
      </w:r>
    </w:p>
    <w:p w:rsidR="0092007E" w:rsidRDefault="0092007E" w:rsidP="00FE1F72">
      <w:pPr>
        <w:pStyle w:val="ConsPlusNormal"/>
        <w:spacing w:line="360" w:lineRule="auto"/>
        <w:ind w:firstLine="709"/>
        <w:jc w:val="both"/>
        <w:rPr>
          <w:rFonts w:ascii="Times New Roman" w:hAnsi="Times New Roman" w:cs="Times New Roman"/>
          <w:sz w:val="28"/>
          <w:szCs w:val="28"/>
          <w:lang w:val="en-US"/>
        </w:rPr>
      </w:pPr>
      <w:r w:rsidRPr="0092007E">
        <w:rPr>
          <w:rFonts w:ascii="Times New Roman" w:hAnsi="Times New Roman" w:cs="Times New Roman"/>
          <w:sz w:val="28"/>
          <w:szCs w:val="28"/>
          <w:lang w:val="en-US"/>
        </w:rPr>
        <w:t xml:space="preserve">radiation survey of </w:t>
      </w:r>
      <w:r>
        <w:rPr>
          <w:rFonts w:ascii="Times New Roman" w:hAnsi="Times New Roman" w:cs="Times New Roman"/>
          <w:sz w:val="28"/>
          <w:szCs w:val="28"/>
          <w:lang w:val="en-US"/>
        </w:rPr>
        <w:t>the</w:t>
      </w:r>
      <w:r w:rsidRPr="0092007E">
        <w:rPr>
          <w:rFonts w:ascii="Times New Roman" w:hAnsi="Times New Roman" w:cs="Times New Roman"/>
          <w:sz w:val="28"/>
          <w:szCs w:val="28"/>
          <w:lang w:val="en-US"/>
        </w:rPr>
        <w:t xml:space="preserve"> ship after removal of a radiation contaminated room, block of rooms</w:t>
      </w:r>
      <w:r>
        <w:rPr>
          <w:rFonts w:ascii="Times New Roman" w:hAnsi="Times New Roman" w:cs="Times New Roman"/>
          <w:sz w:val="28"/>
          <w:szCs w:val="28"/>
          <w:lang w:val="en-US"/>
        </w:rPr>
        <w:t>,</w:t>
      </w:r>
      <w:r w:rsidRPr="0092007E">
        <w:rPr>
          <w:rFonts w:ascii="Times New Roman" w:hAnsi="Times New Roman" w:cs="Times New Roman"/>
          <w:sz w:val="28"/>
          <w:szCs w:val="28"/>
          <w:lang w:val="en-US"/>
        </w:rPr>
        <w:t xml:space="preserve"> or compartment from the ship, including the scope and methods of survey in order to clarify the radiation situation and ensure radiation safety during further separate handling of the ship;</w:t>
      </w:r>
    </w:p>
    <w:p w:rsidR="0092007E" w:rsidRDefault="0092007E" w:rsidP="0040032C">
      <w:pPr>
        <w:pStyle w:val="ConsPlusNormal"/>
        <w:spacing w:line="360" w:lineRule="auto"/>
        <w:ind w:firstLine="709"/>
        <w:jc w:val="both"/>
        <w:rPr>
          <w:rFonts w:ascii="Times New Roman" w:hAnsi="Times New Roman" w:cs="Times New Roman"/>
          <w:sz w:val="28"/>
          <w:szCs w:val="28"/>
          <w:lang w:val="en-US"/>
        </w:rPr>
      </w:pPr>
      <w:r w:rsidRPr="0092007E">
        <w:rPr>
          <w:rFonts w:ascii="Times New Roman" w:hAnsi="Times New Roman" w:cs="Times New Roman"/>
          <w:sz w:val="28"/>
          <w:szCs w:val="28"/>
          <w:lang w:val="en-US"/>
        </w:rPr>
        <w:t>conversion of a room, block of rooms</w:t>
      </w:r>
      <w:r>
        <w:rPr>
          <w:rFonts w:ascii="Times New Roman" w:hAnsi="Times New Roman" w:cs="Times New Roman"/>
          <w:sz w:val="28"/>
          <w:szCs w:val="28"/>
          <w:lang w:val="en-US"/>
        </w:rPr>
        <w:t>,</w:t>
      </w:r>
      <w:r w:rsidRPr="0092007E">
        <w:rPr>
          <w:rFonts w:ascii="Times New Roman" w:hAnsi="Times New Roman" w:cs="Times New Roman"/>
          <w:sz w:val="28"/>
          <w:szCs w:val="28"/>
          <w:lang w:val="en-US"/>
        </w:rPr>
        <w:t xml:space="preserve"> or compartment removed from the ship with preliminary implementation of measures to determine the radiation characteristics of RW placed in the room, block of rooms</w:t>
      </w:r>
      <w:r w:rsidR="00C563D2">
        <w:rPr>
          <w:rFonts w:ascii="Times New Roman" w:hAnsi="Times New Roman" w:cs="Times New Roman"/>
          <w:sz w:val="28"/>
          <w:szCs w:val="28"/>
          <w:lang w:val="en-US"/>
        </w:rPr>
        <w:t>,</w:t>
      </w:r>
      <w:r w:rsidRPr="0092007E">
        <w:rPr>
          <w:rFonts w:ascii="Times New Roman" w:hAnsi="Times New Roman" w:cs="Times New Roman"/>
          <w:sz w:val="28"/>
          <w:szCs w:val="28"/>
          <w:lang w:val="en-US"/>
        </w:rPr>
        <w:t xml:space="preserve"> or compartment</w:t>
      </w:r>
      <w:r w:rsidR="00C563D2">
        <w:rPr>
          <w:rFonts w:ascii="Times New Roman" w:hAnsi="Times New Roman" w:cs="Times New Roman"/>
          <w:sz w:val="28"/>
          <w:szCs w:val="28"/>
          <w:lang w:val="en-US"/>
        </w:rPr>
        <w:t>,</w:t>
      </w:r>
      <w:r w:rsidRPr="0092007E">
        <w:rPr>
          <w:rFonts w:ascii="Times New Roman" w:hAnsi="Times New Roman" w:cs="Times New Roman"/>
          <w:sz w:val="28"/>
          <w:szCs w:val="28"/>
          <w:lang w:val="en-US"/>
        </w:rPr>
        <w:t xml:space="preserve"> and to exclude the spread of radioactive contamination and RW in each of the rooms during the entire period of maintaining the isolation capacity of the removed room, block of rooms</w:t>
      </w:r>
      <w:r w:rsidR="00C563D2">
        <w:rPr>
          <w:rFonts w:ascii="Times New Roman" w:hAnsi="Times New Roman" w:cs="Times New Roman"/>
          <w:sz w:val="28"/>
          <w:szCs w:val="28"/>
          <w:lang w:val="en-US"/>
        </w:rPr>
        <w:t>,</w:t>
      </w:r>
      <w:r w:rsidRPr="0092007E">
        <w:rPr>
          <w:rFonts w:ascii="Times New Roman" w:hAnsi="Times New Roman" w:cs="Times New Roman"/>
          <w:sz w:val="28"/>
          <w:szCs w:val="28"/>
          <w:lang w:val="en-US"/>
        </w:rPr>
        <w:t xml:space="preserve"> or compartment;</w:t>
      </w:r>
    </w:p>
    <w:p w:rsidR="00BB4A5D" w:rsidRDefault="00BB4A5D" w:rsidP="005B5DDE">
      <w:pPr>
        <w:pStyle w:val="ConsPlusNormal"/>
        <w:spacing w:line="360" w:lineRule="auto"/>
        <w:ind w:firstLine="709"/>
        <w:jc w:val="both"/>
        <w:rPr>
          <w:rFonts w:ascii="Times New Roman" w:hAnsi="Times New Roman" w:cs="Times New Roman"/>
          <w:sz w:val="28"/>
          <w:szCs w:val="28"/>
          <w:lang w:val="en-US"/>
        </w:rPr>
      </w:pPr>
      <w:r w:rsidRPr="00BB4A5D">
        <w:rPr>
          <w:rFonts w:ascii="Times New Roman" w:hAnsi="Times New Roman" w:cs="Times New Roman"/>
          <w:sz w:val="28"/>
          <w:szCs w:val="28"/>
          <w:lang w:val="en-US"/>
        </w:rPr>
        <w:t xml:space="preserve">establishing the </w:t>
      </w:r>
      <w:r>
        <w:rPr>
          <w:rFonts w:ascii="Times New Roman" w:hAnsi="Times New Roman" w:cs="Times New Roman"/>
          <w:sz w:val="28"/>
          <w:szCs w:val="28"/>
          <w:lang w:val="en-US"/>
        </w:rPr>
        <w:t xml:space="preserve">time </w:t>
      </w:r>
      <w:r w:rsidRPr="00BB4A5D">
        <w:rPr>
          <w:rFonts w:ascii="Times New Roman" w:hAnsi="Times New Roman" w:cs="Times New Roman"/>
          <w:sz w:val="28"/>
          <w:szCs w:val="28"/>
          <w:lang w:val="en-US"/>
        </w:rPr>
        <w:t xml:space="preserve">term and conditions for preserving the isolation capacity of the </w:t>
      </w:r>
      <w:r>
        <w:rPr>
          <w:rFonts w:ascii="Times New Roman" w:hAnsi="Times New Roman" w:cs="Times New Roman"/>
          <w:sz w:val="28"/>
          <w:szCs w:val="28"/>
          <w:lang w:val="en-US"/>
        </w:rPr>
        <w:t>removed</w:t>
      </w:r>
      <w:r w:rsidRPr="00BB4A5D">
        <w:rPr>
          <w:rFonts w:ascii="Times New Roman" w:hAnsi="Times New Roman" w:cs="Times New Roman"/>
          <w:sz w:val="28"/>
          <w:szCs w:val="28"/>
          <w:lang w:val="en-US"/>
        </w:rPr>
        <w:t xml:space="preserve"> </w:t>
      </w:r>
      <w:r>
        <w:rPr>
          <w:rFonts w:ascii="Times New Roman" w:hAnsi="Times New Roman" w:cs="Times New Roman"/>
          <w:sz w:val="28"/>
          <w:szCs w:val="28"/>
          <w:lang w:val="en-US"/>
        </w:rPr>
        <w:t>room</w:t>
      </w:r>
      <w:r w:rsidRPr="00BB4A5D">
        <w:rPr>
          <w:rFonts w:ascii="Times New Roman" w:hAnsi="Times New Roman" w:cs="Times New Roman"/>
          <w:sz w:val="28"/>
          <w:szCs w:val="28"/>
          <w:lang w:val="en-US"/>
        </w:rPr>
        <w:t xml:space="preserve">, block of </w:t>
      </w:r>
      <w:r>
        <w:rPr>
          <w:rFonts w:ascii="Times New Roman" w:hAnsi="Times New Roman" w:cs="Times New Roman"/>
          <w:sz w:val="28"/>
          <w:szCs w:val="28"/>
          <w:lang w:val="en-US"/>
        </w:rPr>
        <w:t>rooms,</w:t>
      </w:r>
      <w:r w:rsidRPr="00BB4A5D">
        <w:rPr>
          <w:rFonts w:ascii="Times New Roman" w:hAnsi="Times New Roman" w:cs="Times New Roman"/>
          <w:sz w:val="28"/>
          <w:szCs w:val="28"/>
          <w:lang w:val="en-US"/>
        </w:rPr>
        <w:t xml:space="preserve"> or compartment after conversion under the conditions of impacts and loads possible during its transportation and storage;</w:t>
      </w:r>
    </w:p>
    <w:p w:rsidR="00BB4A5D" w:rsidRDefault="00BB4A5D" w:rsidP="005B5DDE">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r w:rsidRPr="00BB4A5D">
        <w:rPr>
          <w:rFonts w:ascii="Times New Roman" w:hAnsi="Times New Roman" w:cs="Times New Roman"/>
          <w:sz w:val="28"/>
          <w:szCs w:val="28"/>
          <w:lang w:val="en-US"/>
        </w:rPr>
        <w:t>stablishing</w:t>
      </w:r>
      <w:proofErr w:type="gramEnd"/>
      <w:r w:rsidRPr="00BB4A5D">
        <w:rPr>
          <w:rFonts w:ascii="Times New Roman" w:hAnsi="Times New Roman" w:cs="Times New Roman"/>
          <w:sz w:val="28"/>
          <w:szCs w:val="28"/>
          <w:lang w:val="en-US"/>
        </w:rPr>
        <w:t xml:space="preserve"> requirements for the scope and methods of control of maintaining the isolation capacity of the </w:t>
      </w:r>
      <w:r>
        <w:rPr>
          <w:rFonts w:ascii="Times New Roman" w:hAnsi="Times New Roman" w:cs="Times New Roman"/>
          <w:sz w:val="28"/>
          <w:szCs w:val="28"/>
          <w:lang w:val="en-US"/>
        </w:rPr>
        <w:t>removed</w:t>
      </w:r>
      <w:r w:rsidRPr="00BB4A5D">
        <w:rPr>
          <w:rFonts w:ascii="Times New Roman" w:hAnsi="Times New Roman" w:cs="Times New Roman"/>
          <w:sz w:val="28"/>
          <w:szCs w:val="28"/>
          <w:lang w:val="en-US"/>
        </w:rPr>
        <w:t xml:space="preserve"> room, block of rooms</w:t>
      </w:r>
      <w:r>
        <w:rPr>
          <w:rFonts w:ascii="Times New Roman" w:hAnsi="Times New Roman" w:cs="Times New Roman"/>
          <w:sz w:val="28"/>
          <w:szCs w:val="28"/>
          <w:lang w:val="en-US"/>
        </w:rPr>
        <w:t>,</w:t>
      </w:r>
      <w:r w:rsidRPr="00BB4A5D">
        <w:rPr>
          <w:rFonts w:ascii="Times New Roman" w:hAnsi="Times New Roman" w:cs="Times New Roman"/>
          <w:sz w:val="28"/>
          <w:szCs w:val="28"/>
          <w:lang w:val="en-US"/>
        </w:rPr>
        <w:t xml:space="preserve"> or compartment after conversion;</w:t>
      </w:r>
    </w:p>
    <w:p w:rsidR="00BB4A5D" w:rsidRDefault="00BB4A5D" w:rsidP="00FE1F72">
      <w:pPr>
        <w:pStyle w:val="ConsPlusNormal"/>
        <w:spacing w:line="360" w:lineRule="auto"/>
        <w:ind w:firstLine="709"/>
        <w:jc w:val="both"/>
        <w:rPr>
          <w:rFonts w:ascii="Times New Roman" w:hAnsi="Times New Roman" w:cs="Times New Roman"/>
          <w:sz w:val="28"/>
          <w:szCs w:val="28"/>
          <w:lang w:val="en-US"/>
        </w:rPr>
      </w:pPr>
      <w:proofErr w:type="gramStart"/>
      <w:r w:rsidRPr="00BB4A5D">
        <w:rPr>
          <w:rFonts w:ascii="Times New Roman" w:hAnsi="Times New Roman" w:cs="Times New Roman"/>
          <w:sz w:val="28"/>
          <w:szCs w:val="28"/>
          <w:lang w:val="en-US"/>
        </w:rPr>
        <w:t>ensuring</w:t>
      </w:r>
      <w:proofErr w:type="gramEnd"/>
      <w:r w:rsidRPr="00BB4A5D">
        <w:rPr>
          <w:rFonts w:ascii="Times New Roman" w:hAnsi="Times New Roman" w:cs="Times New Roman"/>
          <w:sz w:val="28"/>
          <w:szCs w:val="28"/>
          <w:lang w:val="en-US"/>
        </w:rPr>
        <w:t xml:space="preserve"> buoyancy and unsinkability of the </w:t>
      </w:r>
      <w:r>
        <w:rPr>
          <w:rFonts w:ascii="Times New Roman" w:hAnsi="Times New Roman" w:cs="Times New Roman"/>
          <w:sz w:val="28"/>
          <w:szCs w:val="28"/>
          <w:lang w:val="en-US"/>
        </w:rPr>
        <w:t>removed</w:t>
      </w:r>
      <w:r w:rsidRPr="00BB4A5D">
        <w:rPr>
          <w:rFonts w:ascii="Times New Roman" w:hAnsi="Times New Roman" w:cs="Times New Roman"/>
          <w:sz w:val="28"/>
          <w:szCs w:val="28"/>
          <w:lang w:val="en-US"/>
        </w:rPr>
        <w:t xml:space="preserve"> room, block of rooms</w:t>
      </w:r>
      <w:r>
        <w:rPr>
          <w:rFonts w:ascii="Times New Roman" w:hAnsi="Times New Roman" w:cs="Times New Roman"/>
          <w:sz w:val="28"/>
          <w:szCs w:val="28"/>
          <w:lang w:val="en-US"/>
        </w:rPr>
        <w:t>,</w:t>
      </w:r>
      <w:r w:rsidRPr="00BB4A5D">
        <w:rPr>
          <w:rFonts w:ascii="Times New Roman" w:hAnsi="Times New Roman" w:cs="Times New Roman"/>
          <w:sz w:val="28"/>
          <w:szCs w:val="28"/>
          <w:lang w:val="en-US"/>
        </w:rPr>
        <w:t xml:space="preserve"> or compartment during its transportation (towing) to the RW storage facility by sea and</w:t>
      </w:r>
      <w:r>
        <w:rPr>
          <w:rFonts w:ascii="Times New Roman" w:hAnsi="Times New Roman" w:cs="Times New Roman"/>
          <w:sz w:val="28"/>
          <w:szCs w:val="28"/>
          <w:lang w:val="en-US"/>
        </w:rPr>
        <w:t>/</w:t>
      </w:r>
      <w:r w:rsidRPr="00BB4A5D">
        <w:rPr>
          <w:rFonts w:ascii="Times New Roman" w:hAnsi="Times New Roman" w:cs="Times New Roman"/>
          <w:sz w:val="28"/>
          <w:szCs w:val="28"/>
          <w:lang w:val="en-US"/>
        </w:rPr>
        <w:t>or during storage afloat;</w:t>
      </w:r>
    </w:p>
    <w:p w:rsidR="00BB4A5D" w:rsidRDefault="00BB4A5D" w:rsidP="00FE1F72">
      <w:pPr>
        <w:pStyle w:val="ConsPlusNormal"/>
        <w:spacing w:line="360" w:lineRule="auto"/>
        <w:ind w:firstLine="709"/>
        <w:jc w:val="both"/>
        <w:rPr>
          <w:rFonts w:ascii="Times New Roman" w:hAnsi="Times New Roman" w:cs="Times New Roman"/>
          <w:sz w:val="28"/>
          <w:szCs w:val="28"/>
          <w:lang w:val="en-US"/>
        </w:rPr>
      </w:pPr>
      <w:r w:rsidRPr="00BB4A5D">
        <w:rPr>
          <w:rFonts w:ascii="Times New Roman" w:hAnsi="Times New Roman" w:cs="Times New Roman"/>
          <w:sz w:val="28"/>
          <w:szCs w:val="28"/>
          <w:lang w:val="en-US"/>
        </w:rPr>
        <w:t xml:space="preserve">loading of the </w:t>
      </w:r>
      <w:r>
        <w:rPr>
          <w:rFonts w:ascii="Times New Roman" w:hAnsi="Times New Roman" w:cs="Times New Roman"/>
          <w:sz w:val="28"/>
          <w:szCs w:val="28"/>
          <w:lang w:val="en-US"/>
        </w:rPr>
        <w:t>removed</w:t>
      </w:r>
      <w:r w:rsidRPr="00BB4A5D">
        <w:rPr>
          <w:rFonts w:ascii="Times New Roman" w:hAnsi="Times New Roman" w:cs="Times New Roman"/>
          <w:sz w:val="28"/>
          <w:szCs w:val="28"/>
          <w:lang w:val="en-US"/>
        </w:rPr>
        <w:t xml:space="preserve"> room, block of rooms</w:t>
      </w:r>
      <w:r>
        <w:rPr>
          <w:rFonts w:ascii="Times New Roman" w:hAnsi="Times New Roman" w:cs="Times New Roman"/>
          <w:sz w:val="28"/>
          <w:szCs w:val="28"/>
          <w:lang w:val="en-US"/>
        </w:rPr>
        <w:t>,</w:t>
      </w:r>
      <w:r w:rsidRPr="00BB4A5D">
        <w:rPr>
          <w:rFonts w:ascii="Times New Roman" w:hAnsi="Times New Roman" w:cs="Times New Roman"/>
          <w:sz w:val="28"/>
          <w:szCs w:val="28"/>
          <w:lang w:val="en-US"/>
        </w:rPr>
        <w:t xml:space="preserve"> or compartment after conversion onto a special watercraft designed for its delivery to the RW storage </w:t>
      </w:r>
      <w:r w:rsidRPr="00BB4A5D">
        <w:rPr>
          <w:rFonts w:ascii="Times New Roman" w:hAnsi="Times New Roman" w:cs="Times New Roman"/>
          <w:sz w:val="28"/>
          <w:szCs w:val="28"/>
          <w:lang w:val="en-US"/>
        </w:rPr>
        <w:lastRenderedPageBreak/>
        <w:t>facility</w:t>
      </w:r>
      <w:r>
        <w:rPr>
          <w:rFonts w:ascii="Times New Roman" w:hAnsi="Times New Roman" w:cs="Times New Roman"/>
          <w:sz w:val="28"/>
          <w:szCs w:val="28"/>
          <w:lang w:val="en-US"/>
        </w:rPr>
        <w:t>,</w:t>
      </w:r>
      <w:r w:rsidRPr="00BB4A5D">
        <w:rPr>
          <w:rFonts w:ascii="Times New Roman" w:hAnsi="Times New Roman" w:cs="Times New Roman"/>
          <w:sz w:val="28"/>
          <w:szCs w:val="28"/>
          <w:lang w:val="en-US"/>
        </w:rPr>
        <w:t xml:space="preserve"> and unloading from the watercraft to the RW storage facility site;</w:t>
      </w:r>
    </w:p>
    <w:p w:rsidR="00BB4A5D" w:rsidRDefault="00BB4A5D" w:rsidP="00FE1F72">
      <w:pPr>
        <w:pStyle w:val="ConsPlusNormal"/>
        <w:spacing w:line="360" w:lineRule="auto"/>
        <w:ind w:firstLine="709"/>
        <w:jc w:val="both"/>
        <w:rPr>
          <w:rFonts w:ascii="Times New Roman" w:hAnsi="Times New Roman" w:cs="Times New Roman"/>
          <w:sz w:val="28"/>
          <w:szCs w:val="28"/>
          <w:lang w:val="en-US"/>
        </w:rPr>
      </w:pPr>
      <w:proofErr w:type="gramStart"/>
      <w:r w:rsidRPr="00BB4A5D">
        <w:rPr>
          <w:rFonts w:ascii="Times New Roman" w:hAnsi="Times New Roman" w:cs="Times New Roman"/>
          <w:sz w:val="28"/>
          <w:szCs w:val="28"/>
          <w:lang w:val="en-US"/>
        </w:rPr>
        <w:t>ensuring</w:t>
      </w:r>
      <w:proofErr w:type="gramEnd"/>
      <w:r w:rsidRPr="00BB4A5D">
        <w:rPr>
          <w:rFonts w:ascii="Times New Roman" w:hAnsi="Times New Roman" w:cs="Times New Roman"/>
          <w:sz w:val="28"/>
          <w:szCs w:val="28"/>
          <w:lang w:val="en-US"/>
        </w:rPr>
        <w:t xml:space="preserve"> physical protection, accounting and control of RW in the </w:t>
      </w:r>
      <w:r>
        <w:rPr>
          <w:rFonts w:ascii="Times New Roman" w:hAnsi="Times New Roman" w:cs="Times New Roman"/>
          <w:sz w:val="28"/>
          <w:szCs w:val="28"/>
          <w:lang w:val="en-US"/>
        </w:rPr>
        <w:t>removed</w:t>
      </w:r>
      <w:r w:rsidRPr="00BB4A5D">
        <w:rPr>
          <w:rFonts w:ascii="Times New Roman" w:hAnsi="Times New Roman" w:cs="Times New Roman"/>
          <w:sz w:val="28"/>
          <w:szCs w:val="28"/>
          <w:lang w:val="en-US"/>
        </w:rPr>
        <w:t xml:space="preserve"> room, block of rooms</w:t>
      </w:r>
      <w:r>
        <w:rPr>
          <w:rFonts w:ascii="Times New Roman" w:hAnsi="Times New Roman" w:cs="Times New Roman"/>
          <w:sz w:val="28"/>
          <w:szCs w:val="28"/>
          <w:lang w:val="en-US"/>
        </w:rPr>
        <w:t>,</w:t>
      </w:r>
      <w:r w:rsidRPr="00BB4A5D">
        <w:rPr>
          <w:rFonts w:ascii="Times New Roman" w:hAnsi="Times New Roman" w:cs="Times New Roman"/>
          <w:sz w:val="28"/>
          <w:szCs w:val="28"/>
          <w:lang w:val="en-US"/>
        </w:rPr>
        <w:t xml:space="preserve"> or compartment until the day of its transfer </w:t>
      </w:r>
      <w:r>
        <w:rPr>
          <w:rFonts w:ascii="Times New Roman" w:hAnsi="Times New Roman" w:cs="Times New Roman"/>
          <w:sz w:val="28"/>
          <w:szCs w:val="28"/>
          <w:lang w:val="en-US"/>
        </w:rPr>
        <w:t xml:space="preserve">to </w:t>
      </w:r>
      <w:r w:rsidRPr="00BB4A5D">
        <w:rPr>
          <w:rFonts w:ascii="Times New Roman" w:hAnsi="Times New Roman" w:cs="Times New Roman"/>
          <w:sz w:val="28"/>
          <w:szCs w:val="28"/>
          <w:lang w:val="en-US"/>
        </w:rPr>
        <w:t>(installation</w:t>
      </w:r>
      <w:r>
        <w:rPr>
          <w:rFonts w:ascii="Times New Roman" w:hAnsi="Times New Roman" w:cs="Times New Roman"/>
          <w:sz w:val="28"/>
          <w:szCs w:val="28"/>
          <w:lang w:val="en-US"/>
        </w:rPr>
        <w:t xml:space="preserve"> at</w:t>
      </w:r>
      <w:r w:rsidRPr="00BB4A5D">
        <w:rPr>
          <w:rFonts w:ascii="Times New Roman" w:hAnsi="Times New Roman" w:cs="Times New Roman"/>
          <w:sz w:val="28"/>
          <w:szCs w:val="28"/>
          <w:lang w:val="en-US"/>
        </w:rPr>
        <w:t>) the RW storage facility.</w:t>
      </w:r>
    </w:p>
    <w:p w:rsidR="00BB4A5D" w:rsidRDefault="00BB4A5D" w:rsidP="00FE1F72">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33. </w:t>
      </w:r>
      <w:r w:rsidRPr="00BB4A5D">
        <w:rPr>
          <w:rFonts w:ascii="Times New Roman" w:hAnsi="Times New Roman" w:cs="Times New Roman"/>
          <w:sz w:val="28"/>
          <w:szCs w:val="28"/>
          <w:lang w:val="en-US"/>
        </w:rPr>
        <w:t xml:space="preserve">The decommissioning project for </w:t>
      </w:r>
      <w:r w:rsidR="001F3B01">
        <w:rPr>
          <w:rFonts w:ascii="Times New Roman" w:hAnsi="Times New Roman" w:cs="Times New Roman"/>
          <w:sz w:val="28"/>
          <w:szCs w:val="28"/>
          <w:lang w:val="en-US"/>
        </w:rPr>
        <w:t>the</w:t>
      </w:r>
      <w:r w:rsidRPr="00BB4A5D">
        <w:rPr>
          <w:rFonts w:ascii="Times New Roman" w:hAnsi="Times New Roman" w:cs="Times New Roman"/>
          <w:sz w:val="28"/>
          <w:szCs w:val="28"/>
          <w:lang w:val="en-US"/>
        </w:rPr>
        <w:t xml:space="preserve"> ship being decommissioned under the “disposal” option, for </w:t>
      </w:r>
      <w:r w:rsidR="001F3B01">
        <w:rPr>
          <w:rFonts w:ascii="Times New Roman" w:hAnsi="Times New Roman" w:cs="Times New Roman"/>
          <w:sz w:val="28"/>
          <w:szCs w:val="28"/>
          <w:lang w:val="en-US"/>
        </w:rPr>
        <w:t>the</w:t>
      </w:r>
      <w:r w:rsidRPr="00BB4A5D">
        <w:rPr>
          <w:rFonts w:ascii="Times New Roman" w:hAnsi="Times New Roman" w:cs="Times New Roman"/>
          <w:sz w:val="28"/>
          <w:szCs w:val="28"/>
          <w:lang w:val="en-US"/>
        </w:rPr>
        <w:t xml:space="preserve"> ship afloat, in addition to the technical and organizational measures specified in </w:t>
      </w:r>
      <w:r>
        <w:rPr>
          <w:rFonts w:ascii="Times New Roman" w:hAnsi="Times New Roman" w:cs="Times New Roman"/>
          <w:sz w:val="28"/>
          <w:szCs w:val="28"/>
          <w:lang w:val="en-US"/>
        </w:rPr>
        <w:t>clause</w:t>
      </w:r>
      <w:r w:rsidRPr="00BB4A5D">
        <w:rPr>
          <w:rFonts w:ascii="Times New Roman" w:hAnsi="Times New Roman" w:cs="Times New Roman"/>
          <w:sz w:val="28"/>
          <w:szCs w:val="28"/>
          <w:lang w:val="en-US"/>
        </w:rPr>
        <w:t xml:space="preserve"> 29 of the R</w:t>
      </w:r>
      <w:r>
        <w:rPr>
          <w:rFonts w:ascii="Times New Roman" w:hAnsi="Times New Roman" w:cs="Times New Roman"/>
          <w:sz w:val="28"/>
          <w:szCs w:val="28"/>
          <w:lang w:val="en-US"/>
        </w:rPr>
        <w:t>ules</w:t>
      </w:r>
      <w:r w:rsidRPr="00BB4A5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following </w:t>
      </w:r>
      <w:r w:rsidRPr="00BB4A5D">
        <w:rPr>
          <w:rFonts w:ascii="Times New Roman" w:hAnsi="Times New Roman" w:cs="Times New Roman"/>
          <w:sz w:val="28"/>
          <w:szCs w:val="28"/>
          <w:lang w:val="en-US"/>
        </w:rPr>
        <w:t xml:space="preserve">technical and organizational measures </w:t>
      </w:r>
      <w:r>
        <w:rPr>
          <w:rFonts w:ascii="Times New Roman" w:hAnsi="Times New Roman" w:cs="Times New Roman"/>
          <w:sz w:val="28"/>
          <w:szCs w:val="28"/>
          <w:lang w:val="en-US"/>
        </w:rPr>
        <w:t xml:space="preserve">shall be </w:t>
      </w:r>
      <w:r w:rsidRPr="00BB4A5D">
        <w:rPr>
          <w:rFonts w:ascii="Times New Roman" w:hAnsi="Times New Roman" w:cs="Times New Roman"/>
          <w:sz w:val="28"/>
          <w:szCs w:val="28"/>
          <w:lang w:val="en-US"/>
        </w:rPr>
        <w:t>provide</w:t>
      </w:r>
      <w:r>
        <w:rPr>
          <w:rFonts w:ascii="Times New Roman" w:hAnsi="Times New Roman" w:cs="Times New Roman"/>
          <w:sz w:val="28"/>
          <w:szCs w:val="28"/>
          <w:lang w:val="en-US"/>
        </w:rPr>
        <w:t>d</w:t>
      </w:r>
      <w:r w:rsidRPr="00BB4A5D">
        <w:rPr>
          <w:rFonts w:ascii="Times New Roman" w:hAnsi="Times New Roman" w:cs="Times New Roman"/>
          <w:sz w:val="28"/>
          <w:szCs w:val="28"/>
          <w:lang w:val="en-US"/>
        </w:rPr>
        <w:t xml:space="preserve"> and justif</w:t>
      </w:r>
      <w:r>
        <w:rPr>
          <w:rFonts w:ascii="Times New Roman" w:hAnsi="Times New Roman" w:cs="Times New Roman"/>
          <w:sz w:val="28"/>
          <w:szCs w:val="28"/>
          <w:lang w:val="en-US"/>
        </w:rPr>
        <w:t>ied</w:t>
      </w:r>
      <w:r w:rsidRPr="00BB4A5D">
        <w:rPr>
          <w:rFonts w:ascii="Times New Roman" w:hAnsi="Times New Roman" w:cs="Times New Roman"/>
          <w:sz w:val="28"/>
          <w:szCs w:val="28"/>
          <w:lang w:val="en-US"/>
        </w:rPr>
        <w:t xml:space="preserve"> </w:t>
      </w:r>
      <w:r>
        <w:rPr>
          <w:rFonts w:ascii="Times New Roman" w:hAnsi="Times New Roman" w:cs="Times New Roman"/>
          <w:sz w:val="28"/>
          <w:szCs w:val="28"/>
          <w:lang w:val="en-US"/>
        </w:rPr>
        <w:t>in order to</w:t>
      </w:r>
      <w:r w:rsidRPr="00BB4A5D">
        <w:rPr>
          <w:rFonts w:ascii="Times New Roman" w:hAnsi="Times New Roman" w:cs="Times New Roman"/>
          <w:sz w:val="28"/>
          <w:szCs w:val="28"/>
          <w:lang w:val="en-US"/>
        </w:rPr>
        <w:t>:</w:t>
      </w:r>
    </w:p>
    <w:p w:rsidR="00BB4A5D" w:rsidRDefault="00BB4A5D" w:rsidP="000508DC">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separately</w:t>
      </w:r>
      <w:proofErr w:type="gramEnd"/>
      <w:r>
        <w:rPr>
          <w:rFonts w:ascii="Times New Roman" w:hAnsi="Times New Roman" w:cs="Times New Roman"/>
          <w:sz w:val="28"/>
          <w:szCs w:val="28"/>
          <w:lang w:val="en-US"/>
        </w:rPr>
        <w:t xml:space="preserve"> </w:t>
      </w:r>
      <w:r w:rsidRPr="00BB4A5D">
        <w:rPr>
          <w:rFonts w:ascii="Times New Roman" w:hAnsi="Times New Roman" w:cs="Times New Roman"/>
          <w:sz w:val="28"/>
          <w:szCs w:val="28"/>
          <w:lang w:val="en-US"/>
        </w:rPr>
        <w:t>handl</w:t>
      </w:r>
      <w:r>
        <w:rPr>
          <w:rFonts w:ascii="Times New Roman" w:hAnsi="Times New Roman" w:cs="Times New Roman"/>
          <w:sz w:val="28"/>
          <w:szCs w:val="28"/>
          <w:lang w:val="en-US"/>
        </w:rPr>
        <w:t>e</w:t>
      </w:r>
      <w:r w:rsidRPr="00BB4A5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w:t>
      </w:r>
      <w:r w:rsidRPr="00BB4A5D">
        <w:rPr>
          <w:rFonts w:ascii="Times New Roman" w:hAnsi="Times New Roman" w:cs="Times New Roman"/>
          <w:sz w:val="28"/>
          <w:szCs w:val="28"/>
          <w:lang w:val="en-US"/>
        </w:rPr>
        <w:t>dismantled systems (</w:t>
      </w:r>
      <w:r>
        <w:rPr>
          <w:rFonts w:ascii="Times New Roman" w:hAnsi="Times New Roman" w:cs="Times New Roman"/>
          <w:sz w:val="28"/>
          <w:szCs w:val="28"/>
          <w:lang w:val="en-US"/>
        </w:rPr>
        <w:t>components</w:t>
      </w:r>
      <w:r w:rsidRPr="00BB4A5D">
        <w:rPr>
          <w:rFonts w:ascii="Times New Roman" w:hAnsi="Times New Roman" w:cs="Times New Roman"/>
          <w:sz w:val="28"/>
          <w:szCs w:val="28"/>
          <w:lang w:val="en-US"/>
        </w:rPr>
        <w:t xml:space="preserve">) of </w:t>
      </w:r>
      <w:r>
        <w:rPr>
          <w:rFonts w:ascii="Times New Roman" w:hAnsi="Times New Roman" w:cs="Times New Roman"/>
          <w:sz w:val="28"/>
          <w:szCs w:val="28"/>
          <w:lang w:val="en-US"/>
        </w:rPr>
        <w:t xml:space="preserve">the </w:t>
      </w:r>
      <w:r w:rsidRPr="00BB4A5D">
        <w:rPr>
          <w:rFonts w:ascii="Times New Roman" w:hAnsi="Times New Roman" w:cs="Times New Roman"/>
          <w:sz w:val="28"/>
          <w:szCs w:val="28"/>
          <w:lang w:val="en-US"/>
        </w:rPr>
        <w:t xml:space="preserve">controlled access rooms and other </w:t>
      </w:r>
      <w:r>
        <w:rPr>
          <w:rFonts w:ascii="Times New Roman" w:hAnsi="Times New Roman" w:cs="Times New Roman"/>
          <w:sz w:val="28"/>
          <w:szCs w:val="28"/>
          <w:lang w:val="en-US"/>
        </w:rPr>
        <w:t>rooms</w:t>
      </w:r>
      <w:r w:rsidRPr="00BB4A5D">
        <w:rPr>
          <w:rFonts w:ascii="Times New Roman" w:hAnsi="Times New Roman" w:cs="Times New Roman"/>
          <w:sz w:val="28"/>
          <w:szCs w:val="28"/>
          <w:lang w:val="en-US"/>
        </w:rPr>
        <w:t xml:space="preserve"> of the ship, including by isolating the entrance to and exit from </w:t>
      </w:r>
      <w:r>
        <w:rPr>
          <w:rFonts w:ascii="Times New Roman" w:hAnsi="Times New Roman" w:cs="Times New Roman"/>
          <w:sz w:val="28"/>
          <w:szCs w:val="28"/>
          <w:lang w:val="en-US"/>
        </w:rPr>
        <w:t xml:space="preserve">the </w:t>
      </w:r>
      <w:r w:rsidRPr="00BB4A5D">
        <w:rPr>
          <w:rFonts w:ascii="Times New Roman" w:hAnsi="Times New Roman" w:cs="Times New Roman"/>
          <w:sz w:val="28"/>
          <w:szCs w:val="28"/>
          <w:lang w:val="en-US"/>
        </w:rPr>
        <w:t xml:space="preserve">controlled access rooms from other </w:t>
      </w:r>
      <w:r>
        <w:rPr>
          <w:rFonts w:ascii="Times New Roman" w:hAnsi="Times New Roman" w:cs="Times New Roman"/>
          <w:sz w:val="28"/>
          <w:szCs w:val="28"/>
          <w:lang w:val="en-US"/>
        </w:rPr>
        <w:t>rooms</w:t>
      </w:r>
      <w:r w:rsidRPr="00BB4A5D">
        <w:rPr>
          <w:rFonts w:ascii="Times New Roman" w:hAnsi="Times New Roman" w:cs="Times New Roman"/>
          <w:sz w:val="28"/>
          <w:szCs w:val="28"/>
          <w:lang w:val="en-US"/>
        </w:rPr>
        <w:t xml:space="preserve"> of the ship. </w:t>
      </w:r>
      <w:r>
        <w:rPr>
          <w:rFonts w:ascii="Times New Roman" w:hAnsi="Times New Roman" w:cs="Times New Roman"/>
          <w:sz w:val="28"/>
          <w:szCs w:val="28"/>
          <w:lang w:val="en-US"/>
        </w:rPr>
        <w:t>The c</w:t>
      </w:r>
      <w:r w:rsidRPr="00BB4A5D">
        <w:rPr>
          <w:rFonts w:ascii="Times New Roman" w:hAnsi="Times New Roman" w:cs="Times New Roman"/>
          <w:sz w:val="28"/>
          <w:szCs w:val="28"/>
          <w:lang w:val="en-US"/>
        </w:rPr>
        <w:t xml:space="preserve">ontrolled access rooms shall be equipped with technical means ensuring forced radiation </w:t>
      </w:r>
      <w:r>
        <w:rPr>
          <w:rFonts w:ascii="Times New Roman" w:hAnsi="Times New Roman" w:cs="Times New Roman"/>
          <w:sz w:val="28"/>
          <w:szCs w:val="28"/>
          <w:lang w:val="en-US"/>
        </w:rPr>
        <w:t>monitoring</w:t>
      </w:r>
      <w:r w:rsidRPr="00BB4A5D">
        <w:rPr>
          <w:rFonts w:ascii="Times New Roman" w:hAnsi="Times New Roman" w:cs="Times New Roman"/>
          <w:sz w:val="28"/>
          <w:szCs w:val="28"/>
          <w:lang w:val="en-US"/>
        </w:rPr>
        <w:t xml:space="preserve"> of workers (personnel), waste, materials</w:t>
      </w:r>
      <w:r>
        <w:rPr>
          <w:rFonts w:ascii="Times New Roman" w:hAnsi="Times New Roman" w:cs="Times New Roman"/>
          <w:sz w:val="28"/>
          <w:szCs w:val="28"/>
          <w:lang w:val="en-US"/>
        </w:rPr>
        <w:t>,</w:t>
      </w:r>
      <w:r w:rsidRPr="00BB4A5D">
        <w:rPr>
          <w:rFonts w:ascii="Times New Roman" w:hAnsi="Times New Roman" w:cs="Times New Roman"/>
          <w:sz w:val="28"/>
          <w:szCs w:val="28"/>
          <w:lang w:val="en-US"/>
        </w:rPr>
        <w:t xml:space="preserve"> and products removed from the ship;</w:t>
      </w:r>
    </w:p>
    <w:p w:rsidR="00B85A41" w:rsidRDefault="00B85A41" w:rsidP="000508DC">
      <w:pPr>
        <w:pStyle w:val="ConsPlusNormal"/>
        <w:spacing w:line="360" w:lineRule="auto"/>
        <w:ind w:firstLine="709"/>
        <w:jc w:val="both"/>
        <w:rPr>
          <w:rFonts w:ascii="Times New Roman" w:hAnsi="Times New Roman" w:cs="Times New Roman"/>
          <w:sz w:val="28"/>
          <w:szCs w:val="28"/>
          <w:lang w:val="en-US"/>
        </w:rPr>
      </w:pPr>
      <w:proofErr w:type="gramStart"/>
      <w:r w:rsidRPr="00B85A41">
        <w:rPr>
          <w:rFonts w:ascii="Times New Roman" w:hAnsi="Times New Roman" w:cs="Times New Roman"/>
          <w:sz w:val="28"/>
          <w:szCs w:val="28"/>
          <w:lang w:val="en-US"/>
        </w:rPr>
        <w:t>prevent</w:t>
      </w:r>
      <w:proofErr w:type="gramEnd"/>
      <w:r w:rsidRPr="00B85A41">
        <w:rPr>
          <w:rFonts w:ascii="Times New Roman" w:hAnsi="Times New Roman" w:cs="Times New Roman"/>
          <w:sz w:val="28"/>
          <w:szCs w:val="28"/>
          <w:lang w:val="en-US"/>
        </w:rPr>
        <w:t xml:space="preserve"> deterioration of radiation situation in the </w:t>
      </w:r>
      <w:r>
        <w:rPr>
          <w:rFonts w:ascii="Times New Roman" w:hAnsi="Times New Roman" w:cs="Times New Roman"/>
          <w:sz w:val="28"/>
          <w:szCs w:val="28"/>
          <w:lang w:val="en-US"/>
        </w:rPr>
        <w:t xml:space="preserve">rooms of the </w:t>
      </w:r>
      <w:r w:rsidRPr="00B85A41">
        <w:rPr>
          <w:rFonts w:ascii="Times New Roman" w:hAnsi="Times New Roman" w:cs="Times New Roman"/>
          <w:sz w:val="28"/>
          <w:szCs w:val="28"/>
          <w:lang w:val="en-US"/>
        </w:rPr>
        <w:t xml:space="preserve">ship where work may be performed by persons other than employees (personnel) due to dismantling of physical barriers during decommissioning of the ship, including biological protection </w:t>
      </w:r>
      <w:r>
        <w:rPr>
          <w:rFonts w:ascii="Times New Roman" w:hAnsi="Times New Roman" w:cs="Times New Roman"/>
          <w:sz w:val="28"/>
          <w:szCs w:val="28"/>
          <w:lang w:val="en-US"/>
        </w:rPr>
        <w:t>components</w:t>
      </w:r>
      <w:r w:rsidRPr="00B85A41">
        <w:rPr>
          <w:rFonts w:ascii="Times New Roman" w:hAnsi="Times New Roman" w:cs="Times New Roman"/>
          <w:sz w:val="28"/>
          <w:szCs w:val="28"/>
          <w:lang w:val="en-US"/>
        </w:rPr>
        <w:t>;</w:t>
      </w:r>
    </w:p>
    <w:p w:rsidR="00B85A41" w:rsidRDefault="00B85A41" w:rsidP="000508DC">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r w:rsidRPr="00B85A41">
        <w:rPr>
          <w:rFonts w:ascii="Times New Roman" w:hAnsi="Times New Roman" w:cs="Times New Roman"/>
          <w:sz w:val="28"/>
          <w:szCs w:val="28"/>
          <w:lang w:val="en-US"/>
        </w:rPr>
        <w:t>nsur</w:t>
      </w:r>
      <w:r>
        <w:rPr>
          <w:rFonts w:ascii="Times New Roman" w:hAnsi="Times New Roman" w:cs="Times New Roman"/>
          <w:sz w:val="28"/>
          <w:szCs w:val="28"/>
          <w:lang w:val="en-US"/>
        </w:rPr>
        <w:t>e</w:t>
      </w:r>
      <w:proofErr w:type="gramEnd"/>
      <w:r w:rsidRPr="00B85A41">
        <w:rPr>
          <w:rFonts w:ascii="Times New Roman" w:hAnsi="Times New Roman" w:cs="Times New Roman"/>
          <w:sz w:val="28"/>
          <w:szCs w:val="28"/>
          <w:lang w:val="en-US"/>
        </w:rPr>
        <w:t xml:space="preserve"> that waste, materials</w:t>
      </w:r>
      <w:r>
        <w:rPr>
          <w:rFonts w:ascii="Times New Roman" w:hAnsi="Times New Roman" w:cs="Times New Roman"/>
          <w:sz w:val="28"/>
          <w:szCs w:val="28"/>
          <w:lang w:val="en-US"/>
        </w:rPr>
        <w:t>,</w:t>
      </w:r>
      <w:r w:rsidRPr="00B85A41">
        <w:rPr>
          <w:rFonts w:ascii="Times New Roman" w:hAnsi="Times New Roman" w:cs="Times New Roman"/>
          <w:sz w:val="28"/>
          <w:szCs w:val="28"/>
          <w:lang w:val="en-US"/>
        </w:rPr>
        <w:t xml:space="preserve"> and non-</w:t>
      </w:r>
      <w:r>
        <w:rPr>
          <w:rFonts w:ascii="Times New Roman" w:hAnsi="Times New Roman" w:cs="Times New Roman"/>
          <w:sz w:val="28"/>
          <w:szCs w:val="28"/>
          <w:lang w:val="en-US"/>
        </w:rPr>
        <w:t>process</w:t>
      </w:r>
      <w:r w:rsidRPr="00B85A41">
        <w:rPr>
          <w:rFonts w:ascii="Times New Roman" w:hAnsi="Times New Roman" w:cs="Times New Roman"/>
          <w:sz w:val="28"/>
          <w:szCs w:val="28"/>
          <w:lang w:val="en-US"/>
        </w:rPr>
        <w:t xml:space="preserve"> equipment that do not pose a radiation hazard are removed from </w:t>
      </w:r>
      <w:r>
        <w:rPr>
          <w:rFonts w:ascii="Times New Roman" w:hAnsi="Times New Roman" w:cs="Times New Roman"/>
          <w:sz w:val="28"/>
          <w:szCs w:val="28"/>
          <w:lang w:val="en-US"/>
        </w:rPr>
        <w:t xml:space="preserve">the </w:t>
      </w:r>
      <w:r w:rsidRPr="00B85A41">
        <w:rPr>
          <w:rFonts w:ascii="Times New Roman" w:hAnsi="Times New Roman" w:cs="Times New Roman"/>
          <w:sz w:val="28"/>
          <w:szCs w:val="28"/>
          <w:lang w:val="en-US"/>
        </w:rPr>
        <w:t xml:space="preserve">controlled access </w:t>
      </w:r>
      <w:r>
        <w:rPr>
          <w:rFonts w:ascii="Times New Roman" w:hAnsi="Times New Roman" w:cs="Times New Roman"/>
          <w:sz w:val="28"/>
          <w:szCs w:val="28"/>
          <w:lang w:val="en-US"/>
        </w:rPr>
        <w:t>rooms</w:t>
      </w:r>
      <w:r w:rsidRPr="00B85A41">
        <w:rPr>
          <w:rFonts w:ascii="Times New Roman" w:hAnsi="Times New Roman" w:cs="Times New Roman"/>
          <w:sz w:val="28"/>
          <w:szCs w:val="28"/>
          <w:lang w:val="en-US"/>
        </w:rPr>
        <w:t xml:space="preserve"> on a priority basis;</w:t>
      </w:r>
    </w:p>
    <w:p w:rsidR="00B85A41" w:rsidRDefault="00B85A41" w:rsidP="00341522">
      <w:pPr>
        <w:pStyle w:val="ConsPlusNormal"/>
        <w:spacing w:line="360" w:lineRule="auto"/>
        <w:ind w:firstLine="709"/>
        <w:jc w:val="both"/>
        <w:rPr>
          <w:rFonts w:ascii="Times New Roman" w:hAnsi="Times New Roman" w:cs="Times New Roman"/>
          <w:sz w:val="28"/>
          <w:szCs w:val="28"/>
          <w:lang w:val="en-US"/>
        </w:rPr>
      </w:pPr>
      <w:proofErr w:type="gramStart"/>
      <w:r w:rsidRPr="00B85A41">
        <w:rPr>
          <w:rFonts w:ascii="Times New Roman" w:hAnsi="Times New Roman" w:cs="Times New Roman"/>
          <w:sz w:val="28"/>
          <w:szCs w:val="28"/>
          <w:lang w:val="en-US"/>
        </w:rPr>
        <w:t>ensure</w:t>
      </w:r>
      <w:proofErr w:type="gramEnd"/>
      <w:r w:rsidRPr="00B85A4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that </w:t>
      </w:r>
      <w:r w:rsidRPr="00B85A41">
        <w:rPr>
          <w:rFonts w:ascii="Times New Roman" w:hAnsi="Times New Roman" w:cs="Times New Roman"/>
          <w:sz w:val="28"/>
          <w:szCs w:val="28"/>
          <w:lang w:val="en-US"/>
        </w:rPr>
        <w:t xml:space="preserve">decommissioning operations at the dock where </w:t>
      </w:r>
      <w:r>
        <w:rPr>
          <w:rFonts w:ascii="Times New Roman" w:hAnsi="Times New Roman" w:cs="Times New Roman"/>
          <w:sz w:val="28"/>
          <w:szCs w:val="28"/>
          <w:lang w:val="en-US"/>
        </w:rPr>
        <w:t>rooms</w:t>
      </w:r>
      <w:r w:rsidRPr="00B85A41">
        <w:rPr>
          <w:rFonts w:ascii="Times New Roman" w:hAnsi="Times New Roman" w:cs="Times New Roman"/>
          <w:sz w:val="28"/>
          <w:szCs w:val="28"/>
          <w:lang w:val="en-US"/>
        </w:rPr>
        <w:t xml:space="preserve"> (block of </w:t>
      </w:r>
      <w:r>
        <w:rPr>
          <w:rFonts w:ascii="Times New Roman" w:hAnsi="Times New Roman" w:cs="Times New Roman"/>
          <w:sz w:val="28"/>
          <w:szCs w:val="28"/>
          <w:lang w:val="en-US"/>
        </w:rPr>
        <w:t>rooms</w:t>
      </w:r>
      <w:r w:rsidRPr="00B85A41">
        <w:rPr>
          <w:rFonts w:ascii="Times New Roman" w:hAnsi="Times New Roman" w:cs="Times New Roman"/>
          <w:sz w:val="28"/>
          <w:szCs w:val="28"/>
          <w:lang w:val="en-US"/>
        </w:rPr>
        <w:t xml:space="preserve">, compartments) of the controlled access zone are being </w:t>
      </w:r>
      <w:r>
        <w:rPr>
          <w:rFonts w:ascii="Times New Roman" w:hAnsi="Times New Roman" w:cs="Times New Roman"/>
          <w:sz w:val="28"/>
          <w:szCs w:val="28"/>
          <w:lang w:val="en-US"/>
        </w:rPr>
        <w:t>separated are safely continued</w:t>
      </w:r>
      <w:r w:rsidRPr="00B85A41">
        <w:rPr>
          <w:rFonts w:ascii="Times New Roman" w:hAnsi="Times New Roman" w:cs="Times New Roman"/>
          <w:sz w:val="28"/>
          <w:szCs w:val="28"/>
          <w:lang w:val="en-US"/>
        </w:rPr>
        <w:t>.</w:t>
      </w:r>
    </w:p>
    <w:p w:rsidR="00B85A41" w:rsidRDefault="00B85A41" w:rsidP="00341522">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34. </w:t>
      </w:r>
      <w:r w:rsidRPr="00B85A41">
        <w:rPr>
          <w:rFonts w:ascii="Times New Roman" w:hAnsi="Times New Roman" w:cs="Times New Roman"/>
          <w:sz w:val="28"/>
          <w:szCs w:val="28"/>
          <w:lang w:val="en-US"/>
        </w:rPr>
        <w:t>The development (</w:t>
      </w:r>
      <w:r>
        <w:rPr>
          <w:rFonts w:ascii="Times New Roman" w:hAnsi="Times New Roman" w:cs="Times New Roman"/>
          <w:sz w:val="28"/>
          <w:szCs w:val="28"/>
          <w:lang w:val="en-US"/>
        </w:rPr>
        <w:t>revision</w:t>
      </w:r>
      <w:r w:rsidRPr="00B85A41">
        <w:rPr>
          <w:rFonts w:ascii="Times New Roman" w:hAnsi="Times New Roman" w:cs="Times New Roman"/>
          <w:sz w:val="28"/>
          <w:szCs w:val="28"/>
          <w:lang w:val="en-US"/>
        </w:rPr>
        <w:t xml:space="preserve">) of the </w:t>
      </w:r>
      <w:r>
        <w:rPr>
          <w:rFonts w:ascii="Times New Roman" w:hAnsi="Times New Roman" w:cs="Times New Roman"/>
          <w:sz w:val="28"/>
          <w:szCs w:val="28"/>
          <w:lang w:val="en-US"/>
        </w:rPr>
        <w:t>SAR</w:t>
      </w:r>
      <w:r w:rsidRPr="00B85A41">
        <w:rPr>
          <w:rFonts w:ascii="Times New Roman" w:hAnsi="Times New Roman" w:cs="Times New Roman"/>
          <w:sz w:val="28"/>
          <w:szCs w:val="28"/>
          <w:lang w:val="en-US"/>
        </w:rPr>
        <w:t xml:space="preserve"> sh</w:t>
      </w:r>
      <w:r>
        <w:rPr>
          <w:rFonts w:ascii="Times New Roman" w:hAnsi="Times New Roman" w:cs="Times New Roman"/>
          <w:sz w:val="28"/>
          <w:szCs w:val="28"/>
          <w:lang w:val="en-US"/>
        </w:rPr>
        <w:t>all</w:t>
      </w:r>
      <w:r w:rsidRPr="00B85A41">
        <w:rPr>
          <w:rFonts w:ascii="Times New Roman" w:hAnsi="Times New Roman" w:cs="Times New Roman"/>
          <w:sz w:val="28"/>
          <w:szCs w:val="28"/>
          <w:lang w:val="en-US"/>
        </w:rPr>
        <w:t xml:space="preserve"> be based on the decommissioning </w:t>
      </w:r>
      <w:r>
        <w:rPr>
          <w:rFonts w:ascii="Times New Roman" w:hAnsi="Times New Roman" w:cs="Times New Roman"/>
          <w:sz w:val="28"/>
          <w:szCs w:val="28"/>
          <w:lang w:val="en-US"/>
        </w:rPr>
        <w:t>project</w:t>
      </w:r>
      <w:r w:rsidRPr="00B85A41">
        <w:rPr>
          <w:rFonts w:ascii="Times New Roman" w:hAnsi="Times New Roman" w:cs="Times New Roman"/>
          <w:sz w:val="28"/>
          <w:szCs w:val="28"/>
          <w:lang w:val="en-US"/>
        </w:rPr>
        <w:t xml:space="preserve">. The </w:t>
      </w:r>
      <w:r>
        <w:rPr>
          <w:rFonts w:ascii="Times New Roman" w:hAnsi="Times New Roman" w:cs="Times New Roman"/>
          <w:sz w:val="28"/>
          <w:szCs w:val="28"/>
          <w:lang w:val="en-US"/>
        </w:rPr>
        <w:t>SAR</w:t>
      </w:r>
      <w:r w:rsidRPr="00B85A41">
        <w:rPr>
          <w:rFonts w:ascii="Times New Roman" w:hAnsi="Times New Roman" w:cs="Times New Roman"/>
          <w:sz w:val="28"/>
          <w:szCs w:val="28"/>
          <w:lang w:val="en-US"/>
        </w:rPr>
        <w:t xml:space="preserve"> sh</w:t>
      </w:r>
      <w:r>
        <w:rPr>
          <w:rFonts w:ascii="Times New Roman" w:hAnsi="Times New Roman" w:cs="Times New Roman"/>
          <w:sz w:val="28"/>
          <w:szCs w:val="28"/>
          <w:lang w:val="en-US"/>
        </w:rPr>
        <w:t>all</w:t>
      </w:r>
      <w:r w:rsidRPr="00B85A41">
        <w:rPr>
          <w:rFonts w:ascii="Times New Roman" w:hAnsi="Times New Roman" w:cs="Times New Roman"/>
          <w:sz w:val="28"/>
          <w:szCs w:val="28"/>
          <w:lang w:val="en-US"/>
        </w:rPr>
        <w:t xml:space="preserve"> present technical and organizational measures envisaged in the decommissioning project to ensure safety during decommissioning and justify that these measures ensure safe performance of all stages and types of work established in the decommissioning project, including:</w:t>
      </w:r>
    </w:p>
    <w:p w:rsidR="005674DB" w:rsidRDefault="005674DB" w:rsidP="00DA63DC">
      <w:pPr>
        <w:pStyle w:val="ConsPlusNormal"/>
        <w:spacing w:line="360" w:lineRule="auto"/>
        <w:ind w:firstLine="709"/>
        <w:jc w:val="both"/>
        <w:rPr>
          <w:rFonts w:ascii="Times New Roman" w:hAnsi="Times New Roman" w:cs="Times New Roman"/>
          <w:sz w:val="28"/>
          <w:szCs w:val="28"/>
          <w:lang w:val="en-US"/>
        </w:rPr>
      </w:pPr>
      <w:proofErr w:type="gramStart"/>
      <w:r w:rsidRPr="005674DB">
        <w:rPr>
          <w:rFonts w:ascii="Times New Roman" w:hAnsi="Times New Roman" w:cs="Times New Roman"/>
          <w:sz w:val="28"/>
          <w:szCs w:val="28"/>
          <w:lang w:val="en-US"/>
        </w:rPr>
        <w:t>a</w:t>
      </w:r>
      <w:proofErr w:type="gramEnd"/>
      <w:r w:rsidRPr="005674DB">
        <w:rPr>
          <w:rFonts w:ascii="Times New Roman" w:hAnsi="Times New Roman" w:cs="Times New Roman"/>
          <w:sz w:val="28"/>
          <w:szCs w:val="28"/>
          <w:lang w:val="en-US"/>
        </w:rPr>
        <w:t xml:space="preserve"> description of the selected decommissioning option and </w:t>
      </w:r>
      <w:r>
        <w:rPr>
          <w:rFonts w:ascii="Times New Roman" w:hAnsi="Times New Roman" w:cs="Times New Roman"/>
          <w:sz w:val="28"/>
          <w:szCs w:val="28"/>
          <w:lang w:val="en-US"/>
        </w:rPr>
        <w:t>justification</w:t>
      </w:r>
      <w:r w:rsidRPr="005674DB">
        <w:rPr>
          <w:rFonts w:ascii="Times New Roman" w:hAnsi="Times New Roman" w:cs="Times New Roman"/>
          <w:sz w:val="28"/>
          <w:szCs w:val="28"/>
          <w:lang w:val="en-US"/>
        </w:rPr>
        <w:t xml:space="preserve"> for its selection;</w:t>
      </w:r>
    </w:p>
    <w:p w:rsidR="005674DB" w:rsidRDefault="005674DB" w:rsidP="00DA63DC">
      <w:pPr>
        <w:pStyle w:val="ConsPlusNormal"/>
        <w:spacing w:line="360" w:lineRule="auto"/>
        <w:ind w:firstLine="709"/>
        <w:jc w:val="both"/>
        <w:rPr>
          <w:rFonts w:ascii="Times New Roman" w:hAnsi="Times New Roman" w:cs="Times New Roman"/>
          <w:sz w:val="28"/>
          <w:szCs w:val="28"/>
          <w:lang w:val="en-US"/>
        </w:rPr>
      </w:pPr>
      <w:proofErr w:type="gramStart"/>
      <w:r w:rsidRPr="005674DB">
        <w:rPr>
          <w:rFonts w:ascii="Times New Roman" w:hAnsi="Times New Roman" w:cs="Times New Roman"/>
          <w:sz w:val="28"/>
          <w:szCs w:val="28"/>
          <w:lang w:val="en-US"/>
        </w:rPr>
        <w:lastRenderedPageBreak/>
        <w:t>justification</w:t>
      </w:r>
      <w:proofErr w:type="gramEnd"/>
      <w:r w:rsidRPr="005674DB">
        <w:rPr>
          <w:rFonts w:ascii="Times New Roman" w:hAnsi="Times New Roman" w:cs="Times New Roman"/>
          <w:sz w:val="28"/>
          <w:szCs w:val="28"/>
          <w:lang w:val="en-US"/>
        </w:rPr>
        <w:t xml:space="preserve"> for the selection and description of systems (</w:t>
      </w:r>
      <w:r>
        <w:rPr>
          <w:rFonts w:ascii="Times New Roman" w:hAnsi="Times New Roman" w:cs="Times New Roman"/>
          <w:sz w:val="28"/>
          <w:szCs w:val="28"/>
          <w:lang w:val="en-US"/>
        </w:rPr>
        <w:t>components</w:t>
      </w:r>
      <w:r w:rsidRPr="005674DB">
        <w:rPr>
          <w:rFonts w:ascii="Times New Roman" w:hAnsi="Times New Roman" w:cs="Times New Roman"/>
          <w:sz w:val="28"/>
          <w:szCs w:val="28"/>
          <w:lang w:val="en-US"/>
        </w:rPr>
        <w:t>) and technologies to be used during decommissioning;</w:t>
      </w:r>
    </w:p>
    <w:p w:rsidR="005674DB" w:rsidRDefault="005674DB" w:rsidP="00DA63DC">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w:t>
      </w:r>
      <w:r w:rsidRPr="005674DB">
        <w:rPr>
          <w:rFonts w:ascii="Times New Roman" w:hAnsi="Times New Roman" w:cs="Times New Roman"/>
          <w:sz w:val="28"/>
          <w:szCs w:val="28"/>
          <w:lang w:val="en-US"/>
        </w:rPr>
        <w:t>list of systems (</w:t>
      </w:r>
      <w:r>
        <w:rPr>
          <w:rFonts w:ascii="Times New Roman" w:hAnsi="Times New Roman" w:cs="Times New Roman"/>
          <w:sz w:val="28"/>
          <w:szCs w:val="28"/>
          <w:lang w:val="en-US"/>
        </w:rPr>
        <w:t>components</w:t>
      </w:r>
      <w:r w:rsidRPr="005674DB">
        <w:rPr>
          <w:rFonts w:ascii="Times New Roman" w:hAnsi="Times New Roman" w:cs="Times New Roman"/>
          <w:sz w:val="28"/>
          <w:szCs w:val="28"/>
          <w:lang w:val="en-US"/>
        </w:rPr>
        <w:t>) important for safety, justification of the application of these systems (</w:t>
      </w:r>
      <w:r>
        <w:rPr>
          <w:rFonts w:ascii="Times New Roman" w:hAnsi="Times New Roman" w:cs="Times New Roman"/>
          <w:sz w:val="28"/>
          <w:szCs w:val="28"/>
          <w:lang w:val="en-US"/>
        </w:rPr>
        <w:t>components</w:t>
      </w:r>
      <w:r w:rsidRPr="005674DB">
        <w:rPr>
          <w:rFonts w:ascii="Times New Roman" w:hAnsi="Times New Roman" w:cs="Times New Roman"/>
          <w:sz w:val="28"/>
          <w:szCs w:val="28"/>
          <w:lang w:val="en-US"/>
        </w:rPr>
        <w:t>) at each stage of decommissioning;</w:t>
      </w:r>
    </w:p>
    <w:p w:rsidR="005674DB" w:rsidRDefault="005674DB" w:rsidP="001A6844">
      <w:pPr>
        <w:pStyle w:val="ConsPlusNormal"/>
        <w:spacing w:line="360" w:lineRule="auto"/>
        <w:ind w:firstLine="709"/>
        <w:jc w:val="both"/>
        <w:rPr>
          <w:rFonts w:ascii="Times New Roman" w:hAnsi="Times New Roman" w:cs="Times New Roman"/>
          <w:sz w:val="28"/>
          <w:szCs w:val="28"/>
          <w:lang w:val="en-US"/>
        </w:rPr>
      </w:pPr>
      <w:proofErr w:type="gramStart"/>
      <w:r w:rsidRPr="005674DB">
        <w:rPr>
          <w:rFonts w:ascii="Times New Roman" w:hAnsi="Times New Roman" w:cs="Times New Roman"/>
          <w:sz w:val="28"/>
          <w:szCs w:val="28"/>
          <w:lang w:val="en-US"/>
        </w:rPr>
        <w:t>justification</w:t>
      </w:r>
      <w:proofErr w:type="gramEnd"/>
      <w:r w:rsidRPr="005674DB">
        <w:rPr>
          <w:rFonts w:ascii="Times New Roman" w:hAnsi="Times New Roman" w:cs="Times New Roman"/>
          <w:sz w:val="28"/>
          <w:szCs w:val="28"/>
          <w:lang w:val="en-US"/>
        </w:rPr>
        <w:t xml:space="preserve"> of radiation safety during decommissioning;</w:t>
      </w:r>
    </w:p>
    <w:p w:rsidR="005674DB" w:rsidRDefault="005674DB" w:rsidP="001A6844">
      <w:pPr>
        <w:pStyle w:val="ConsPlusNormal"/>
        <w:spacing w:line="360" w:lineRule="auto"/>
        <w:ind w:firstLine="709"/>
        <w:jc w:val="both"/>
        <w:rPr>
          <w:rFonts w:ascii="Times New Roman" w:hAnsi="Times New Roman" w:cs="Times New Roman"/>
          <w:sz w:val="28"/>
          <w:szCs w:val="28"/>
          <w:lang w:val="en-US"/>
        </w:rPr>
      </w:pPr>
      <w:proofErr w:type="gramStart"/>
      <w:r w:rsidRPr="005674DB">
        <w:rPr>
          <w:rFonts w:ascii="Times New Roman" w:hAnsi="Times New Roman" w:cs="Times New Roman"/>
          <w:sz w:val="28"/>
          <w:szCs w:val="28"/>
          <w:lang w:val="en-US"/>
        </w:rPr>
        <w:t>justification</w:t>
      </w:r>
      <w:proofErr w:type="gramEnd"/>
      <w:r w:rsidRPr="005674DB">
        <w:rPr>
          <w:rFonts w:ascii="Times New Roman" w:hAnsi="Times New Roman" w:cs="Times New Roman"/>
          <w:sz w:val="28"/>
          <w:szCs w:val="28"/>
          <w:lang w:val="en-US"/>
        </w:rPr>
        <w:t xml:space="preserve"> of safety in the management of RW, materials and articles with low levels of man-made radionuclides, including materials and articles of limited use;</w:t>
      </w:r>
    </w:p>
    <w:p w:rsidR="005674DB" w:rsidRDefault="005674DB" w:rsidP="00DA63DC">
      <w:pPr>
        <w:pStyle w:val="ConsPlusNormal"/>
        <w:spacing w:line="360" w:lineRule="auto"/>
        <w:ind w:firstLine="709"/>
        <w:jc w:val="both"/>
        <w:rPr>
          <w:rFonts w:ascii="Times New Roman" w:hAnsi="Times New Roman" w:cs="Times New Roman"/>
          <w:sz w:val="28"/>
          <w:szCs w:val="28"/>
          <w:lang w:val="en-US"/>
        </w:rPr>
      </w:pPr>
      <w:proofErr w:type="gramStart"/>
      <w:r w:rsidRPr="005674DB">
        <w:rPr>
          <w:rFonts w:ascii="Times New Roman" w:hAnsi="Times New Roman" w:cs="Times New Roman"/>
          <w:sz w:val="28"/>
          <w:szCs w:val="28"/>
          <w:lang w:val="en-US"/>
        </w:rPr>
        <w:t>information</w:t>
      </w:r>
      <w:proofErr w:type="gramEnd"/>
      <w:r w:rsidRPr="005674DB">
        <w:rPr>
          <w:rFonts w:ascii="Times New Roman" w:hAnsi="Times New Roman" w:cs="Times New Roman"/>
          <w:sz w:val="28"/>
          <w:szCs w:val="28"/>
          <w:lang w:val="en-US"/>
        </w:rPr>
        <w:t xml:space="preserve"> on the number and composition of employees (personnel) required to ensure safe decommissioning of the ship during the decommissioning stages;</w:t>
      </w:r>
    </w:p>
    <w:p w:rsidR="005674DB" w:rsidRPr="005674DB" w:rsidRDefault="005674DB" w:rsidP="005674DB">
      <w:pPr>
        <w:pStyle w:val="ConsPlusNormal"/>
        <w:spacing w:line="360" w:lineRule="auto"/>
        <w:ind w:firstLine="709"/>
        <w:jc w:val="both"/>
        <w:rPr>
          <w:rFonts w:ascii="Times New Roman" w:hAnsi="Times New Roman" w:cs="Times New Roman"/>
          <w:sz w:val="28"/>
          <w:szCs w:val="28"/>
          <w:lang w:val="en-US"/>
        </w:rPr>
      </w:pPr>
      <w:proofErr w:type="gramStart"/>
      <w:r w:rsidRPr="005674DB">
        <w:rPr>
          <w:rFonts w:ascii="Times New Roman" w:hAnsi="Times New Roman" w:cs="Times New Roman"/>
          <w:sz w:val="28"/>
          <w:szCs w:val="28"/>
          <w:lang w:val="en-US"/>
        </w:rPr>
        <w:t>justification</w:t>
      </w:r>
      <w:proofErr w:type="gramEnd"/>
      <w:r w:rsidRPr="005674DB">
        <w:rPr>
          <w:rFonts w:ascii="Times New Roman" w:hAnsi="Times New Roman" w:cs="Times New Roman"/>
          <w:sz w:val="28"/>
          <w:szCs w:val="28"/>
          <w:lang w:val="en-US"/>
        </w:rPr>
        <w:t xml:space="preserve"> of explosion and fire safety during decommissioning;</w:t>
      </w:r>
    </w:p>
    <w:p w:rsidR="005674DB" w:rsidRPr="005674DB" w:rsidRDefault="005674DB" w:rsidP="005674DB">
      <w:pPr>
        <w:pStyle w:val="ConsPlusNormal"/>
        <w:spacing w:line="360" w:lineRule="auto"/>
        <w:ind w:firstLine="709"/>
        <w:jc w:val="both"/>
        <w:rPr>
          <w:rFonts w:ascii="Times New Roman" w:hAnsi="Times New Roman" w:cs="Times New Roman"/>
          <w:sz w:val="28"/>
          <w:szCs w:val="28"/>
          <w:lang w:val="en-US"/>
        </w:rPr>
      </w:pPr>
      <w:proofErr w:type="gramStart"/>
      <w:r w:rsidRPr="005674DB">
        <w:rPr>
          <w:rFonts w:ascii="Times New Roman" w:hAnsi="Times New Roman" w:cs="Times New Roman"/>
          <w:sz w:val="28"/>
          <w:szCs w:val="28"/>
          <w:lang w:val="en-US"/>
        </w:rPr>
        <w:t>justification</w:t>
      </w:r>
      <w:proofErr w:type="gramEnd"/>
      <w:r w:rsidRPr="005674DB">
        <w:rPr>
          <w:rFonts w:ascii="Times New Roman" w:hAnsi="Times New Roman" w:cs="Times New Roman"/>
          <w:sz w:val="28"/>
          <w:szCs w:val="28"/>
          <w:lang w:val="en-US"/>
        </w:rPr>
        <w:t xml:space="preserve"> of </w:t>
      </w:r>
      <w:r w:rsidR="00327335">
        <w:rPr>
          <w:rFonts w:ascii="Times New Roman" w:hAnsi="Times New Roman" w:cs="Times New Roman"/>
          <w:sz w:val="28"/>
          <w:szCs w:val="28"/>
          <w:lang w:val="en-US"/>
        </w:rPr>
        <w:t xml:space="preserve">organizations of </w:t>
      </w:r>
      <w:r w:rsidRPr="005674DB">
        <w:rPr>
          <w:rFonts w:ascii="Times New Roman" w:hAnsi="Times New Roman" w:cs="Times New Roman"/>
          <w:sz w:val="28"/>
          <w:szCs w:val="28"/>
          <w:lang w:val="en-US"/>
        </w:rPr>
        <w:t xml:space="preserve">decommissioning </w:t>
      </w:r>
      <w:r w:rsidR="00327335">
        <w:rPr>
          <w:rFonts w:ascii="Times New Roman" w:hAnsi="Times New Roman" w:cs="Times New Roman"/>
          <w:sz w:val="28"/>
          <w:szCs w:val="28"/>
          <w:lang w:val="en-US"/>
        </w:rPr>
        <w:t>operations</w:t>
      </w:r>
      <w:r w:rsidRPr="005674DB">
        <w:rPr>
          <w:rFonts w:ascii="Times New Roman" w:hAnsi="Times New Roman" w:cs="Times New Roman"/>
          <w:sz w:val="28"/>
          <w:szCs w:val="28"/>
          <w:lang w:val="en-US"/>
        </w:rPr>
        <w:t>;</w:t>
      </w:r>
    </w:p>
    <w:p w:rsidR="005674DB" w:rsidRDefault="005674DB" w:rsidP="005674DB">
      <w:pPr>
        <w:pStyle w:val="ConsPlusNormal"/>
        <w:spacing w:line="360" w:lineRule="auto"/>
        <w:ind w:firstLine="709"/>
        <w:jc w:val="both"/>
        <w:rPr>
          <w:rFonts w:ascii="Times New Roman" w:hAnsi="Times New Roman" w:cs="Times New Roman"/>
          <w:sz w:val="28"/>
          <w:szCs w:val="28"/>
          <w:lang w:val="en-US"/>
        </w:rPr>
      </w:pPr>
      <w:proofErr w:type="gramStart"/>
      <w:r w:rsidRPr="005674DB">
        <w:rPr>
          <w:rFonts w:ascii="Times New Roman" w:hAnsi="Times New Roman" w:cs="Times New Roman"/>
          <w:sz w:val="28"/>
          <w:szCs w:val="28"/>
          <w:lang w:val="en-US"/>
        </w:rPr>
        <w:t>analysis</w:t>
      </w:r>
      <w:proofErr w:type="gramEnd"/>
      <w:r w:rsidRPr="005674DB">
        <w:rPr>
          <w:rFonts w:ascii="Times New Roman" w:hAnsi="Times New Roman" w:cs="Times New Roman"/>
          <w:sz w:val="28"/>
          <w:szCs w:val="28"/>
          <w:lang w:val="en-US"/>
        </w:rPr>
        <w:t xml:space="preserve"> of accidents possible during decommissioning;</w:t>
      </w:r>
    </w:p>
    <w:p w:rsidR="00327335" w:rsidRPr="00327335" w:rsidRDefault="00327335" w:rsidP="00327335">
      <w:pPr>
        <w:pStyle w:val="ConsPlusNormal"/>
        <w:spacing w:line="360" w:lineRule="auto"/>
        <w:ind w:firstLine="709"/>
        <w:jc w:val="both"/>
        <w:rPr>
          <w:rFonts w:ascii="Times New Roman" w:hAnsi="Times New Roman" w:cs="Times New Roman"/>
          <w:sz w:val="28"/>
          <w:szCs w:val="28"/>
          <w:lang w:val="en-US"/>
        </w:rPr>
      </w:pPr>
      <w:proofErr w:type="gramStart"/>
      <w:r w:rsidRPr="00327335">
        <w:rPr>
          <w:rFonts w:ascii="Times New Roman" w:hAnsi="Times New Roman" w:cs="Times New Roman"/>
          <w:sz w:val="28"/>
          <w:szCs w:val="28"/>
          <w:lang w:val="en-US"/>
        </w:rPr>
        <w:t>emergency</w:t>
      </w:r>
      <w:proofErr w:type="gramEnd"/>
      <w:r w:rsidRPr="00327335">
        <w:rPr>
          <w:rFonts w:ascii="Times New Roman" w:hAnsi="Times New Roman" w:cs="Times New Roman"/>
          <w:sz w:val="28"/>
          <w:szCs w:val="28"/>
          <w:lang w:val="en-US"/>
        </w:rPr>
        <w:t xml:space="preserve"> planning measures during decommissioning;</w:t>
      </w:r>
    </w:p>
    <w:p w:rsidR="00327335" w:rsidRDefault="00327335" w:rsidP="00327335">
      <w:pPr>
        <w:pStyle w:val="ConsPlusNormal"/>
        <w:spacing w:line="360" w:lineRule="auto"/>
        <w:ind w:firstLine="709"/>
        <w:jc w:val="both"/>
        <w:rPr>
          <w:rFonts w:ascii="Times New Roman" w:hAnsi="Times New Roman" w:cs="Times New Roman"/>
          <w:sz w:val="28"/>
          <w:szCs w:val="28"/>
          <w:lang w:val="en-US"/>
        </w:rPr>
      </w:pPr>
      <w:proofErr w:type="gramStart"/>
      <w:r w:rsidRPr="00327335">
        <w:rPr>
          <w:rFonts w:ascii="Times New Roman" w:hAnsi="Times New Roman" w:cs="Times New Roman"/>
          <w:sz w:val="28"/>
          <w:szCs w:val="28"/>
          <w:lang w:val="en-US"/>
        </w:rPr>
        <w:t>ensuring</w:t>
      </w:r>
      <w:proofErr w:type="gramEnd"/>
      <w:r w:rsidRPr="00327335">
        <w:rPr>
          <w:rFonts w:ascii="Times New Roman" w:hAnsi="Times New Roman" w:cs="Times New Roman"/>
          <w:sz w:val="28"/>
          <w:szCs w:val="28"/>
          <w:lang w:val="en-US"/>
        </w:rPr>
        <w:t xml:space="preserve"> physical protection, accounting and control of R</w:t>
      </w:r>
      <w:r>
        <w:rPr>
          <w:rFonts w:ascii="Times New Roman" w:hAnsi="Times New Roman" w:cs="Times New Roman"/>
          <w:sz w:val="28"/>
          <w:szCs w:val="28"/>
          <w:lang w:val="en-US"/>
        </w:rPr>
        <w:t>Ss</w:t>
      </w:r>
      <w:r w:rsidRPr="00327335">
        <w:rPr>
          <w:rFonts w:ascii="Times New Roman" w:hAnsi="Times New Roman" w:cs="Times New Roman"/>
          <w:sz w:val="28"/>
          <w:szCs w:val="28"/>
          <w:lang w:val="en-US"/>
        </w:rPr>
        <w:t xml:space="preserve"> and RW during decommissioning;</w:t>
      </w:r>
    </w:p>
    <w:p w:rsidR="00327335" w:rsidRPr="00327335" w:rsidRDefault="00327335" w:rsidP="00327335">
      <w:pPr>
        <w:pStyle w:val="ConsPlusNormal"/>
        <w:spacing w:line="360" w:lineRule="auto"/>
        <w:ind w:firstLine="709"/>
        <w:jc w:val="both"/>
        <w:rPr>
          <w:rFonts w:ascii="Times New Roman" w:hAnsi="Times New Roman" w:cs="Times New Roman"/>
          <w:sz w:val="28"/>
          <w:szCs w:val="28"/>
          <w:lang w:val="en-US"/>
        </w:rPr>
      </w:pPr>
      <w:proofErr w:type="gramStart"/>
      <w:r w:rsidRPr="00327335">
        <w:rPr>
          <w:rFonts w:ascii="Times New Roman" w:hAnsi="Times New Roman" w:cs="Times New Roman"/>
          <w:sz w:val="28"/>
          <w:szCs w:val="28"/>
          <w:lang w:val="en-US"/>
        </w:rPr>
        <w:t>ensuring</w:t>
      </w:r>
      <w:proofErr w:type="gramEnd"/>
      <w:r w:rsidRPr="00327335">
        <w:rPr>
          <w:rFonts w:ascii="Times New Roman" w:hAnsi="Times New Roman" w:cs="Times New Roman"/>
          <w:sz w:val="28"/>
          <w:szCs w:val="28"/>
          <w:lang w:val="en-US"/>
        </w:rPr>
        <w:t xml:space="preserve"> the quality of work performed and services </w:t>
      </w:r>
      <w:r>
        <w:rPr>
          <w:rFonts w:ascii="Times New Roman" w:hAnsi="Times New Roman" w:cs="Times New Roman"/>
          <w:sz w:val="28"/>
          <w:szCs w:val="28"/>
          <w:lang w:val="en-US"/>
        </w:rPr>
        <w:t>rendered</w:t>
      </w:r>
      <w:r w:rsidRPr="00327335">
        <w:rPr>
          <w:rFonts w:ascii="Times New Roman" w:hAnsi="Times New Roman" w:cs="Times New Roman"/>
          <w:sz w:val="28"/>
          <w:szCs w:val="28"/>
          <w:lang w:val="en-US"/>
        </w:rPr>
        <w:t xml:space="preserve"> during decommissioning;</w:t>
      </w:r>
    </w:p>
    <w:p w:rsidR="00327335" w:rsidRDefault="00327335" w:rsidP="00327335">
      <w:pPr>
        <w:pStyle w:val="ConsPlusNormal"/>
        <w:spacing w:line="360" w:lineRule="auto"/>
        <w:ind w:firstLine="709"/>
        <w:jc w:val="both"/>
        <w:rPr>
          <w:rFonts w:ascii="Times New Roman" w:hAnsi="Times New Roman" w:cs="Times New Roman"/>
          <w:sz w:val="28"/>
          <w:szCs w:val="28"/>
          <w:lang w:val="en-US"/>
        </w:rPr>
      </w:pPr>
      <w:proofErr w:type="gramStart"/>
      <w:r w:rsidRPr="00327335">
        <w:rPr>
          <w:rFonts w:ascii="Times New Roman" w:hAnsi="Times New Roman" w:cs="Times New Roman"/>
          <w:sz w:val="28"/>
          <w:szCs w:val="28"/>
          <w:lang w:val="en-US"/>
        </w:rPr>
        <w:t>activities</w:t>
      </w:r>
      <w:proofErr w:type="gramEnd"/>
      <w:r w:rsidRPr="00327335">
        <w:rPr>
          <w:rFonts w:ascii="Times New Roman" w:hAnsi="Times New Roman" w:cs="Times New Roman"/>
          <w:sz w:val="28"/>
          <w:szCs w:val="28"/>
          <w:lang w:val="en-US"/>
        </w:rPr>
        <w:t xml:space="preserve"> to be carried out at the end of decommissioning </w:t>
      </w:r>
      <w:r>
        <w:rPr>
          <w:rFonts w:ascii="Times New Roman" w:hAnsi="Times New Roman" w:cs="Times New Roman"/>
          <w:sz w:val="28"/>
          <w:szCs w:val="28"/>
          <w:lang w:val="en-US"/>
        </w:rPr>
        <w:t>operations</w:t>
      </w:r>
      <w:r w:rsidRPr="00327335">
        <w:rPr>
          <w:rFonts w:ascii="Times New Roman" w:hAnsi="Times New Roman" w:cs="Times New Roman"/>
          <w:sz w:val="28"/>
          <w:szCs w:val="28"/>
          <w:lang w:val="en-US"/>
        </w:rPr>
        <w:t>.</w:t>
      </w:r>
    </w:p>
    <w:p w:rsidR="00327335" w:rsidRDefault="00327335" w:rsidP="00327335">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35.</w:t>
      </w:r>
      <w:r w:rsidRPr="00327335">
        <w:rPr>
          <w:rFonts w:ascii="Times New Roman" w:hAnsi="Times New Roman" w:cs="Times New Roman"/>
          <w:sz w:val="28"/>
          <w:szCs w:val="28"/>
          <w:lang w:val="en-US"/>
        </w:rPr>
        <w:t xml:space="preserve"> The </w:t>
      </w:r>
      <w:r>
        <w:rPr>
          <w:rFonts w:ascii="Times New Roman" w:hAnsi="Times New Roman" w:cs="Times New Roman"/>
          <w:sz w:val="28"/>
          <w:szCs w:val="28"/>
          <w:lang w:val="en-US"/>
        </w:rPr>
        <w:t>OO</w:t>
      </w:r>
      <w:r w:rsidRPr="00327335">
        <w:rPr>
          <w:rFonts w:ascii="Times New Roman" w:hAnsi="Times New Roman" w:cs="Times New Roman"/>
          <w:sz w:val="28"/>
          <w:szCs w:val="28"/>
          <w:lang w:val="en-US"/>
        </w:rPr>
        <w:t xml:space="preserve"> sh</w:t>
      </w:r>
      <w:r>
        <w:rPr>
          <w:rFonts w:ascii="Times New Roman" w:hAnsi="Times New Roman" w:cs="Times New Roman"/>
          <w:sz w:val="28"/>
          <w:szCs w:val="28"/>
          <w:lang w:val="en-US"/>
        </w:rPr>
        <w:t>all</w:t>
      </w:r>
      <w:r w:rsidRPr="00327335">
        <w:rPr>
          <w:rFonts w:ascii="Times New Roman" w:hAnsi="Times New Roman" w:cs="Times New Roman"/>
          <w:sz w:val="28"/>
          <w:szCs w:val="28"/>
          <w:lang w:val="en-US"/>
        </w:rPr>
        <w:t xml:space="preserve"> ensure </w:t>
      </w:r>
      <w:r>
        <w:rPr>
          <w:rFonts w:ascii="Times New Roman" w:hAnsi="Times New Roman" w:cs="Times New Roman"/>
          <w:sz w:val="28"/>
          <w:szCs w:val="28"/>
          <w:lang w:val="en-US"/>
        </w:rPr>
        <w:t>that</w:t>
      </w:r>
      <w:r w:rsidRPr="00327335">
        <w:rPr>
          <w:rFonts w:ascii="Times New Roman" w:hAnsi="Times New Roman" w:cs="Times New Roman"/>
          <w:sz w:val="28"/>
          <w:szCs w:val="28"/>
          <w:lang w:val="en-US"/>
        </w:rPr>
        <w:t xml:space="preserve"> organizational and technical documentation required for the decommissioning project</w:t>
      </w:r>
      <w:r>
        <w:rPr>
          <w:rFonts w:ascii="Times New Roman" w:hAnsi="Times New Roman" w:cs="Times New Roman"/>
          <w:sz w:val="28"/>
          <w:szCs w:val="28"/>
          <w:lang w:val="en-US"/>
        </w:rPr>
        <w:t xml:space="preserve"> is developed (revised)</w:t>
      </w:r>
      <w:r w:rsidRPr="00327335">
        <w:rPr>
          <w:rFonts w:ascii="Times New Roman" w:hAnsi="Times New Roman" w:cs="Times New Roman"/>
          <w:sz w:val="28"/>
          <w:szCs w:val="28"/>
          <w:lang w:val="en-US"/>
        </w:rPr>
        <w:t>, including:</w:t>
      </w:r>
    </w:p>
    <w:p w:rsidR="00327335" w:rsidRDefault="00327335" w:rsidP="00FE1F72">
      <w:pPr>
        <w:pStyle w:val="ConsPlusNormal"/>
        <w:spacing w:line="360" w:lineRule="auto"/>
        <w:ind w:firstLine="709"/>
        <w:jc w:val="both"/>
        <w:rPr>
          <w:rFonts w:ascii="Times New Roman" w:hAnsi="Times New Roman" w:cs="Times New Roman"/>
          <w:sz w:val="28"/>
          <w:szCs w:val="28"/>
          <w:lang w:val="en-US"/>
        </w:rPr>
      </w:pPr>
      <w:proofErr w:type="gramStart"/>
      <w:r w:rsidRPr="00327335">
        <w:rPr>
          <w:rFonts w:ascii="Times New Roman" w:hAnsi="Times New Roman" w:cs="Times New Roman"/>
          <w:sz w:val="28"/>
          <w:szCs w:val="28"/>
          <w:lang w:val="en-US"/>
        </w:rPr>
        <w:t>regulations</w:t>
      </w:r>
      <w:proofErr w:type="gramEnd"/>
      <w:r w:rsidRPr="00327335">
        <w:rPr>
          <w:rFonts w:ascii="Times New Roman" w:hAnsi="Times New Roman" w:cs="Times New Roman"/>
          <w:sz w:val="28"/>
          <w:szCs w:val="28"/>
          <w:lang w:val="en-US"/>
        </w:rPr>
        <w:t xml:space="preserve"> (instructions) for work performance, repair and maintenance of systems, equipment, buildings</w:t>
      </w:r>
      <w:r>
        <w:rPr>
          <w:rFonts w:ascii="Times New Roman" w:hAnsi="Times New Roman" w:cs="Times New Roman"/>
          <w:sz w:val="28"/>
          <w:szCs w:val="28"/>
          <w:lang w:val="en-US"/>
        </w:rPr>
        <w:t>,</w:t>
      </w:r>
      <w:r w:rsidRPr="00327335">
        <w:rPr>
          <w:rFonts w:ascii="Times New Roman" w:hAnsi="Times New Roman" w:cs="Times New Roman"/>
          <w:sz w:val="28"/>
          <w:szCs w:val="28"/>
          <w:lang w:val="en-US"/>
        </w:rPr>
        <w:t xml:space="preserve"> and structures used in decommissioning </w:t>
      </w:r>
      <w:r>
        <w:rPr>
          <w:rFonts w:ascii="Times New Roman" w:hAnsi="Times New Roman" w:cs="Times New Roman"/>
          <w:sz w:val="28"/>
          <w:szCs w:val="28"/>
          <w:lang w:val="en-US"/>
        </w:rPr>
        <w:t>operations</w:t>
      </w:r>
      <w:r w:rsidRPr="00327335">
        <w:rPr>
          <w:rFonts w:ascii="Times New Roman" w:hAnsi="Times New Roman" w:cs="Times New Roman"/>
          <w:sz w:val="28"/>
          <w:szCs w:val="28"/>
          <w:lang w:val="en-US"/>
        </w:rPr>
        <w:t>;</w:t>
      </w:r>
    </w:p>
    <w:p w:rsidR="00327335" w:rsidRDefault="00327335" w:rsidP="00FE1F72">
      <w:pPr>
        <w:pStyle w:val="ConsPlusNormal"/>
        <w:spacing w:line="360" w:lineRule="auto"/>
        <w:ind w:firstLine="709"/>
        <w:jc w:val="both"/>
        <w:rPr>
          <w:rFonts w:ascii="Times New Roman" w:hAnsi="Times New Roman" w:cs="Times New Roman"/>
          <w:sz w:val="28"/>
          <w:szCs w:val="28"/>
          <w:lang w:val="en-US"/>
        </w:rPr>
      </w:pPr>
      <w:proofErr w:type="gramStart"/>
      <w:r w:rsidRPr="00327335">
        <w:rPr>
          <w:rFonts w:ascii="Times New Roman" w:hAnsi="Times New Roman" w:cs="Times New Roman"/>
          <w:sz w:val="28"/>
          <w:szCs w:val="28"/>
          <w:lang w:val="en-US"/>
        </w:rPr>
        <w:t>instructions</w:t>
      </w:r>
      <w:proofErr w:type="gramEnd"/>
      <w:r w:rsidRPr="00327335">
        <w:rPr>
          <w:rFonts w:ascii="Times New Roman" w:hAnsi="Times New Roman" w:cs="Times New Roman"/>
          <w:sz w:val="28"/>
          <w:szCs w:val="28"/>
          <w:lang w:val="en-US"/>
        </w:rPr>
        <w:t xml:space="preserve"> for operation of </w:t>
      </w:r>
      <w:r>
        <w:rPr>
          <w:rFonts w:ascii="Times New Roman" w:hAnsi="Times New Roman" w:cs="Times New Roman"/>
          <w:sz w:val="28"/>
          <w:szCs w:val="28"/>
          <w:lang w:val="en-US"/>
        </w:rPr>
        <w:t xml:space="preserve">the </w:t>
      </w:r>
      <w:r w:rsidRPr="00327335">
        <w:rPr>
          <w:rFonts w:ascii="Times New Roman" w:hAnsi="Times New Roman" w:cs="Times New Roman"/>
          <w:sz w:val="28"/>
          <w:szCs w:val="28"/>
          <w:lang w:val="en-US"/>
        </w:rPr>
        <w:t>equipment and systems of the ship being decommissioned;</w:t>
      </w:r>
    </w:p>
    <w:p w:rsidR="00925886" w:rsidRDefault="00925886" w:rsidP="00C62676">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plan for </w:t>
      </w:r>
      <w:r w:rsidRPr="00925886">
        <w:rPr>
          <w:rFonts w:ascii="Times New Roman" w:hAnsi="Times New Roman" w:cs="Times New Roman"/>
          <w:sz w:val="28"/>
          <w:szCs w:val="28"/>
          <w:lang w:val="en-US"/>
        </w:rPr>
        <w:t xml:space="preserve">personnel </w:t>
      </w:r>
      <w:r>
        <w:rPr>
          <w:rFonts w:ascii="Times New Roman" w:hAnsi="Times New Roman" w:cs="Times New Roman"/>
          <w:sz w:val="28"/>
          <w:szCs w:val="28"/>
          <w:lang w:val="en-US"/>
        </w:rPr>
        <w:t xml:space="preserve">actions and </w:t>
      </w:r>
      <w:r w:rsidRPr="00925886">
        <w:rPr>
          <w:rFonts w:ascii="Times New Roman" w:hAnsi="Times New Roman" w:cs="Times New Roman"/>
          <w:sz w:val="28"/>
          <w:szCs w:val="28"/>
          <w:lang w:val="en-US"/>
        </w:rPr>
        <w:t>protection in case of nuclear and</w:t>
      </w:r>
      <w:r>
        <w:rPr>
          <w:rFonts w:ascii="Times New Roman" w:hAnsi="Times New Roman" w:cs="Times New Roman"/>
          <w:sz w:val="28"/>
          <w:szCs w:val="28"/>
          <w:lang w:val="en-US"/>
        </w:rPr>
        <w:t>/</w:t>
      </w:r>
      <w:r w:rsidRPr="00925886">
        <w:rPr>
          <w:rFonts w:ascii="Times New Roman" w:hAnsi="Times New Roman" w:cs="Times New Roman"/>
          <w:sz w:val="28"/>
          <w:szCs w:val="28"/>
          <w:lang w:val="en-US"/>
        </w:rPr>
        <w:t xml:space="preserve">or radiation accidents on ships and other watercraft with nuclear reactors, developed in accordance with the federal rules </w:t>
      </w:r>
      <w:r>
        <w:rPr>
          <w:rFonts w:ascii="Times New Roman" w:hAnsi="Times New Roman" w:cs="Times New Roman"/>
          <w:sz w:val="28"/>
          <w:szCs w:val="28"/>
          <w:lang w:val="en-US"/>
        </w:rPr>
        <w:t xml:space="preserve">and regulations </w:t>
      </w:r>
      <w:r w:rsidRPr="00925886">
        <w:rPr>
          <w:rFonts w:ascii="Times New Roman" w:hAnsi="Times New Roman" w:cs="Times New Roman"/>
          <w:sz w:val="28"/>
          <w:szCs w:val="28"/>
          <w:lang w:val="en-US"/>
        </w:rPr>
        <w:t xml:space="preserve">in the field of </w:t>
      </w:r>
      <w:r>
        <w:rPr>
          <w:rFonts w:ascii="Times New Roman" w:hAnsi="Times New Roman" w:cs="Times New Roman"/>
          <w:sz w:val="28"/>
          <w:szCs w:val="28"/>
          <w:lang w:val="en-US"/>
        </w:rPr>
        <w:t xml:space="preserve">the use of </w:t>
      </w:r>
      <w:r w:rsidRPr="00925886">
        <w:rPr>
          <w:rFonts w:ascii="Times New Roman" w:hAnsi="Times New Roman" w:cs="Times New Roman"/>
          <w:sz w:val="28"/>
          <w:szCs w:val="28"/>
          <w:lang w:val="en-US"/>
        </w:rPr>
        <w:t xml:space="preserve">atomic energy “Requirements for </w:t>
      </w:r>
      <w:r>
        <w:rPr>
          <w:rFonts w:ascii="Times New Roman" w:hAnsi="Times New Roman" w:cs="Times New Roman"/>
          <w:sz w:val="28"/>
          <w:szCs w:val="28"/>
          <w:lang w:val="en-US"/>
        </w:rPr>
        <w:t xml:space="preserve">Planning Measures for </w:t>
      </w:r>
      <w:r w:rsidRPr="00925886">
        <w:rPr>
          <w:rFonts w:ascii="Times New Roman" w:hAnsi="Times New Roman" w:cs="Times New Roman"/>
          <w:sz w:val="28"/>
          <w:szCs w:val="28"/>
          <w:lang w:val="en-US"/>
        </w:rPr>
        <w:t xml:space="preserve">Personnel </w:t>
      </w:r>
      <w:r>
        <w:rPr>
          <w:rFonts w:ascii="Times New Roman" w:hAnsi="Times New Roman" w:cs="Times New Roman"/>
          <w:sz w:val="28"/>
          <w:szCs w:val="28"/>
          <w:lang w:val="en-US"/>
        </w:rPr>
        <w:t xml:space="preserve">Actions and </w:t>
      </w:r>
      <w:r w:rsidRPr="00925886">
        <w:rPr>
          <w:rFonts w:ascii="Times New Roman" w:hAnsi="Times New Roman" w:cs="Times New Roman"/>
          <w:sz w:val="28"/>
          <w:szCs w:val="28"/>
          <w:lang w:val="en-US"/>
        </w:rPr>
        <w:t xml:space="preserve">Protection </w:t>
      </w:r>
      <w:r w:rsidRPr="00925886">
        <w:rPr>
          <w:rFonts w:ascii="Times New Roman" w:hAnsi="Times New Roman" w:cs="Times New Roman"/>
          <w:sz w:val="28"/>
          <w:szCs w:val="28"/>
          <w:lang w:val="en-US"/>
        </w:rPr>
        <w:lastRenderedPageBreak/>
        <w:t xml:space="preserve">in Case of Nuclear and Radiation Accidents on Ships and Other Watercraft with Nuclear Reactors” (NP-079-18), approved by the Order of the Federal Environmental, </w:t>
      </w:r>
      <w:r>
        <w:rPr>
          <w:rFonts w:ascii="Times New Roman" w:hAnsi="Times New Roman" w:cs="Times New Roman"/>
          <w:sz w:val="28"/>
          <w:szCs w:val="28"/>
          <w:lang w:val="en-US"/>
        </w:rPr>
        <w:t xml:space="preserve">Industrial </w:t>
      </w:r>
      <w:r w:rsidRPr="00925886">
        <w:rPr>
          <w:rFonts w:ascii="Times New Roman" w:hAnsi="Times New Roman" w:cs="Times New Roman"/>
          <w:sz w:val="28"/>
          <w:szCs w:val="28"/>
          <w:lang w:val="en-US"/>
        </w:rPr>
        <w:t xml:space="preserve">and Nuclear Supervision </w:t>
      </w:r>
      <w:r>
        <w:rPr>
          <w:rFonts w:ascii="Times New Roman" w:hAnsi="Times New Roman" w:cs="Times New Roman"/>
          <w:sz w:val="28"/>
          <w:szCs w:val="28"/>
          <w:lang w:val="en-US"/>
        </w:rPr>
        <w:t xml:space="preserve">Service </w:t>
      </w:r>
      <w:r w:rsidRPr="00925886">
        <w:rPr>
          <w:rFonts w:ascii="Times New Roman" w:hAnsi="Times New Roman" w:cs="Times New Roman"/>
          <w:sz w:val="28"/>
          <w:szCs w:val="28"/>
          <w:lang w:val="en-US"/>
        </w:rPr>
        <w:t>No. 278</w:t>
      </w:r>
      <w:r>
        <w:rPr>
          <w:rFonts w:ascii="Times New Roman" w:hAnsi="Times New Roman" w:cs="Times New Roman"/>
          <w:sz w:val="28"/>
          <w:szCs w:val="28"/>
          <w:lang w:val="en-US"/>
        </w:rPr>
        <w:t xml:space="preserve"> </w:t>
      </w:r>
      <w:r w:rsidRPr="00925886">
        <w:rPr>
          <w:rFonts w:ascii="Times New Roman" w:hAnsi="Times New Roman" w:cs="Times New Roman"/>
          <w:sz w:val="28"/>
          <w:szCs w:val="28"/>
          <w:lang w:val="en-US"/>
        </w:rPr>
        <w:t xml:space="preserve">dated June 27, 2018 (registered </w:t>
      </w:r>
      <w:r>
        <w:rPr>
          <w:rFonts w:ascii="Times New Roman" w:hAnsi="Times New Roman" w:cs="Times New Roman"/>
          <w:sz w:val="28"/>
          <w:szCs w:val="28"/>
          <w:lang w:val="en-US"/>
        </w:rPr>
        <w:t>by the Ministry of Justice of the Russian Federation on September 3, 2018, registration No. 52051</w:t>
      </w:r>
      <w:r w:rsidRPr="00925886">
        <w:rPr>
          <w:rFonts w:ascii="Times New Roman" w:hAnsi="Times New Roman" w:cs="Times New Roman"/>
          <w:sz w:val="28"/>
          <w:szCs w:val="28"/>
          <w:lang w:val="en-US"/>
        </w:rPr>
        <w:t>).</w:t>
      </w:r>
    </w:p>
    <w:p w:rsidR="00925886" w:rsidRDefault="00925886" w:rsidP="00C62676">
      <w:pPr>
        <w:pStyle w:val="ConsPlusNormal"/>
        <w:spacing w:line="360" w:lineRule="auto"/>
        <w:ind w:firstLine="709"/>
        <w:jc w:val="both"/>
        <w:rPr>
          <w:rFonts w:ascii="Times New Roman" w:hAnsi="Times New Roman" w:cs="Times New Roman"/>
          <w:sz w:val="28"/>
          <w:szCs w:val="28"/>
          <w:lang w:val="en-US"/>
        </w:rPr>
      </w:pPr>
      <w:proofErr w:type="gramStart"/>
      <w:r w:rsidRPr="00925886">
        <w:rPr>
          <w:rFonts w:ascii="Times New Roman" w:hAnsi="Times New Roman" w:cs="Times New Roman"/>
          <w:sz w:val="28"/>
          <w:szCs w:val="28"/>
          <w:lang w:val="en-US"/>
        </w:rPr>
        <w:t>instructions</w:t>
      </w:r>
      <w:proofErr w:type="gramEnd"/>
      <w:r w:rsidRPr="00925886">
        <w:rPr>
          <w:rFonts w:ascii="Times New Roman" w:hAnsi="Times New Roman" w:cs="Times New Roman"/>
          <w:sz w:val="28"/>
          <w:szCs w:val="28"/>
          <w:lang w:val="en-US"/>
        </w:rPr>
        <w:t xml:space="preserve"> for </w:t>
      </w:r>
      <w:r>
        <w:rPr>
          <w:rFonts w:ascii="Times New Roman" w:hAnsi="Times New Roman" w:cs="Times New Roman"/>
          <w:sz w:val="28"/>
          <w:szCs w:val="28"/>
          <w:lang w:val="en-US"/>
        </w:rPr>
        <w:t xml:space="preserve">accident mitigation </w:t>
      </w:r>
      <w:r w:rsidRPr="00925886">
        <w:rPr>
          <w:rFonts w:ascii="Times New Roman" w:hAnsi="Times New Roman" w:cs="Times New Roman"/>
          <w:sz w:val="28"/>
          <w:szCs w:val="28"/>
          <w:lang w:val="en-US"/>
        </w:rPr>
        <w:t>during decommissioning</w:t>
      </w:r>
      <w:r>
        <w:rPr>
          <w:rFonts w:ascii="Times New Roman" w:hAnsi="Times New Roman" w:cs="Times New Roman"/>
          <w:sz w:val="28"/>
          <w:szCs w:val="28"/>
          <w:lang w:val="en-US"/>
        </w:rPr>
        <w:t xml:space="preserve"> of the ship</w:t>
      </w:r>
      <w:r w:rsidRPr="00925886">
        <w:rPr>
          <w:rFonts w:ascii="Times New Roman" w:hAnsi="Times New Roman" w:cs="Times New Roman"/>
          <w:sz w:val="28"/>
          <w:szCs w:val="28"/>
          <w:lang w:val="en-US"/>
        </w:rPr>
        <w:t>.</w:t>
      </w:r>
    </w:p>
    <w:p w:rsidR="00925886" w:rsidRDefault="00925886" w:rsidP="00C62676">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36.</w:t>
      </w:r>
      <w:r w:rsidRPr="00925886">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925886">
        <w:rPr>
          <w:rFonts w:ascii="Times New Roman" w:hAnsi="Times New Roman" w:cs="Times New Roman"/>
          <w:sz w:val="28"/>
          <w:szCs w:val="28"/>
          <w:lang w:val="en-US"/>
        </w:rPr>
        <w:t xml:space="preserve">he </w:t>
      </w:r>
      <w:r>
        <w:rPr>
          <w:rFonts w:ascii="Times New Roman" w:hAnsi="Times New Roman" w:cs="Times New Roman"/>
          <w:sz w:val="28"/>
          <w:szCs w:val="28"/>
          <w:lang w:val="en-US"/>
        </w:rPr>
        <w:t>OO</w:t>
      </w:r>
      <w:r w:rsidRPr="00925886">
        <w:rPr>
          <w:rFonts w:ascii="Times New Roman" w:hAnsi="Times New Roman" w:cs="Times New Roman"/>
          <w:sz w:val="28"/>
          <w:szCs w:val="28"/>
          <w:lang w:val="en-US"/>
        </w:rPr>
        <w:t xml:space="preserve"> sh</w:t>
      </w:r>
      <w:r>
        <w:rPr>
          <w:rFonts w:ascii="Times New Roman" w:hAnsi="Times New Roman" w:cs="Times New Roman"/>
          <w:sz w:val="28"/>
          <w:szCs w:val="28"/>
          <w:lang w:val="en-US"/>
        </w:rPr>
        <w:t>all</w:t>
      </w:r>
      <w:r w:rsidRPr="00925886">
        <w:rPr>
          <w:rFonts w:ascii="Times New Roman" w:hAnsi="Times New Roman" w:cs="Times New Roman"/>
          <w:sz w:val="28"/>
          <w:szCs w:val="28"/>
          <w:lang w:val="en-US"/>
        </w:rPr>
        <w:t xml:space="preserve"> develop and approve a private quality assurance program for decommissioning of the ship.</w:t>
      </w:r>
    </w:p>
    <w:p w:rsidR="00925886" w:rsidRDefault="00925886" w:rsidP="00C62676">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37. </w:t>
      </w:r>
      <w:r w:rsidRPr="00925886">
        <w:rPr>
          <w:rFonts w:ascii="Times New Roman" w:hAnsi="Times New Roman" w:cs="Times New Roman"/>
          <w:sz w:val="28"/>
          <w:szCs w:val="28"/>
          <w:lang w:val="en-US"/>
        </w:rPr>
        <w:t xml:space="preserve">Prior to the start of decommissioning </w:t>
      </w:r>
      <w:r>
        <w:rPr>
          <w:rFonts w:ascii="Times New Roman" w:hAnsi="Times New Roman" w:cs="Times New Roman"/>
          <w:sz w:val="28"/>
          <w:szCs w:val="28"/>
          <w:lang w:val="en-US"/>
        </w:rPr>
        <w:t>operations</w:t>
      </w:r>
      <w:r w:rsidRPr="00925886">
        <w:rPr>
          <w:rFonts w:ascii="Times New Roman" w:hAnsi="Times New Roman" w:cs="Times New Roman"/>
          <w:sz w:val="28"/>
          <w:szCs w:val="28"/>
          <w:lang w:val="en-US"/>
        </w:rPr>
        <w:t xml:space="preserve">, the </w:t>
      </w:r>
      <w:r>
        <w:rPr>
          <w:rFonts w:ascii="Times New Roman" w:hAnsi="Times New Roman" w:cs="Times New Roman"/>
          <w:sz w:val="28"/>
          <w:szCs w:val="28"/>
          <w:lang w:val="en-US"/>
        </w:rPr>
        <w:t>OO</w:t>
      </w:r>
      <w:r w:rsidRPr="00925886">
        <w:rPr>
          <w:rFonts w:ascii="Times New Roman" w:hAnsi="Times New Roman" w:cs="Times New Roman"/>
          <w:sz w:val="28"/>
          <w:szCs w:val="28"/>
          <w:lang w:val="en-US"/>
        </w:rPr>
        <w:t xml:space="preserve"> shall ensure </w:t>
      </w:r>
      <w:r>
        <w:rPr>
          <w:rFonts w:ascii="Times New Roman" w:hAnsi="Times New Roman" w:cs="Times New Roman"/>
          <w:sz w:val="28"/>
          <w:szCs w:val="28"/>
          <w:lang w:val="en-US"/>
        </w:rPr>
        <w:t xml:space="preserve">that </w:t>
      </w:r>
      <w:r w:rsidRPr="00925886">
        <w:rPr>
          <w:rFonts w:ascii="Times New Roman" w:hAnsi="Times New Roman" w:cs="Times New Roman"/>
          <w:sz w:val="28"/>
          <w:szCs w:val="28"/>
          <w:lang w:val="en-US"/>
        </w:rPr>
        <w:t xml:space="preserve">employees (personnel) involved in decommissioning </w:t>
      </w:r>
      <w:r>
        <w:rPr>
          <w:rFonts w:ascii="Times New Roman" w:hAnsi="Times New Roman" w:cs="Times New Roman"/>
          <w:sz w:val="28"/>
          <w:szCs w:val="28"/>
          <w:lang w:val="en-US"/>
        </w:rPr>
        <w:t xml:space="preserve">operations are </w:t>
      </w:r>
      <w:r w:rsidRPr="00925886">
        <w:rPr>
          <w:rFonts w:ascii="Times New Roman" w:hAnsi="Times New Roman" w:cs="Times New Roman"/>
          <w:sz w:val="28"/>
          <w:szCs w:val="28"/>
          <w:lang w:val="en-US"/>
        </w:rPr>
        <w:t>select</w:t>
      </w:r>
      <w:r>
        <w:rPr>
          <w:rFonts w:ascii="Times New Roman" w:hAnsi="Times New Roman" w:cs="Times New Roman"/>
          <w:sz w:val="28"/>
          <w:szCs w:val="28"/>
          <w:lang w:val="en-US"/>
        </w:rPr>
        <w:t>ed</w:t>
      </w:r>
      <w:r w:rsidRPr="00925886">
        <w:rPr>
          <w:rFonts w:ascii="Times New Roman" w:hAnsi="Times New Roman" w:cs="Times New Roman"/>
          <w:sz w:val="28"/>
          <w:szCs w:val="28"/>
          <w:lang w:val="en-US"/>
        </w:rPr>
        <w:t>, train</w:t>
      </w:r>
      <w:r>
        <w:rPr>
          <w:rFonts w:ascii="Times New Roman" w:hAnsi="Times New Roman" w:cs="Times New Roman"/>
          <w:sz w:val="28"/>
          <w:szCs w:val="28"/>
          <w:lang w:val="en-US"/>
        </w:rPr>
        <w:t>ed</w:t>
      </w:r>
      <w:r w:rsidRPr="0092588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and </w:t>
      </w:r>
      <w:r w:rsidRPr="00925886">
        <w:rPr>
          <w:rFonts w:ascii="Times New Roman" w:hAnsi="Times New Roman" w:cs="Times New Roman"/>
          <w:sz w:val="28"/>
          <w:szCs w:val="28"/>
          <w:lang w:val="en-US"/>
        </w:rPr>
        <w:t>admi</w:t>
      </w:r>
      <w:r>
        <w:rPr>
          <w:rFonts w:ascii="Times New Roman" w:hAnsi="Times New Roman" w:cs="Times New Roman"/>
          <w:sz w:val="28"/>
          <w:szCs w:val="28"/>
          <w:lang w:val="en-US"/>
        </w:rPr>
        <w:t>tted</w:t>
      </w:r>
      <w:r w:rsidRPr="00925886">
        <w:rPr>
          <w:rFonts w:ascii="Times New Roman" w:hAnsi="Times New Roman" w:cs="Times New Roman"/>
          <w:sz w:val="28"/>
          <w:szCs w:val="28"/>
          <w:lang w:val="en-US"/>
        </w:rPr>
        <w:t xml:space="preserve"> to independent work</w:t>
      </w:r>
      <w:r>
        <w:rPr>
          <w:rFonts w:ascii="Times New Roman" w:hAnsi="Times New Roman" w:cs="Times New Roman"/>
          <w:sz w:val="28"/>
          <w:szCs w:val="28"/>
          <w:lang w:val="en-US"/>
        </w:rPr>
        <w:t>,</w:t>
      </w:r>
      <w:r w:rsidRPr="00925886">
        <w:rPr>
          <w:rFonts w:ascii="Times New Roman" w:hAnsi="Times New Roman" w:cs="Times New Roman"/>
          <w:sz w:val="28"/>
          <w:szCs w:val="28"/>
          <w:lang w:val="en-US"/>
        </w:rPr>
        <w:t xml:space="preserve"> and </w:t>
      </w:r>
      <w:r>
        <w:rPr>
          <w:rFonts w:ascii="Times New Roman" w:hAnsi="Times New Roman" w:cs="Times New Roman"/>
          <w:sz w:val="28"/>
          <w:szCs w:val="28"/>
          <w:lang w:val="en-US"/>
        </w:rPr>
        <w:t xml:space="preserve">their qualification is </w:t>
      </w:r>
      <w:r w:rsidRPr="00925886">
        <w:rPr>
          <w:rFonts w:ascii="Times New Roman" w:hAnsi="Times New Roman" w:cs="Times New Roman"/>
          <w:sz w:val="28"/>
          <w:szCs w:val="28"/>
          <w:lang w:val="en-US"/>
        </w:rPr>
        <w:t>maint</w:t>
      </w:r>
      <w:r>
        <w:rPr>
          <w:rFonts w:ascii="Times New Roman" w:hAnsi="Times New Roman" w:cs="Times New Roman"/>
          <w:sz w:val="28"/>
          <w:szCs w:val="28"/>
          <w:lang w:val="en-US"/>
        </w:rPr>
        <w:t>ain</w:t>
      </w:r>
      <w:r w:rsidRPr="00925886">
        <w:rPr>
          <w:rFonts w:ascii="Times New Roman" w:hAnsi="Times New Roman" w:cs="Times New Roman"/>
          <w:sz w:val="28"/>
          <w:szCs w:val="28"/>
          <w:lang w:val="en-US"/>
        </w:rPr>
        <w:t>e</w:t>
      </w:r>
      <w:r>
        <w:rPr>
          <w:rFonts w:ascii="Times New Roman" w:hAnsi="Times New Roman" w:cs="Times New Roman"/>
          <w:sz w:val="28"/>
          <w:szCs w:val="28"/>
          <w:lang w:val="en-US"/>
        </w:rPr>
        <w:t>d</w:t>
      </w:r>
      <w:r w:rsidRPr="00925886">
        <w:rPr>
          <w:rFonts w:ascii="Times New Roman" w:hAnsi="Times New Roman" w:cs="Times New Roman"/>
          <w:sz w:val="28"/>
          <w:szCs w:val="28"/>
          <w:lang w:val="en-US"/>
        </w:rPr>
        <w:t>.</w:t>
      </w:r>
    </w:p>
    <w:p w:rsidR="008F7ACC" w:rsidRPr="00B35280" w:rsidRDefault="008F7ACC" w:rsidP="00B5530F">
      <w:pPr>
        <w:pStyle w:val="ConsPlusNormal"/>
        <w:keepNext/>
        <w:keepLines/>
        <w:spacing w:before="240" w:after="240"/>
        <w:jc w:val="center"/>
        <w:outlineLvl w:val="1"/>
        <w:rPr>
          <w:rFonts w:ascii="Times New Roman" w:hAnsi="Times New Roman" w:cs="Times New Roman"/>
          <w:b/>
          <w:sz w:val="28"/>
          <w:szCs w:val="28"/>
          <w:lang w:val="en-US"/>
        </w:rPr>
      </w:pPr>
      <w:r w:rsidRPr="00B35280">
        <w:rPr>
          <w:rFonts w:ascii="Times New Roman" w:hAnsi="Times New Roman" w:cs="Times New Roman"/>
          <w:b/>
          <w:sz w:val="28"/>
          <w:szCs w:val="28"/>
          <w:lang w:val="en-US"/>
        </w:rPr>
        <w:t>V.</w:t>
      </w:r>
      <w:r w:rsidR="0090272F" w:rsidRPr="00B35280">
        <w:rPr>
          <w:rFonts w:ascii="Times New Roman" w:hAnsi="Times New Roman" w:cs="Times New Roman"/>
          <w:b/>
          <w:sz w:val="28"/>
          <w:szCs w:val="28"/>
          <w:lang w:val="en-US"/>
        </w:rPr>
        <w:t xml:space="preserve"> </w:t>
      </w:r>
      <w:r w:rsidR="00B35280">
        <w:rPr>
          <w:rFonts w:ascii="Times New Roman" w:hAnsi="Times New Roman" w:cs="Times New Roman"/>
          <w:b/>
          <w:sz w:val="28"/>
          <w:szCs w:val="28"/>
          <w:lang w:val="en-US"/>
        </w:rPr>
        <w:t>Safety Requirements Implemented During Decommissioning of Ships</w:t>
      </w:r>
    </w:p>
    <w:p w:rsidR="00C526E2" w:rsidRPr="003E2D17" w:rsidRDefault="00B35280" w:rsidP="00B35280">
      <w:pPr>
        <w:pStyle w:val="ConsPlusNormal"/>
        <w:spacing w:line="360" w:lineRule="auto"/>
        <w:ind w:firstLine="709"/>
        <w:jc w:val="both"/>
        <w:rPr>
          <w:rFonts w:ascii="Times New Roman" w:hAnsi="Times New Roman" w:cs="Times New Roman"/>
          <w:sz w:val="28"/>
          <w:szCs w:val="28"/>
          <w:lang w:val="en-US"/>
        </w:rPr>
      </w:pPr>
      <w:r w:rsidRPr="003E2D17">
        <w:rPr>
          <w:rFonts w:ascii="Times New Roman" w:hAnsi="Times New Roman" w:cs="Times New Roman"/>
          <w:sz w:val="28"/>
          <w:szCs w:val="28"/>
          <w:lang w:val="en-US"/>
        </w:rPr>
        <w:t xml:space="preserve">38. </w:t>
      </w:r>
      <w:r>
        <w:rPr>
          <w:rFonts w:ascii="Times New Roman" w:hAnsi="Times New Roman" w:cs="Times New Roman"/>
          <w:sz w:val="28"/>
          <w:szCs w:val="28"/>
          <w:lang w:val="en-US"/>
        </w:rPr>
        <w:t>The</w:t>
      </w:r>
      <w:r w:rsidRPr="003E2D17">
        <w:rPr>
          <w:rFonts w:ascii="Times New Roman" w:hAnsi="Times New Roman" w:cs="Times New Roman"/>
          <w:sz w:val="28"/>
          <w:szCs w:val="28"/>
          <w:lang w:val="en-US"/>
        </w:rPr>
        <w:t xml:space="preserve"> </w:t>
      </w:r>
      <w:r>
        <w:rPr>
          <w:rFonts w:ascii="Times New Roman" w:hAnsi="Times New Roman" w:cs="Times New Roman"/>
          <w:sz w:val="28"/>
          <w:szCs w:val="28"/>
          <w:lang w:val="en-US"/>
        </w:rPr>
        <w:t>OO</w:t>
      </w:r>
      <w:r w:rsidRPr="003E2D17">
        <w:rPr>
          <w:rFonts w:ascii="Times New Roman" w:hAnsi="Times New Roman" w:cs="Times New Roman"/>
          <w:sz w:val="28"/>
          <w:szCs w:val="28"/>
          <w:lang w:val="en-US"/>
        </w:rPr>
        <w:t xml:space="preserve"> </w:t>
      </w:r>
      <w:r>
        <w:rPr>
          <w:rFonts w:ascii="Times New Roman" w:hAnsi="Times New Roman" w:cs="Times New Roman"/>
          <w:sz w:val="28"/>
          <w:szCs w:val="28"/>
          <w:lang w:val="en-US"/>
        </w:rPr>
        <w:t>shall</w:t>
      </w:r>
      <w:r w:rsidRPr="003E2D17">
        <w:rPr>
          <w:rFonts w:ascii="Times New Roman" w:hAnsi="Times New Roman" w:cs="Times New Roman"/>
          <w:sz w:val="28"/>
          <w:szCs w:val="28"/>
          <w:lang w:val="en-US"/>
        </w:rPr>
        <w:t xml:space="preserve"> </w:t>
      </w:r>
      <w:r w:rsidR="0008090E">
        <w:rPr>
          <w:rFonts w:ascii="Times New Roman" w:hAnsi="Times New Roman" w:cs="Times New Roman"/>
          <w:sz w:val="28"/>
          <w:szCs w:val="28"/>
          <w:lang w:val="en-US"/>
        </w:rPr>
        <w:t>perform</w:t>
      </w:r>
      <w:r w:rsidR="0008090E" w:rsidRPr="003E2D17">
        <w:rPr>
          <w:rFonts w:ascii="Times New Roman" w:hAnsi="Times New Roman" w:cs="Times New Roman"/>
          <w:sz w:val="28"/>
          <w:szCs w:val="28"/>
          <w:lang w:val="en-US"/>
        </w:rPr>
        <w:t xml:space="preserve"> </w:t>
      </w:r>
      <w:r w:rsidR="00290F3E">
        <w:rPr>
          <w:rFonts w:ascii="Times New Roman" w:hAnsi="Times New Roman" w:cs="Times New Roman"/>
          <w:sz w:val="28"/>
          <w:szCs w:val="28"/>
          <w:lang w:val="en-US"/>
        </w:rPr>
        <w:t xml:space="preserve">ship </w:t>
      </w:r>
      <w:r w:rsidR="0008090E">
        <w:rPr>
          <w:rFonts w:ascii="Times New Roman" w:hAnsi="Times New Roman" w:cs="Times New Roman"/>
          <w:sz w:val="28"/>
          <w:szCs w:val="28"/>
          <w:lang w:val="en-US"/>
        </w:rPr>
        <w:t>decommissioning</w:t>
      </w:r>
      <w:r w:rsidR="0008090E" w:rsidRPr="003E2D17">
        <w:rPr>
          <w:rFonts w:ascii="Times New Roman" w:hAnsi="Times New Roman" w:cs="Times New Roman"/>
          <w:sz w:val="28"/>
          <w:szCs w:val="28"/>
          <w:lang w:val="en-US"/>
        </w:rPr>
        <w:t xml:space="preserve"> </w:t>
      </w:r>
      <w:r w:rsidR="0008090E">
        <w:rPr>
          <w:rFonts w:ascii="Times New Roman" w:hAnsi="Times New Roman" w:cs="Times New Roman"/>
          <w:sz w:val="28"/>
          <w:szCs w:val="28"/>
          <w:lang w:val="en-US"/>
        </w:rPr>
        <w:t>operations</w:t>
      </w:r>
      <w:r w:rsidR="0008090E" w:rsidRPr="003E2D17">
        <w:rPr>
          <w:rFonts w:ascii="Times New Roman" w:hAnsi="Times New Roman" w:cs="Times New Roman"/>
          <w:sz w:val="28"/>
          <w:szCs w:val="28"/>
          <w:lang w:val="en-US"/>
        </w:rPr>
        <w:t xml:space="preserve"> </w:t>
      </w:r>
      <w:r w:rsidR="0008090E">
        <w:rPr>
          <w:rFonts w:ascii="Times New Roman" w:hAnsi="Times New Roman" w:cs="Times New Roman"/>
          <w:sz w:val="28"/>
          <w:szCs w:val="28"/>
          <w:lang w:val="en-US"/>
        </w:rPr>
        <w:t>independently</w:t>
      </w:r>
      <w:r w:rsidR="0008090E" w:rsidRPr="003E2D17">
        <w:rPr>
          <w:rFonts w:ascii="Times New Roman" w:hAnsi="Times New Roman" w:cs="Times New Roman"/>
          <w:sz w:val="28"/>
          <w:szCs w:val="28"/>
          <w:lang w:val="en-US"/>
        </w:rPr>
        <w:t xml:space="preserve"> </w:t>
      </w:r>
      <w:r w:rsidR="0008090E">
        <w:rPr>
          <w:rFonts w:ascii="Times New Roman" w:hAnsi="Times New Roman" w:cs="Times New Roman"/>
          <w:sz w:val="28"/>
          <w:szCs w:val="28"/>
          <w:lang w:val="en-US"/>
        </w:rPr>
        <w:t>or</w:t>
      </w:r>
      <w:r w:rsidR="0008090E" w:rsidRPr="003E2D17">
        <w:rPr>
          <w:rFonts w:ascii="Times New Roman" w:hAnsi="Times New Roman" w:cs="Times New Roman"/>
          <w:sz w:val="28"/>
          <w:szCs w:val="28"/>
          <w:lang w:val="en-US"/>
        </w:rPr>
        <w:t xml:space="preserve"> </w:t>
      </w:r>
      <w:r w:rsidR="0008090E">
        <w:rPr>
          <w:rFonts w:ascii="Times New Roman" w:hAnsi="Times New Roman" w:cs="Times New Roman"/>
          <w:sz w:val="28"/>
          <w:szCs w:val="28"/>
          <w:lang w:val="en-US"/>
        </w:rPr>
        <w:t>with</w:t>
      </w:r>
      <w:r w:rsidR="0008090E" w:rsidRPr="003E2D17">
        <w:rPr>
          <w:rFonts w:ascii="Times New Roman" w:hAnsi="Times New Roman" w:cs="Times New Roman"/>
          <w:sz w:val="28"/>
          <w:szCs w:val="28"/>
          <w:lang w:val="en-US"/>
        </w:rPr>
        <w:t xml:space="preserve"> </w:t>
      </w:r>
      <w:r w:rsidR="00290F3E">
        <w:rPr>
          <w:rFonts w:ascii="Times New Roman" w:hAnsi="Times New Roman" w:cs="Times New Roman"/>
          <w:sz w:val="28"/>
          <w:szCs w:val="28"/>
          <w:lang w:val="en-US"/>
        </w:rPr>
        <w:t xml:space="preserve">the </w:t>
      </w:r>
      <w:r w:rsidR="0008090E">
        <w:rPr>
          <w:rFonts w:ascii="Times New Roman" w:hAnsi="Times New Roman" w:cs="Times New Roman"/>
          <w:sz w:val="28"/>
          <w:szCs w:val="28"/>
          <w:lang w:val="en-US"/>
        </w:rPr>
        <w:t>involvement</w:t>
      </w:r>
      <w:r w:rsidR="0008090E" w:rsidRPr="003E2D17">
        <w:rPr>
          <w:rFonts w:ascii="Times New Roman" w:hAnsi="Times New Roman" w:cs="Times New Roman"/>
          <w:sz w:val="28"/>
          <w:szCs w:val="28"/>
          <w:lang w:val="en-US"/>
        </w:rPr>
        <w:t xml:space="preserve"> </w:t>
      </w:r>
      <w:r w:rsidR="0008090E">
        <w:rPr>
          <w:rFonts w:ascii="Times New Roman" w:hAnsi="Times New Roman" w:cs="Times New Roman"/>
          <w:sz w:val="28"/>
          <w:szCs w:val="28"/>
          <w:lang w:val="en-US"/>
        </w:rPr>
        <w:t>of</w:t>
      </w:r>
      <w:r w:rsidR="0008090E" w:rsidRPr="003E2D17">
        <w:rPr>
          <w:rFonts w:ascii="Times New Roman" w:hAnsi="Times New Roman" w:cs="Times New Roman"/>
          <w:sz w:val="28"/>
          <w:szCs w:val="28"/>
          <w:lang w:val="en-US"/>
        </w:rPr>
        <w:t xml:space="preserve"> </w:t>
      </w:r>
      <w:r w:rsidR="0008090E">
        <w:rPr>
          <w:rFonts w:ascii="Times New Roman" w:hAnsi="Times New Roman" w:cs="Times New Roman"/>
          <w:sz w:val="28"/>
          <w:szCs w:val="28"/>
          <w:lang w:val="en-US"/>
        </w:rPr>
        <w:t>specialized</w:t>
      </w:r>
      <w:r w:rsidR="0008090E" w:rsidRPr="003E2D17">
        <w:rPr>
          <w:rFonts w:ascii="Times New Roman" w:hAnsi="Times New Roman" w:cs="Times New Roman"/>
          <w:sz w:val="28"/>
          <w:szCs w:val="28"/>
          <w:lang w:val="en-US"/>
        </w:rPr>
        <w:t xml:space="preserve"> (</w:t>
      </w:r>
      <w:r w:rsidR="003E2D17">
        <w:rPr>
          <w:rFonts w:ascii="Times New Roman" w:hAnsi="Times New Roman" w:cs="Times New Roman"/>
          <w:sz w:val="28"/>
          <w:szCs w:val="28"/>
          <w:lang w:val="en-US"/>
        </w:rPr>
        <w:t>ship</w:t>
      </w:r>
      <w:r w:rsidR="003E2D17" w:rsidRPr="003E2D17">
        <w:rPr>
          <w:rFonts w:ascii="Times New Roman" w:hAnsi="Times New Roman" w:cs="Times New Roman"/>
          <w:sz w:val="28"/>
          <w:szCs w:val="28"/>
          <w:lang w:val="en-US"/>
        </w:rPr>
        <w:t>-</w:t>
      </w:r>
      <w:r w:rsidR="003E2D17">
        <w:rPr>
          <w:rFonts w:ascii="Times New Roman" w:hAnsi="Times New Roman" w:cs="Times New Roman"/>
          <w:sz w:val="28"/>
          <w:szCs w:val="28"/>
          <w:lang w:val="en-US"/>
        </w:rPr>
        <w:t>building</w:t>
      </w:r>
      <w:r w:rsidR="003E2D17" w:rsidRPr="003E2D17">
        <w:rPr>
          <w:rFonts w:ascii="Times New Roman" w:hAnsi="Times New Roman" w:cs="Times New Roman"/>
          <w:sz w:val="28"/>
          <w:szCs w:val="28"/>
          <w:lang w:val="en-US"/>
        </w:rPr>
        <w:t xml:space="preserve">, </w:t>
      </w:r>
      <w:r w:rsidR="003E2D17">
        <w:rPr>
          <w:rFonts w:ascii="Times New Roman" w:hAnsi="Times New Roman" w:cs="Times New Roman"/>
          <w:sz w:val="28"/>
          <w:szCs w:val="28"/>
          <w:lang w:val="en-US"/>
        </w:rPr>
        <w:t>ship</w:t>
      </w:r>
      <w:r w:rsidR="00290F3E">
        <w:rPr>
          <w:rFonts w:ascii="Times New Roman" w:hAnsi="Times New Roman" w:cs="Times New Roman"/>
          <w:sz w:val="28"/>
          <w:szCs w:val="28"/>
          <w:lang w:val="en-US"/>
        </w:rPr>
        <w:t xml:space="preserve"> </w:t>
      </w:r>
      <w:r w:rsidR="003E2D17">
        <w:rPr>
          <w:rFonts w:ascii="Times New Roman" w:hAnsi="Times New Roman" w:cs="Times New Roman"/>
          <w:sz w:val="28"/>
          <w:szCs w:val="28"/>
          <w:lang w:val="en-US"/>
        </w:rPr>
        <w:t>repair</w:t>
      </w:r>
      <w:r w:rsidR="0008090E" w:rsidRPr="003E2D17">
        <w:rPr>
          <w:rFonts w:ascii="Times New Roman" w:hAnsi="Times New Roman" w:cs="Times New Roman"/>
          <w:sz w:val="28"/>
          <w:szCs w:val="28"/>
          <w:lang w:val="en-US"/>
        </w:rPr>
        <w:t xml:space="preserve">) </w:t>
      </w:r>
      <w:r w:rsidR="0008090E">
        <w:rPr>
          <w:rFonts w:ascii="Times New Roman" w:hAnsi="Times New Roman" w:cs="Times New Roman"/>
          <w:sz w:val="28"/>
          <w:szCs w:val="28"/>
          <w:lang w:val="en-US"/>
        </w:rPr>
        <w:t>or</w:t>
      </w:r>
      <w:r w:rsidR="0008090E" w:rsidRPr="003E2D17">
        <w:rPr>
          <w:rFonts w:ascii="Times New Roman" w:hAnsi="Times New Roman" w:cs="Times New Roman"/>
          <w:sz w:val="28"/>
          <w:szCs w:val="28"/>
          <w:lang w:val="en-US"/>
        </w:rPr>
        <w:t xml:space="preserve"> </w:t>
      </w:r>
      <w:r w:rsidR="0008090E">
        <w:rPr>
          <w:rFonts w:ascii="Times New Roman" w:hAnsi="Times New Roman" w:cs="Times New Roman"/>
          <w:sz w:val="28"/>
          <w:szCs w:val="28"/>
          <w:lang w:val="en-US"/>
        </w:rPr>
        <w:t>other</w:t>
      </w:r>
      <w:r w:rsidR="0008090E" w:rsidRPr="003E2D17">
        <w:rPr>
          <w:rFonts w:ascii="Times New Roman" w:hAnsi="Times New Roman" w:cs="Times New Roman"/>
          <w:sz w:val="28"/>
          <w:szCs w:val="28"/>
          <w:lang w:val="en-US"/>
        </w:rPr>
        <w:t xml:space="preserve"> </w:t>
      </w:r>
      <w:r w:rsidR="0008090E">
        <w:rPr>
          <w:rFonts w:ascii="Times New Roman" w:hAnsi="Times New Roman" w:cs="Times New Roman"/>
          <w:sz w:val="28"/>
          <w:szCs w:val="28"/>
          <w:lang w:val="en-US"/>
        </w:rPr>
        <w:t>organizations</w:t>
      </w:r>
      <w:r w:rsidR="003E2D17" w:rsidRPr="003E2D17">
        <w:rPr>
          <w:rFonts w:ascii="Times New Roman" w:hAnsi="Times New Roman" w:cs="Times New Roman"/>
          <w:sz w:val="28"/>
          <w:szCs w:val="28"/>
          <w:lang w:val="en-US"/>
        </w:rPr>
        <w:t xml:space="preserve"> </w:t>
      </w:r>
      <w:r w:rsidR="003E2D17">
        <w:rPr>
          <w:rFonts w:ascii="Times New Roman" w:hAnsi="Times New Roman" w:cs="Times New Roman"/>
          <w:sz w:val="28"/>
          <w:szCs w:val="28"/>
          <w:lang w:val="en-US"/>
        </w:rPr>
        <w:t>perform</w:t>
      </w:r>
      <w:r w:rsidR="00290F3E">
        <w:rPr>
          <w:rFonts w:ascii="Times New Roman" w:hAnsi="Times New Roman" w:cs="Times New Roman"/>
          <w:sz w:val="28"/>
          <w:szCs w:val="28"/>
          <w:lang w:val="en-US"/>
        </w:rPr>
        <w:t>ing</w:t>
      </w:r>
      <w:r w:rsidR="003E2D17" w:rsidRPr="003E2D17">
        <w:rPr>
          <w:rFonts w:ascii="Times New Roman" w:hAnsi="Times New Roman" w:cs="Times New Roman"/>
          <w:sz w:val="28"/>
          <w:szCs w:val="28"/>
          <w:lang w:val="en-US"/>
        </w:rPr>
        <w:t xml:space="preserve"> </w:t>
      </w:r>
      <w:r w:rsidR="00290F3E">
        <w:rPr>
          <w:rFonts w:ascii="Times New Roman" w:hAnsi="Times New Roman" w:cs="Times New Roman"/>
          <w:sz w:val="28"/>
          <w:szCs w:val="28"/>
          <w:lang w:val="en-US"/>
        </w:rPr>
        <w:t xml:space="preserve">operations </w:t>
      </w:r>
      <w:r w:rsidR="003E2D17">
        <w:rPr>
          <w:rFonts w:ascii="Times New Roman" w:hAnsi="Times New Roman" w:cs="Times New Roman"/>
          <w:sz w:val="28"/>
          <w:szCs w:val="28"/>
          <w:lang w:val="en-US"/>
        </w:rPr>
        <w:t>and</w:t>
      </w:r>
      <w:r w:rsidR="003E2D17" w:rsidRPr="003E2D17">
        <w:rPr>
          <w:rFonts w:ascii="Times New Roman" w:hAnsi="Times New Roman" w:cs="Times New Roman"/>
          <w:sz w:val="28"/>
          <w:szCs w:val="28"/>
          <w:lang w:val="en-US"/>
        </w:rPr>
        <w:t>/</w:t>
      </w:r>
      <w:r w:rsidR="003E2D17">
        <w:rPr>
          <w:rFonts w:ascii="Times New Roman" w:hAnsi="Times New Roman" w:cs="Times New Roman"/>
          <w:sz w:val="28"/>
          <w:szCs w:val="28"/>
          <w:lang w:val="en-US"/>
        </w:rPr>
        <w:t>or</w:t>
      </w:r>
      <w:r w:rsidR="003E2D17" w:rsidRPr="003E2D17">
        <w:rPr>
          <w:rFonts w:ascii="Times New Roman" w:hAnsi="Times New Roman" w:cs="Times New Roman"/>
          <w:sz w:val="28"/>
          <w:szCs w:val="28"/>
          <w:lang w:val="en-US"/>
        </w:rPr>
        <w:t xml:space="preserve"> </w:t>
      </w:r>
      <w:r w:rsidR="003E2D17">
        <w:rPr>
          <w:rFonts w:ascii="Times New Roman" w:hAnsi="Times New Roman" w:cs="Times New Roman"/>
          <w:sz w:val="28"/>
          <w:szCs w:val="28"/>
          <w:lang w:val="en-US"/>
        </w:rPr>
        <w:t>render</w:t>
      </w:r>
      <w:r w:rsidR="00290F3E">
        <w:rPr>
          <w:rFonts w:ascii="Times New Roman" w:hAnsi="Times New Roman" w:cs="Times New Roman"/>
          <w:sz w:val="28"/>
          <w:szCs w:val="28"/>
          <w:lang w:val="en-US"/>
        </w:rPr>
        <w:t>ing</w:t>
      </w:r>
      <w:r w:rsidR="003E2D17" w:rsidRPr="003E2D17">
        <w:rPr>
          <w:rFonts w:ascii="Times New Roman" w:hAnsi="Times New Roman" w:cs="Times New Roman"/>
          <w:sz w:val="28"/>
          <w:szCs w:val="28"/>
          <w:lang w:val="en-US"/>
        </w:rPr>
        <w:t xml:space="preserve"> </w:t>
      </w:r>
      <w:r w:rsidR="003E2D17">
        <w:rPr>
          <w:rFonts w:ascii="Times New Roman" w:hAnsi="Times New Roman" w:cs="Times New Roman"/>
          <w:sz w:val="28"/>
          <w:szCs w:val="28"/>
          <w:lang w:val="en-US"/>
        </w:rPr>
        <w:t>services in accordance with the ship decommissioning project and with organizational and technical documentation developed for decommissioning</w:t>
      </w:r>
      <w:r w:rsidR="008B7A49" w:rsidRPr="003E2D17">
        <w:rPr>
          <w:rFonts w:ascii="Times New Roman" w:hAnsi="Times New Roman" w:cs="Times New Roman"/>
          <w:sz w:val="28"/>
          <w:szCs w:val="28"/>
          <w:lang w:val="en-US"/>
        </w:rPr>
        <w:t>.</w:t>
      </w:r>
    </w:p>
    <w:p w:rsidR="00290F3E" w:rsidRDefault="00290F3E" w:rsidP="00C526E2">
      <w:pPr>
        <w:pStyle w:val="ConsPlusNormal"/>
        <w:spacing w:line="360" w:lineRule="auto"/>
        <w:ind w:firstLine="709"/>
        <w:jc w:val="both"/>
        <w:rPr>
          <w:rFonts w:ascii="Times New Roman" w:hAnsi="Times New Roman" w:cs="Times New Roman"/>
          <w:sz w:val="28"/>
          <w:szCs w:val="28"/>
          <w:lang w:val="en-US"/>
        </w:rPr>
      </w:pPr>
      <w:r w:rsidRPr="00290F3E">
        <w:rPr>
          <w:rFonts w:ascii="Times New Roman" w:hAnsi="Times New Roman" w:cs="Times New Roman"/>
          <w:sz w:val="28"/>
          <w:szCs w:val="28"/>
          <w:lang w:val="en-US"/>
        </w:rPr>
        <w:t xml:space="preserve">The decommissioning project shall not be diverged from its implementation. The ship decommissioning program and </w:t>
      </w:r>
      <w:r>
        <w:rPr>
          <w:rFonts w:ascii="Times New Roman" w:hAnsi="Times New Roman" w:cs="Times New Roman"/>
          <w:sz w:val="28"/>
          <w:szCs w:val="28"/>
          <w:lang w:val="en-US"/>
        </w:rPr>
        <w:t>SAR</w:t>
      </w:r>
      <w:r w:rsidRPr="00290F3E">
        <w:rPr>
          <w:rFonts w:ascii="Times New Roman" w:hAnsi="Times New Roman" w:cs="Times New Roman"/>
          <w:sz w:val="28"/>
          <w:szCs w:val="28"/>
          <w:lang w:val="en-US"/>
        </w:rPr>
        <w:t xml:space="preserve"> sh</w:t>
      </w:r>
      <w:r>
        <w:rPr>
          <w:rFonts w:ascii="Times New Roman" w:hAnsi="Times New Roman" w:cs="Times New Roman"/>
          <w:sz w:val="28"/>
          <w:szCs w:val="28"/>
          <w:lang w:val="en-US"/>
        </w:rPr>
        <w:t>all</w:t>
      </w:r>
      <w:r w:rsidRPr="00290F3E">
        <w:rPr>
          <w:rFonts w:ascii="Times New Roman" w:hAnsi="Times New Roman" w:cs="Times New Roman"/>
          <w:sz w:val="28"/>
          <w:szCs w:val="28"/>
          <w:lang w:val="en-US"/>
        </w:rPr>
        <w:t xml:space="preserve"> be kept up to date when changes are made to the decommissioning project. Once the decommissioning </w:t>
      </w:r>
      <w:r>
        <w:rPr>
          <w:rFonts w:ascii="Times New Roman" w:hAnsi="Times New Roman" w:cs="Times New Roman"/>
          <w:sz w:val="28"/>
          <w:szCs w:val="28"/>
          <w:lang w:val="en-US"/>
        </w:rPr>
        <w:t>project</w:t>
      </w:r>
      <w:r w:rsidRPr="00290F3E">
        <w:rPr>
          <w:rFonts w:ascii="Times New Roman" w:hAnsi="Times New Roman" w:cs="Times New Roman"/>
          <w:sz w:val="28"/>
          <w:szCs w:val="28"/>
          <w:lang w:val="en-US"/>
        </w:rPr>
        <w:t xml:space="preserve"> has been developed, changes in the sequence, order and technology of decommissioning </w:t>
      </w:r>
      <w:r>
        <w:rPr>
          <w:rFonts w:ascii="Times New Roman" w:hAnsi="Times New Roman" w:cs="Times New Roman"/>
          <w:sz w:val="28"/>
          <w:szCs w:val="28"/>
          <w:lang w:val="en-US"/>
        </w:rPr>
        <w:t>operations</w:t>
      </w:r>
      <w:r w:rsidRPr="00290F3E">
        <w:rPr>
          <w:rFonts w:ascii="Times New Roman" w:hAnsi="Times New Roman" w:cs="Times New Roman"/>
          <w:sz w:val="28"/>
          <w:szCs w:val="28"/>
          <w:lang w:val="en-US"/>
        </w:rPr>
        <w:t xml:space="preserve"> sh</w:t>
      </w:r>
      <w:r>
        <w:rPr>
          <w:rFonts w:ascii="Times New Roman" w:hAnsi="Times New Roman" w:cs="Times New Roman"/>
          <w:sz w:val="28"/>
          <w:szCs w:val="28"/>
          <w:lang w:val="en-US"/>
        </w:rPr>
        <w:t>all</w:t>
      </w:r>
      <w:r w:rsidRPr="00290F3E">
        <w:rPr>
          <w:rFonts w:ascii="Times New Roman" w:hAnsi="Times New Roman" w:cs="Times New Roman"/>
          <w:sz w:val="28"/>
          <w:szCs w:val="28"/>
          <w:lang w:val="en-US"/>
        </w:rPr>
        <w:t xml:space="preserve"> be made after changes have been made to the decommissioning </w:t>
      </w:r>
      <w:r>
        <w:rPr>
          <w:rFonts w:ascii="Times New Roman" w:hAnsi="Times New Roman" w:cs="Times New Roman"/>
          <w:sz w:val="28"/>
          <w:szCs w:val="28"/>
          <w:lang w:val="en-US"/>
        </w:rPr>
        <w:t>project and SAR</w:t>
      </w:r>
      <w:r w:rsidRPr="00290F3E">
        <w:rPr>
          <w:rFonts w:ascii="Times New Roman" w:hAnsi="Times New Roman" w:cs="Times New Roman"/>
          <w:sz w:val="28"/>
          <w:szCs w:val="28"/>
          <w:lang w:val="en-US"/>
        </w:rPr>
        <w:t>.</w:t>
      </w:r>
    </w:p>
    <w:p w:rsidR="00C82881" w:rsidRPr="00943E16" w:rsidRDefault="00B35280" w:rsidP="00B35280">
      <w:pPr>
        <w:pStyle w:val="ConsPlusNormal"/>
        <w:spacing w:line="360" w:lineRule="auto"/>
        <w:ind w:firstLine="709"/>
        <w:jc w:val="both"/>
        <w:rPr>
          <w:rFonts w:ascii="Times New Roman" w:hAnsi="Times New Roman" w:cs="Times New Roman"/>
          <w:sz w:val="28"/>
          <w:szCs w:val="28"/>
          <w:lang w:val="en-US"/>
        </w:rPr>
      </w:pPr>
      <w:r w:rsidRPr="00943E16">
        <w:rPr>
          <w:rFonts w:ascii="Times New Roman" w:hAnsi="Times New Roman" w:cs="Times New Roman"/>
          <w:sz w:val="28"/>
          <w:szCs w:val="28"/>
          <w:lang w:val="en-US"/>
        </w:rPr>
        <w:t xml:space="preserve">39. </w:t>
      </w:r>
      <w:r w:rsidR="00DA4C32">
        <w:rPr>
          <w:rFonts w:ascii="Times New Roman" w:hAnsi="Times New Roman" w:cs="Times New Roman"/>
          <w:sz w:val="28"/>
          <w:szCs w:val="28"/>
          <w:lang w:val="en-US"/>
        </w:rPr>
        <w:t>The following shall be ensured during decommissioning of the ship</w:t>
      </w:r>
      <w:r w:rsidR="00C82881" w:rsidRPr="00943E16">
        <w:rPr>
          <w:rFonts w:ascii="Times New Roman" w:hAnsi="Times New Roman" w:cs="Times New Roman"/>
          <w:sz w:val="28"/>
          <w:szCs w:val="28"/>
          <w:lang w:val="en-US"/>
        </w:rPr>
        <w:t>:</w:t>
      </w:r>
    </w:p>
    <w:p w:rsidR="00F47168" w:rsidRDefault="00F47168" w:rsidP="004604FC">
      <w:pPr>
        <w:pStyle w:val="ConsPlusNormal"/>
        <w:spacing w:line="360" w:lineRule="auto"/>
        <w:ind w:firstLine="709"/>
        <w:jc w:val="both"/>
        <w:rPr>
          <w:rFonts w:ascii="Times New Roman" w:hAnsi="Times New Roman" w:cs="Times New Roman"/>
          <w:sz w:val="28"/>
          <w:szCs w:val="28"/>
          <w:lang w:val="en-US"/>
        </w:rPr>
      </w:pPr>
      <w:proofErr w:type="gramStart"/>
      <w:r w:rsidRPr="00F47168">
        <w:rPr>
          <w:rFonts w:ascii="Times New Roman" w:hAnsi="Times New Roman" w:cs="Times New Roman"/>
          <w:sz w:val="28"/>
          <w:szCs w:val="28"/>
          <w:lang w:val="en-US"/>
        </w:rPr>
        <w:t>survivability</w:t>
      </w:r>
      <w:proofErr w:type="gramEnd"/>
      <w:r w:rsidRPr="00F47168">
        <w:rPr>
          <w:rFonts w:ascii="Times New Roman" w:hAnsi="Times New Roman" w:cs="Times New Roman"/>
          <w:sz w:val="28"/>
          <w:szCs w:val="28"/>
          <w:lang w:val="en-US"/>
        </w:rPr>
        <w:t xml:space="preserve"> of the </w:t>
      </w:r>
      <w:r>
        <w:rPr>
          <w:rFonts w:ascii="Times New Roman" w:hAnsi="Times New Roman" w:cs="Times New Roman"/>
          <w:sz w:val="28"/>
          <w:szCs w:val="28"/>
          <w:lang w:val="en-US"/>
        </w:rPr>
        <w:t>ship</w:t>
      </w:r>
      <w:r w:rsidRPr="00F47168">
        <w:rPr>
          <w:rFonts w:ascii="Times New Roman" w:hAnsi="Times New Roman" w:cs="Times New Roman"/>
          <w:sz w:val="28"/>
          <w:szCs w:val="28"/>
          <w:lang w:val="en-US"/>
        </w:rPr>
        <w:t xml:space="preserve"> when it is </w:t>
      </w:r>
      <w:r>
        <w:rPr>
          <w:rFonts w:ascii="Times New Roman" w:hAnsi="Times New Roman" w:cs="Times New Roman"/>
          <w:sz w:val="28"/>
          <w:szCs w:val="28"/>
          <w:lang w:val="en-US"/>
        </w:rPr>
        <w:t>laid up</w:t>
      </w:r>
      <w:r w:rsidRPr="00F47168">
        <w:rPr>
          <w:rFonts w:ascii="Times New Roman" w:hAnsi="Times New Roman" w:cs="Times New Roman"/>
          <w:sz w:val="28"/>
          <w:szCs w:val="28"/>
          <w:lang w:val="en-US"/>
        </w:rPr>
        <w:t xml:space="preserve"> and</w:t>
      </w:r>
      <w:r>
        <w:rPr>
          <w:rFonts w:ascii="Times New Roman" w:hAnsi="Times New Roman" w:cs="Times New Roman"/>
          <w:sz w:val="28"/>
          <w:szCs w:val="28"/>
          <w:lang w:val="en-US"/>
        </w:rPr>
        <w:t>/</w:t>
      </w:r>
      <w:r w:rsidRPr="00F47168">
        <w:rPr>
          <w:rFonts w:ascii="Times New Roman" w:hAnsi="Times New Roman" w:cs="Times New Roman"/>
          <w:sz w:val="28"/>
          <w:szCs w:val="28"/>
          <w:lang w:val="en-US"/>
        </w:rPr>
        <w:t xml:space="preserve">or when decommissioning </w:t>
      </w:r>
      <w:r>
        <w:rPr>
          <w:rFonts w:ascii="Times New Roman" w:hAnsi="Times New Roman" w:cs="Times New Roman"/>
          <w:sz w:val="28"/>
          <w:szCs w:val="28"/>
          <w:lang w:val="en-US"/>
        </w:rPr>
        <w:t>operations</w:t>
      </w:r>
      <w:r w:rsidRPr="00F47168">
        <w:rPr>
          <w:rFonts w:ascii="Times New Roman" w:hAnsi="Times New Roman" w:cs="Times New Roman"/>
          <w:sz w:val="28"/>
          <w:szCs w:val="28"/>
          <w:lang w:val="en-US"/>
        </w:rPr>
        <w:t xml:space="preserve"> associated with dismantling of </w:t>
      </w:r>
      <w:r>
        <w:rPr>
          <w:rFonts w:ascii="Times New Roman" w:hAnsi="Times New Roman" w:cs="Times New Roman"/>
          <w:sz w:val="28"/>
          <w:szCs w:val="28"/>
          <w:lang w:val="en-US"/>
        </w:rPr>
        <w:t xml:space="preserve">the </w:t>
      </w:r>
      <w:r w:rsidRPr="00F47168">
        <w:rPr>
          <w:rFonts w:ascii="Times New Roman" w:hAnsi="Times New Roman" w:cs="Times New Roman"/>
          <w:sz w:val="28"/>
          <w:szCs w:val="28"/>
          <w:lang w:val="en-US"/>
        </w:rPr>
        <w:t>systems (</w:t>
      </w:r>
      <w:r>
        <w:rPr>
          <w:rFonts w:ascii="Times New Roman" w:hAnsi="Times New Roman" w:cs="Times New Roman"/>
          <w:sz w:val="28"/>
          <w:szCs w:val="28"/>
          <w:lang w:val="en-US"/>
        </w:rPr>
        <w:t>components</w:t>
      </w:r>
      <w:r w:rsidRPr="00F47168">
        <w:rPr>
          <w:rFonts w:ascii="Times New Roman" w:hAnsi="Times New Roman" w:cs="Times New Roman"/>
          <w:sz w:val="28"/>
          <w:szCs w:val="28"/>
          <w:lang w:val="en-US"/>
        </w:rPr>
        <w:t xml:space="preserve">) on the </w:t>
      </w:r>
      <w:r>
        <w:rPr>
          <w:rFonts w:ascii="Times New Roman" w:hAnsi="Times New Roman" w:cs="Times New Roman"/>
          <w:sz w:val="28"/>
          <w:szCs w:val="28"/>
          <w:lang w:val="en-US"/>
        </w:rPr>
        <w:t>ship</w:t>
      </w:r>
      <w:r w:rsidRPr="00F47168">
        <w:rPr>
          <w:rFonts w:ascii="Times New Roman" w:hAnsi="Times New Roman" w:cs="Times New Roman"/>
          <w:sz w:val="28"/>
          <w:szCs w:val="28"/>
          <w:lang w:val="en-US"/>
        </w:rPr>
        <w:t>;</w:t>
      </w:r>
    </w:p>
    <w:p w:rsidR="00DC6D57" w:rsidRPr="00943E16" w:rsidRDefault="00943E16" w:rsidP="004604FC">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operation</w:t>
      </w:r>
      <w:proofErr w:type="gramEnd"/>
      <w:r w:rsidRPr="00943E16">
        <w:rPr>
          <w:rFonts w:ascii="Times New Roman" w:hAnsi="Times New Roman" w:cs="Times New Roman"/>
          <w:sz w:val="28"/>
          <w:szCs w:val="28"/>
          <w:lang w:val="en-US"/>
        </w:rPr>
        <w:t xml:space="preserve"> </w:t>
      </w:r>
      <w:r>
        <w:rPr>
          <w:rFonts w:ascii="Times New Roman" w:hAnsi="Times New Roman" w:cs="Times New Roman"/>
          <w:sz w:val="28"/>
          <w:szCs w:val="28"/>
          <w:lang w:val="en-US"/>
        </w:rPr>
        <w:t>safety</w:t>
      </w:r>
      <w:r w:rsidRPr="00943E16">
        <w:rPr>
          <w:rFonts w:ascii="Times New Roman" w:hAnsi="Times New Roman" w:cs="Times New Roman"/>
          <w:sz w:val="28"/>
          <w:szCs w:val="28"/>
          <w:lang w:val="en-US"/>
        </w:rPr>
        <w:t xml:space="preserve"> </w:t>
      </w:r>
      <w:r>
        <w:rPr>
          <w:rFonts w:ascii="Times New Roman" w:hAnsi="Times New Roman" w:cs="Times New Roman"/>
          <w:sz w:val="28"/>
          <w:szCs w:val="28"/>
          <w:lang w:val="en-US"/>
        </w:rPr>
        <w:t>in the management of RSs and RW</w:t>
      </w:r>
      <w:r w:rsidR="00DC6D57" w:rsidRPr="00943E16">
        <w:rPr>
          <w:rFonts w:ascii="Times New Roman" w:hAnsi="Times New Roman" w:cs="Times New Roman"/>
          <w:sz w:val="28"/>
          <w:szCs w:val="28"/>
          <w:lang w:val="en-US"/>
        </w:rPr>
        <w:t>;</w:t>
      </w:r>
    </w:p>
    <w:p w:rsidR="00AE167F" w:rsidRPr="00943E16" w:rsidRDefault="00943E16" w:rsidP="004604FC">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accounting</w:t>
      </w:r>
      <w:proofErr w:type="gramEnd"/>
      <w:r>
        <w:rPr>
          <w:rFonts w:ascii="Times New Roman" w:hAnsi="Times New Roman" w:cs="Times New Roman"/>
          <w:sz w:val="28"/>
          <w:szCs w:val="28"/>
          <w:lang w:val="en-US"/>
        </w:rPr>
        <w:t xml:space="preserve"> and control of RSs and RW</w:t>
      </w:r>
      <w:r w:rsidR="00AE167F" w:rsidRPr="00943E16">
        <w:rPr>
          <w:rFonts w:ascii="Times New Roman" w:hAnsi="Times New Roman" w:cs="Times New Roman"/>
          <w:sz w:val="28"/>
          <w:szCs w:val="28"/>
          <w:lang w:val="en-US"/>
        </w:rPr>
        <w:t>;</w:t>
      </w:r>
    </w:p>
    <w:p w:rsidR="00C51DB1" w:rsidRPr="00943E16" w:rsidRDefault="00943E16" w:rsidP="004604FC">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physical</w:t>
      </w:r>
      <w:proofErr w:type="gramEnd"/>
      <w:r>
        <w:rPr>
          <w:rFonts w:ascii="Times New Roman" w:hAnsi="Times New Roman" w:cs="Times New Roman"/>
          <w:sz w:val="28"/>
          <w:szCs w:val="28"/>
          <w:lang w:val="en-US"/>
        </w:rPr>
        <w:t xml:space="preserve"> protection of RSs and RW</w:t>
      </w:r>
      <w:r w:rsidR="00C51DB1" w:rsidRPr="00943E16">
        <w:rPr>
          <w:rFonts w:ascii="Times New Roman" w:hAnsi="Times New Roman" w:cs="Times New Roman"/>
          <w:sz w:val="28"/>
          <w:szCs w:val="28"/>
          <w:lang w:val="en-US"/>
        </w:rPr>
        <w:t>;</w:t>
      </w:r>
    </w:p>
    <w:p w:rsidR="00C82881" w:rsidRPr="00943E16" w:rsidRDefault="00943E16" w:rsidP="004604FC">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implementation</w:t>
      </w:r>
      <w:proofErr w:type="gramEnd"/>
      <w:r w:rsidRPr="00943E16">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943E16">
        <w:rPr>
          <w:rFonts w:ascii="Times New Roman" w:hAnsi="Times New Roman" w:cs="Times New Roman"/>
          <w:sz w:val="28"/>
          <w:szCs w:val="28"/>
          <w:lang w:val="en-US"/>
        </w:rPr>
        <w:t xml:space="preserve"> </w:t>
      </w:r>
      <w:r>
        <w:rPr>
          <w:rFonts w:ascii="Times New Roman" w:hAnsi="Times New Roman" w:cs="Times New Roman"/>
          <w:sz w:val="28"/>
          <w:szCs w:val="28"/>
          <w:lang w:val="en-US"/>
        </w:rPr>
        <w:t>measures</w:t>
      </w:r>
      <w:r w:rsidRPr="00943E16">
        <w:rPr>
          <w:rFonts w:ascii="Times New Roman" w:hAnsi="Times New Roman" w:cs="Times New Roman"/>
          <w:sz w:val="28"/>
          <w:szCs w:val="28"/>
          <w:lang w:val="en-US"/>
        </w:rPr>
        <w:t xml:space="preserve"> </w:t>
      </w:r>
      <w:r w:rsidR="00D9223B">
        <w:rPr>
          <w:rFonts w:ascii="Times New Roman" w:hAnsi="Times New Roman" w:cs="Times New Roman"/>
          <w:sz w:val="28"/>
          <w:szCs w:val="28"/>
          <w:lang w:val="en-US"/>
        </w:rPr>
        <w:t>to</w:t>
      </w:r>
      <w:r w:rsidRPr="00943E1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prevent unauthorized releases and discharges of RSs </w:t>
      </w:r>
      <w:r w:rsidR="00D9223B">
        <w:rPr>
          <w:rFonts w:ascii="Times New Roman" w:hAnsi="Times New Roman" w:cs="Times New Roman"/>
          <w:sz w:val="28"/>
          <w:szCs w:val="28"/>
          <w:lang w:val="en-US"/>
        </w:rPr>
        <w:t>in</w:t>
      </w:r>
      <w:r>
        <w:rPr>
          <w:rFonts w:ascii="Times New Roman" w:hAnsi="Times New Roman" w:cs="Times New Roman"/>
          <w:sz w:val="28"/>
          <w:szCs w:val="28"/>
          <w:lang w:val="en-US"/>
        </w:rPr>
        <w:t>to the environment</w:t>
      </w:r>
      <w:r w:rsidR="00C82881" w:rsidRPr="00943E16">
        <w:rPr>
          <w:rFonts w:ascii="Times New Roman" w:hAnsi="Times New Roman" w:cs="Times New Roman"/>
          <w:sz w:val="28"/>
          <w:szCs w:val="28"/>
          <w:lang w:val="en-US"/>
        </w:rPr>
        <w:t>;</w:t>
      </w:r>
    </w:p>
    <w:p w:rsidR="00C82881" w:rsidRPr="00C90BBF" w:rsidRDefault="00C90BBF" w:rsidP="00AD2974">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development</w:t>
      </w:r>
      <w:proofErr w:type="gramEnd"/>
      <w:r w:rsidRPr="00C90BBF">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C90BBF">
        <w:rPr>
          <w:rFonts w:ascii="Times New Roman" w:hAnsi="Times New Roman" w:cs="Times New Roman"/>
          <w:sz w:val="28"/>
          <w:szCs w:val="28"/>
          <w:lang w:val="en-US"/>
        </w:rPr>
        <w:t xml:space="preserve"> </w:t>
      </w:r>
      <w:r>
        <w:rPr>
          <w:rFonts w:ascii="Times New Roman" w:hAnsi="Times New Roman" w:cs="Times New Roman"/>
          <w:sz w:val="28"/>
          <w:szCs w:val="28"/>
          <w:lang w:val="en-US"/>
        </w:rPr>
        <w:t>implementation</w:t>
      </w:r>
      <w:r w:rsidRPr="00C90BBF">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C90BBF">
        <w:rPr>
          <w:rFonts w:ascii="Times New Roman" w:hAnsi="Times New Roman" w:cs="Times New Roman"/>
          <w:sz w:val="28"/>
          <w:szCs w:val="28"/>
          <w:lang w:val="en-US"/>
        </w:rPr>
        <w:t xml:space="preserve"> </w:t>
      </w:r>
      <w:r>
        <w:rPr>
          <w:rFonts w:ascii="Times New Roman" w:hAnsi="Times New Roman" w:cs="Times New Roman"/>
          <w:sz w:val="28"/>
          <w:szCs w:val="28"/>
          <w:lang w:val="en-US"/>
        </w:rPr>
        <w:t>private quality assurance program</w:t>
      </w:r>
      <w:r w:rsidR="00D9223B">
        <w:rPr>
          <w:rFonts w:ascii="Times New Roman" w:hAnsi="Times New Roman" w:cs="Times New Roman"/>
          <w:sz w:val="28"/>
          <w:szCs w:val="28"/>
          <w:lang w:val="en-US"/>
        </w:rPr>
        <w:t>s of</w:t>
      </w:r>
      <w:r>
        <w:rPr>
          <w:rFonts w:ascii="Times New Roman" w:hAnsi="Times New Roman" w:cs="Times New Roman"/>
          <w:sz w:val="28"/>
          <w:szCs w:val="28"/>
          <w:lang w:val="en-US"/>
        </w:rPr>
        <w:t xml:space="preserve"> operations</w:t>
      </w:r>
      <w:r w:rsidR="00D9223B">
        <w:rPr>
          <w:rFonts w:ascii="Times New Roman" w:hAnsi="Times New Roman" w:cs="Times New Roman"/>
          <w:sz w:val="28"/>
          <w:szCs w:val="28"/>
          <w:lang w:val="en-US"/>
        </w:rPr>
        <w:t xml:space="preserve"> performed</w:t>
      </w:r>
      <w:r w:rsidR="00C82881" w:rsidRPr="00C90BBF">
        <w:rPr>
          <w:rFonts w:ascii="Times New Roman" w:hAnsi="Times New Roman" w:cs="Times New Roman"/>
          <w:sz w:val="28"/>
          <w:szCs w:val="28"/>
          <w:lang w:val="en-US"/>
        </w:rPr>
        <w:t>.</w:t>
      </w:r>
    </w:p>
    <w:p w:rsidR="008B7A49" w:rsidRPr="009A67EE" w:rsidRDefault="00B35280" w:rsidP="00B35280">
      <w:pPr>
        <w:pStyle w:val="ConsPlusNormal"/>
        <w:spacing w:line="360" w:lineRule="auto"/>
        <w:ind w:firstLine="709"/>
        <w:jc w:val="both"/>
        <w:rPr>
          <w:rFonts w:ascii="Times New Roman" w:hAnsi="Times New Roman" w:cs="Times New Roman"/>
          <w:sz w:val="28"/>
          <w:szCs w:val="28"/>
          <w:lang w:val="en-US"/>
        </w:rPr>
      </w:pPr>
      <w:r w:rsidRPr="009A67EE">
        <w:rPr>
          <w:rFonts w:ascii="Times New Roman" w:hAnsi="Times New Roman" w:cs="Times New Roman"/>
          <w:sz w:val="28"/>
          <w:szCs w:val="28"/>
          <w:lang w:val="en-US"/>
        </w:rPr>
        <w:t xml:space="preserve">40. </w:t>
      </w:r>
      <w:r w:rsidR="009A67EE">
        <w:rPr>
          <w:rFonts w:ascii="Times New Roman" w:hAnsi="Times New Roman" w:cs="Times New Roman"/>
          <w:sz w:val="28"/>
          <w:szCs w:val="28"/>
          <w:lang w:val="en-US"/>
        </w:rPr>
        <w:t>Before</w:t>
      </w:r>
      <w:r w:rsidR="009A67EE" w:rsidRPr="009A67EE">
        <w:rPr>
          <w:rFonts w:ascii="Times New Roman" w:hAnsi="Times New Roman" w:cs="Times New Roman"/>
          <w:sz w:val="28"/>
          <w:szCs w:val="28"/>
          <w:lang w:val="en-US"/>
        </w:rPr>
        <w:t xml:space="preserve"> </w:t>
      </w:r>
      <w:r w:rsidR="009A67EE">
        <w:rPr>
          <w:rFonts w:ascii="Times New Roman" w:hAnsi="Times New Roman" w:cs="Times New Roman"/>
          <w:sz w:val="28"/>
          <w:szCs w:val="28"/>
          <w:lang w:val="en-US"/>
        </w:rPr>
        <w:t>the</w:t>
      </w:r>
      <w:r w:rsidR="009A67EE" w:rsidRPr="009A67EE">
        <w:rPr>
          <w:rFonts w:ascii="Times New Roman" w:hAnsi="Times New Roman" w:cs="Times New Roman"/>
          <w:sz w:val="28"/>
          <w:szCs w:val="28"/>
          <w:lang w:val="en-US"/>
        </w:rPr>
        <w:t xml:space="preserve"> </w:t>
      </w:r>
      <w:r w:rsidR="009A67EE">
        <w:rPr>
          <w:rFonts w:ascii="Times New Roman" w:hAnsi="Times New Roman" w:cs="Times New Roman"/>
          <w:sz w:val="28"/>
          <w:szCs w:val="28"/>
          <w:lang w:val="en-US"/>
        </w:rPr>
        <w:t>beginning</w:t>
      </w:r>
      <w:r w:rsidR="009A67EE" w:rsidRPr="009A67EE">
        <w:rPr>
          <w:rFonts w:ascii="Times New Roman" w:hAnsi="Times New Roman" w:cs="Times New Roman"/>
          <w:sz w:val="28"/>
          <w:szCs w:val="28"/>
          <w:lang w:val="en-US"/>
        </w:rPr>
        <w:t xml:space="preserve"> </w:t>
      </w:r>
      <w:r w:rsidR="009A67EE">
        <w:rPr>
          <w:rFonts w:ascii="Times New Roman" w:hAnsi="Times New Roman" w:cs="Times New Roman"/>
          <w:sz w:val="28"/>
          <w:szCs w:val="28"/>
          <w:lang w:val="en-US"/>
        </w:rPr>
        <w:t>of</w:t>
      </w:r>
      <w:r w:rsidR="009A67EE" w:rsidRPr="009A67EE">
        <w:rPr>
          <w:rFonts w:ascii="Times New Roman" w:hAnsi="Times New Roman" w:cs="Times New Roman"/>
          <w:sz w:val="28"/>
          <w:szCs w:val="28"/>
          <w:lang w:val="en-US"/>
        </w:rPr>
        <w:t xml:space="preserve"> </w:t>
      </w:r>
      <w:r w:rsidR="009A67EE">
        <w:rPr>
          <w:rFonts w:ascii="Times New Roman" w:hAnsi="Times New Roman" w:cs="Times New Roman"/>
          <w:sz w:val="28"/>
          <w:szCs w:val="28"/>
          <w:lang w:val="en-US"/>
        </w:rPr>
        <w:t>each</w:t>
      </w:r>
      <w:r w:rsidR="009A67EE" w:rsidRPr="009A67EE">
        <w:rPr>
          <w:rFonts w:ascii="Times New Roman" w:hAnsi="Times New Roman" w:cs="Times New Roman"/>
          <w:sz w:val="28"/>
          <w:szCs w:val="28"/>
          <w:lang w:val="en-US"/>
        </w:rPr>
        <w:t xml:space="preserve"> </w:t>
      </w:r>
      <w:r w:rsidR="009A67EE">
        <w:rPr>
          <w:rFonts w:ascii="Times New Roman" w:hAnsi="Times New Roman" w:cs="Times New Roman"/>
          <w:sz w:val="28"/>
          <w:szCs w:val="28"/>
          <w:lang w:val="en-US"/>
        </w:rPr>
        <w:t>decommissioning stage, the OO shall ensure th</w:t>
      </w:r>
      <w:r w:rsidR="0022736E">
        <w:rPr>
          <w:rFonts w:ascii="Times New Roman" w:hAnsi="Times New Roman" w:cs="Times New Roman"/>
          <w:sz w:val="28"/>
          <w:szCs w:val="28"/>
          <w:lang w:val="en-US"/>
        </w:rPr>
        <w:t>at</w:t>
      </w:r>
      <w:r w:rsidR="008B7A49" w:rsidRPr="009A67EE">
        <w:rPr>
          <w:rFonts w:ascii="Times New Roman" w:hAnsi="Times New Roman" w:cs="Times New Roman"/>
          <w:sz w:val="28"/>
          <w:szCs w:val="28"/>
          <w:lang w:val="en-US"/>
        </w:rPr>
        <w:t>:</w:t>
      </w:r>
    </w:p>
    <w:p w:rsidR="0022736E" w:rsidRDefault="0022736E" w:rsidP="004604FC">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w:t>
      </w:r>
      <w:r w:rsidRPr="0022736E">
        <w:rPr>
          <w:rFonts w:ascii="Times New Roman" w:hAnsi="Times New Roman" w:cs="Times New Roman"/>
          <w:sz w:val="28"/>
          <w:szCs w:val="28"/>
          <w:lang w:val="en-US"/>
        </w:rPr>
        <w:t xml:space="preserve">organizational measures envisaged in the decommissioning project aimed at ensuring safety when performing </w:t>
      </w:r>
      <w:r>
        <w:rPr>
          <w:rFonts w:ascii="Times New Roman" w:hAnsi="Times New Roman" w:cs="Times New Roman"/>
          <w:sz w:val="28"/>
          <w:szCs w:val="28"/>
          <w:lang w:val="en-US"/>
        </w:rPr>
        <w:t xml:space="preserve">operation </w:t>
      </w:r>
      <w:r w:rsidRPr="0022736E">
        <w:rPr>
          <w:rFonts w:ascii="Times New Roman" w:hAnsi="Times New Roman" w:cs="Times New Roman"/>
          <w:sz w:val="28"/>
          <w:szCs w:val="28"/>
          <w:lang w:val="en-US"/>
        </w:rPr>
        <w:t>at the stage</w:t>
      </w:r>
      <w:r>
        <w:rPr>
          <w:rFonts w:ascii="Times New Roman" w:hAnsi="Times New Roman" w:cs="Times New Roman"/>
          <w:sz w:val="28"/>
          <w:szCs w:val="28"/>
          <w:lang w:val="en-US"/>
        </w:rPr>
        <w:t xml:space="preserve"> are implemented;</w:t>
      </w:r>
    </w:p>
    <w:p w:rsidR="0022736E" w:rsidRDefault="0022736E" w:rsidP="004604FC">
      <w:pPr>
        <w:pStyle w:val="ConsPlusNormal"/>
        <w:spacing w:line="360" w:lineRule="auto"/>
        <w:ind w:firstLine="709"/>
        <w:jc w:val="both"/>
        <w:rPr>
          <w:rFonts w:ascii="Times New Roman" w:hAnsi="Times New Roman" w:cs="Times New Roman"/>
          <w:sz w:val="28"/>
          <w:szCs w:val="28"/>
          <w:lang w:val="en-US"/>
        </w:rPr>
      </w:pPr>
      <w:proofErr w:type="gramStart"/>
      <w:r w:rsidRPr="0022736E">
        <w:rPr>
          <w:rFonts w:ascii="Times New Roman" w:hAnsi="Times New Roman" w:cs="Times New Roman"/>
          <w:sz w:val="28"/>
          <w:szCs w:val="28"/>
          <w:lang w:val="en-US"/>
        </w:rPr>
        <w:t>the</w:t>
      </w:r>
      <w:proofErr w:type="gramEnd"/>
      <w:r w:rsidRPr="0022736E">
        <w:rPr>
          <w:rFonts w:ascii="Times New Roman" w:hAnsi="Times New Roman" w:cs="Times New Roman"/>
          <w:sz w:val="28"/>
          <w:szCs w:val="28"/>
          <w:lang w:val="en-US"/>
        </w:rPr>
        <w:t xml:space="preserve"> necessary number of workers (personnel) for safe conduct of </w:t>
      </w:r>
      <w:r>
        <w:rPr>
          <w:rFonts w:ascii="Times New Roman" w:hAnsi="Times New Roman" w:cs="Times New Roman"/>
          <w:sz w:val="28"/>
          <w:szCs w:val="28"/>
          <w:lang w:val="en-US"/>
        </w:rPr>
        <w:t>operations</w:t>
      </w:r>
      <w:r w:rsidRPr="0022736E">
        <w:rPr>
          <w:rFonts w:ascii="Times New Roman" w:hAnsi="Times New Roman" w:cs="Times New Roman"/>
          <w:sz w:val="28"/>
          <w:szCs w:val="28"/>
          <w:lang w:val="en-US"/>
        </w:rPr>
        <w:t xml:space="preserve"> at the stage</w:t>
      </w:r>
      <w:r>
        <w:rPr>
          <w:rFonts w:ascii="Times New Roman" w:hAnsi="Times New Roman" w:cs="Times New Roman"/>
          <w:sz w:val="28"/>
          <w:szCs w:val="28"/>
          <w:lang w:val="en-US"/>
        </w:rPr>
        <w:t xml:space="preserve"> is in place</w:t>
      </w:r>
      <w:r w:rsidRPr="0022736E">
        <w:rPr>
          <w:rFonts w:ascii="Times New Roman" w:hAnsi="Times New Roman" w:cs="Times New Roman"/>
          <w:sz w:val="28"/>
          <w:szCs w:val="28"/>
          <w:lang w:val="en-US"/>
        </w:rPr>
        <w:t>;</w:t>
      </w:r>
    </w:p>
    <w:p w:rsidR="0022736E" w:rsidRDefault="0022736E" w:rsidP="004604FC">
      <w:pPr>
        <w:pStyle w:val="ConsPlusNormal"/>
        <w:spacing w:line="360" w:lineRule="auto"/>
        <w:ind w:firstLine="709"/>
        <w:jc w:val="both"/>
        <w:rPr>
          <w:rFonts w:ascii="Times New Roman" w:hAnsi="Times New Roman" w:cs="Times New Roman"/>
          <w:sz w:val="28"/>
          <w:szCs w:val="28"/>
          <w:lang w:val="en-US"/>
        </w:rPr>
      </w:pPr>
      <w:proofErr w:type="gramStart"/>
      <w:r w:rsidRPr="0022736E">
        <w:rPr>
          <w:rFonts w:ascii="Times New Roman" w:hAnsi="Times New Roman" w:cs="Times New Roman"/>
          <w:sz w:val="28"/>
          <w:szCs w:val="28"/>
          <w:lang w:val="en-US"/>
        </w:rPr>
        <w:t>the</w:t>
      </w:r>
      <w:proofErr w:type="gramEnd"/>
      <w:r w:rsidRPr="0022736E">
        <w:rPr>
          <w:rFonts w:ascii="Times New Roman" w:hAnsi="Times New Roman" w:cs="Times New Roman"/>
          <w:sz w:val="28"/>
          <w:szCs w:val="28"/>
          <w:lang w:val="en-US"/>
        </w:rPr>
        <w:t xml:space="preserve"> ship systems (</w:t>
      </w:r>
      <w:r>
        <w:rPr>
          <w:rFonts w:ascii="Times New Roman" w:hAnsi="Times New Roman" w:cs="Times New Roman"/>
          <w:sz w:val="28"/>
          <w:szCs w:val="28"/>
          <w:lang w:val="en-US"/>
        </w:rPr>
        <w:t>components</w:t>
      </w:r>
      <w:r w:rsidRPr="0022736E">
        <w:rPr>
          <w:rFonts w:ascii="Times New Roman" w:hAnsi="Times New Roman" w:cs="Times New Roman"/>
          <w:sz w:val="28"/>
          <w:szCs w:val="28"/>
          <w:lang w:val="en-US"/>
        </w:rPr>
        <w:t xml:space="preserve">), as well as other systems and technical means necessary for decommissioning </w:t>
      </w:r>
      <w:r>
        <w:rPr>
          <w:rFonts w:ascii="Times New Roman" w:hAnsi="Times New Roman" w:cs="Times New Roman"/>
          <w:sz w:val="28"/>
          <w:szCs w:val="28"/>
          <w:lang w:val="en-US"/>
        </w:rPr>
        <w:t>operations</w:t>
      </w:r>
      <w:r w:rsidRPr="0022736E">
        <w:rPr>
          <w:rFonts w:ascii="Times New Roman" w:hAnsi="Times New Roman" w:cs="Times New Roman"/>
          <w:sz w:val="28"/>
          <w:szCs w:val="28"/>
          <w:lang w:val="en-US"/>
        </w:rPr>
        <w:t xml:space="preserve"> at the stage</w:t>
      </w:r>
      <w:r>
        <w:rPr>
          <w:rFonts w:ascii="Times New Roman" w:hAnsi="Times New Roman" w:cs="Times New Roman"/>
          <w:sz w:val="28"/>
          <w:szCs w:val="28"/>
          <w:lang w:val="en-US"/>
        </w:rPr>
        <w:t xml:space="preserve"> are in operable (serviceable) condition</w:t>
      </w:r>
      <w:r w:rsidRPr="0022736E">
        <w:rPr>
          <w:rFonts w:ascii="Times New Roman" w:hAnsi="Times New Roman" w:cs="Times New Roman"/>
          <w:sz w:val="28"/>
          <w:szCs w:val="28"/>
          <w:lang w:val="en-US"/>
        </w:rPr>
        <w:t>;</w:t>
      </w:r>
    </w:p>
    <w:p w:rsidR="0022736E" w:rsidRDefault="0022736E" w:rsidP="00C526E2">
      <w:pPr>
        <w:pStyle w:val="ConsPlusNormal"/>
        <w:spacing w:line="360" w:lineRule="auto"/>
        <w:ind w:firstLine="709"/>
        <w:jc w:val="both"/>
        <w:rPr>
          <w:rFonts w:ascii="Times New Roman" w:hAnsi="Times New Roman" w:cs="Times New Roman"/>
          <w:sz w:val="28"/>
          <w:szCs w:val="28"/>
          <w:lang w:val="en-US"/>
        </w:rPr>
      </w:pPr>
      <w:proofErr w:type="gramStart"/>
      <w:r w:rsidRPr="0022736E">
        <w:rPr>
          <w:rFonts w:ascii="Times New Roman" w:hAnsi="Times New Roman" w:cs="Times New Roman"/>
          <w:sz w:val="28"/>
          <w:szCs w:val="28"/>
          <w:lang w:val="en-US"/>
        </w:rPr>
        <w:t>organizational</w:t>
      </w:r>
      <w:proofErr w:type="gramEnd"/>
      <w:r w:rsidRPr="0022736E">
        <w:rPr>
          <w:rFonts w:ascii="Times New Roman" w:hAnsi="Times New Roman" w:cs="Times New Roman"/>
          <w:sz w:val="28"/>
          <w:szCs w:val="28"/>
          <w:lang w:val="en-US"/>
        </w:rPr>
        <w:t xml:space="preserve"> and technical documentation (i</w:t>
      </w:r>
      <w:r>
        <w:rPr>
          <w:rFonts w:ascii="Times New Roman" w:hAnsi="Times New Roman" w:cs="Times New Roman"/>
          <w:sz w:val="28"/>
          <w:szCs w:val="28"/>
          <w:lang w:val="en-US"/>
        </w:rPr>
        <w:t>f</w:t>
      </w:r>
      <w:r w:rsidRPr="0022736E">
        <w:rPr>
          <w:rFonts w:ascii="Times New Roman" w:hAnsi="Times New Roman" w:cs="Times New Roman"/>
          <w:sz w:val="28"/>
          <w:szCs w:val="28"/>
          <w:lang w:val="en-US"/>
        </w:rPr>
        <w:t xml:space="preserve"> it is conditioned by the specifics of work performance at the stage)</w:t>
      </w:r>
      <w:r>
        <w:rPr>
          <w:rFonts w:ascii="Times New Roman" w:hAnsi="Times New Roman" w:cs="Times New Roman"/>
          <w:sz w:val="28"/>
          <w:szCs w:val="28"/>
          <w:lang w:val="en-US"/>
        </w:rPr>
        <w:t xml:space="preserve"> has been developed and/or updated</w:t>
      </w:r>
      <w:r w:rsidRPr="0022736E">
        <w:rPr>
          <w:rFonts w:ascii="Times New Roman" w:hAnsi="Times New Roman" w:cs="Times New Roman"/>
          <w:sz w:val="28"/>
          <w:szCs w:val="28"/>
          <w:lang w:val="en-US"/>
        </w:rPr>
        <w:t>;</w:t>
      </w:r>
    </w:p>
    <w:p w:rsidR="0022736E" w:rsidRDefault="0022736E" w:rsidP="007D7396">
      <w:pPr>
        <w:pStyle w:val="ConsPlusNormal"/>
        <w:spacing w:line="360" w:lineRule="auto"/>
        <w:ind w:firstLine="709"/>
        <w:jc w:val="both"/>
        <w:rPr>
          <w:rFonts w:ascii="Times New Roman" w:hAnsi="Times New Roman" w:cs="Times New Roman"/>
          <w:sz w:val="28"/>
          <w:szCs w:val="28"/>
          <w:lang w:val="en-US"/>
        </w:rPr>
      </w:pPr>
      <w:r w:rsidRPr="0022736E">
        <w:rPr>
          <w:rFonts w:ascii="Times New Roman" w:hAnsi="Times New Roman" w:cs="Times New Roman"/>
          <w:sz w:val="28"/>
          <w:szCs w:val="28"/>
          <w:lang w:val="en-US"/>
        </w:rPr>
        <w:t>measures to exclude dismantling of structures and systems (</w:t>
      </w:r>
      <w:r>
        <w:rPr>
          <w:rFonts w:ascii="Times New Roman" w:hAnsi="Times New Roman" w:cs="Times New Roman"/>
          <w:sz w:val="28"/>
          <w:szCs w:val="28"/>
          <w:lang w:val="en-US"/>
        </w:rPr>
        <w:t>components</w:t>
      </w:r>
      <w:r w:rsidRPr="0022736E">
        <w:rPr>
          <w:rFonts w:ascii="Times New Roman" w:hAnsi="Times New Roman" w:cs="Times New Roman"/>
          <w:sz w:val="28"/>
          <w:szCs w:val="28"/>
          <w:lang w:val="en-US"/>
        </w:rPr>
        <w:t xml:space="preserve">) on </w:t>
      </w:r>
      <w:r w:rsidR="001F3B01">
        <w:rPr>
          <w:rFonts w:ascii="Times New Roman" w:hAnsi="Times New Roman" w:cs="Times New Roman"/>
          <w:sz w:val="28"/>
          <w:szCs w:val="28"/>
          <w:lang w:val="en-US"/>
        </w:rPr>
        <w:t>the</w:t>
      </w:r>
      <w:r w:rsidRPr="0022736E">
        <w:rPr>
          <w:rFonts w:ascii="Times New Roman" w:hAnsi="Times New Roman" w:cs="Times New Roman"/>
          <w:sz w:val="28"/>
          <w:szCs w:val="28"/>
          <w:lang w:val="en-US"/>
        </w:rPr>
        <w:t xml:space="preserve"> </w:t>
      </w:r>
      <w:r>
        <w:rPr>
          <w:rFonts w:ascii="Times New Roman" w:hAnsi="Times New Roman" w:cs="Times New Roman"/>
          <w:sz w:val="28"/>
          <w:szCs w:val="28"/>
          <w:lang w:val="en-US"/>
        </w:rPr>
        <w:t>ship</w:t>
      </w:r>
      <w:r w:rsidRPr="0022736E">
        <w:rPr>
          <w:rFonts w:ascii="Times New Roman" w:hAnsi="Times New Roman" w:cs="Times New Roman"/>
          <w:sz w:val="28"/>
          <w:szCs w:val="28"/>
          <w:lang w:val="en-US"/>
        </w:rPr>
        <w:t xml:space="preserve"> afloat (provided that the </w:t>
      </w:r>
      <w:r>
        <w:rPr>
          <w:rFonts w:ascii="Times New Roman" w:hAnsi="Times New Roman" w:cs="Times New Roman"/>
          <w:sz w:val="28"/>
          <w:szCs w:val="28"/>
          <w:lang w:val="en-US"/>
        </w:rPr>
        <w:t>ship</w:t>
      </w:r>
      <w:r w:rsidRPr="0022736E">
        <w:rPr>
          <w:rFonts w:ascii="Times New Roman" w:hAnsi="Times New Roman" w:cs="Times New Roman"/>
          <w:sz w:val="28"/>
          <w:szCs w:val="28"/>
          <w:lang w:val="en-US"/>
        </w:rPr>
        <w:t xml:space="preserve"> is moored to the quay wall), the nomenclature and quantity of which are not justified for the stage in the decommissioning project</w:t>
      </w:r>
      <w:r>
        <w:rPr>
          <w:rFonts w:ascii="Times New Roman" w:hAnsi="Times New Roman" w:cs="Times New Roman"/>
          <w:sz w:val="28"/>
          <w:szCs w:val="28"/>
          <w:lang w:val="en-US"/>
        </w:rPr>
        <w:t>, have been developed and implemented</w:t>
      </w:r>
      <w:r w:rsidRPr="0022736E">
        <w:rPr>
          <w:rFonts w:ascii="Times New Roman" w:hAnsi="Times New Roman" w:cs="Times New Roman"/>
          <w:sz w:val="28"/>
          <w:szCs w:val="28"/>
          <w:lang w:val="en-US"/>
        </w:rPr>
        <w:t>.</w:t>
      </w:r>
    </w:p>
    <w:p w:rsidR="008B7A49" w:rsidRPr="00FC5CA8" w:rsidRDefault="0008090E" w:rsidP="0008090E">
      <w:pPr>
        <w:pStyle w:val="ConsPlusNormal"/>
        <w:spacing w:line="360" w:lineRule="auto"/>
        <w:ind w:firstLine="709"/>
        <w:jc w:val="both"/>
        <w:rPr>
          <w:rFonts w:ascii="Times New Roman" w:hAnsi="Times New Roman" w:cs="Times New Roman"/>
          <w:sz w:val="28"/>
          <w:szCs w:val="28"/>
          <w:lang w:val="en-US"/>
        </w:rPr>
      </w:pPr>
      <w:r w:rsidRPr="00FC5CA8">
        <w:rPr>
          <w:rFonts w:ascii="Times New Roman" w:hAnsi="Times New Roman" w:cs="Times New Roman"/>
          <w:sz w:val="28"/>
          <w:szCs w:val="28"/>
          <w:lang w:val="en-US"/>
        </w:rPr>
        <w:t xml:space="preserve">41. </w:t>
      </w:r>
      <w:r w:rsidR="00241AE1">
        <w:rPr>
          <w:rFonts w:ascii="Times New Roman" w:hAnsi="Times New Roman" w:cs="Times New Roman"/>
          <w:sz w:val="28"/>
          <w:szCs w:val="28"/>
          <w:lang w:val="en-US"/>
        </w:rPr>
        <w:t>Before</w:t>
      </w:r>
      <w:r w:rsidR="00241AE1" w:rsidRPr="00FC5CA8">
        <w:rPr>
          <w:rFonts w:ascii="Times New Roman" w:hAnsi="Times New Roman" w:cs="Times New Roman"/>
          <w:sz w:val="28"/>
          <w:szCs w:val="28"/>
          <w:lang w:val="en-US"/>
        </w:rPr>
        <w:t xml:space="preserve"> </w:t>
      </w:r>
      <w:r w:rsidR="00241AE1">
        <w:rPr>
          <w:rFonts w:ascii="Times New Roman" w:hAnsi="Times New Roman" w:cs="Times New Roman"/>
          <w:sz w:val="28"/>
          <w:szCs w:val="28"/>
          <w:lang w:val="en-US"/>
        </w:rPr>
        <w:t>the</w:t>
      </w:r>
      <w:r w:rsidR="00241AE1" w:rsidRPr="00FC5CA8">
        <w:rPr>
          <w:rFonts w:ascii="Times New Roman" w:hAnsi="Times New Roman" w:cs="Times New Roman"/>
          <w:sz w:val="28"/>
          <w:szCs w:val="28"/>
          <w:lang w:val="en-US"/>
        </w:rPr>
        <w:t xml:space="preserve"> </w:t>
      </w:r>
      <w:r w:rsidR="00241AE1">
        <w:rPr>
          <w:rFonts w:ascii="Times New Roman" w:hAnsi="Times New Roman" w:cs="Times New Roman"/>
          <w:sz w:val="28"/>
          <w:szCs w:val="28"/>
          <w:lang w:val="en-US"/>
        </w:rPr>
        <w:t>beginning</w:t>
      </w:r>
      <w:r w:rsidR="00241AE1" w:rsidRPr="00FC5CA8">
        <w:rPr>
          <w:rFonts w:ascii="Times New Roman" w:hAnsi="Times New Roman" w:cs="Times New Roman"/>
          <w:sz w:val="28"/>
          <w:szCs w:val="28"/>
          <w:lang w:val="en-US"/>
        </w:rPr>
        <w:t xml:space="preserve"> </w:t>
      </w:r>
      <w:r w:rsidR="00241AE1">
        <w:rPr>
          <w:rFonts w:ascii="Times New Roman" w:hAnsi="Times New Roman" w:cs="Times New Roman"/>
          <w:sz w:val="28"/>
          <w:szCs w:val="28"/>
          <w:lang w:val="en-US"/>
        </w:rPr>
        <w:t>of</w:t>
      </w:r>
      <w:r w:rsidR="00241AE1" w:rsidRPr="00FC5CA8">
        <w:rPr>
          <w:rFonts w:ascii="Times New Roman" w:hAnsi="Times New Roman" w:cs="Times New Roman"/>
          <w:sz w:val="28"/>
          <w:szCs w:val="28"/>
          <w:lang w:val="en-US"/>
        </w:rPr>
        <w:t xml:space="preserve"> </w:t>
      </w:r>
      <w:r w:rsidR="00241AE1">
        <w:rPr>
          <w:rFonts w:ascii="Times New Roman" w:hAnsi="Times New Roman" w:cs="Times New Roman"/>
          <w:sz w:val="28"/>
          <w:szCs w:val="28"/>
          <w:lang w:val="en-US"/>
        </w:rPr>
        <w:t>each</w:t>
      </w:r>
      <w:r w:rsidR="00241AE1" w:rsidRPr="00FC5CA8">
        <w:rPr>
          <w:rFonts w:ascii="Times New Roman" w:hAnsi="Times New Roman" w:cs="Times New Roman"/>
          <w:sz w:val="28"/>
          <w:szCs w:val="28"/>
          <w:lang w:val="en-US"/>
        </w:rPr>
        <w:t xml:space="preserve"> </w:t>
      </w:r>
      <w:r w:rsidR="00241AE1">
        <w:rPr>
          <w:rFonts w:ascii="Times New Roman" w:hAnsi="Times New Roman" w:cs="Times New Roman"/>
          <w:sz w:val="28"/>
          <w:szCs w:val="28"/>
          <w:lang w:val="en-US"/>
        </w:rPr>
        <w:t>decommissioning</w:t>
      </w:r>
      <w:r w:rsidR="00241AE1" w:rsidRPr="00FC5CA8">
        <w:rPr>
          <w:rFonts w:ascii="Times New Roman" w:hAnsi="Times New Roman" w:cs="Times New Roman"/>
          <w:sz w:val="28"/>
          <w:szCs w:val="28"/>
          <w:lang w:val="en-US"/>
        </w:rPr>
        <w:t xml:space="preserve"> </w:t>
      </w:r>
      <w:r w:rsidR="00241AE1">
        <w:rPr>
          <w:rFonts w:ascii="Times New Roman" w:hAnsi="Times New Roman" w:cs="Times New Roman"/>
          <w:sz w:val="28"/>
          <w:szCs w:val="28"/>
          <w:lang w:val="en-US"/>
        </w:rPr>
        <w:t>stage</w:t>
      </w:r>
      <w:r w:rsidR="00DF41AE">
        <w:rPr>
          <w:rFonts w:ascii="Times New Roman" w:hAnsi="Times New Roman" w:cs="Times New Roman"/>
          <w:sz w:val="28"/>
          <w:szCs w:val="28"/>
          <w:lang w:val="en-US"/>
        </w:rPr>
        <w:t>,</w:t>
      </w:r>
      <w:r w:rsidR="00241AE1" w:rsidRPr="00FC5CA8">
        <w:rPr>
          <w:rFonts w:ascii="Times New Roman" w:hAnsi="Times New Roman" w:cs="Times New Roman"/>
          <w:sz w:val="28"/>
          <w:szCs w:val="28"/>
          <w:lang w:val="en-US"/>
        </w:rPr>
        <w:t xml:space="preserve"> </w:t>
      </w:r>
      <w:r w:rsidR="00241AE1">
        <w:rPr>
          <w:rFonts w:ascii="Times New Roman" w:hAnsi="Times New Roman" w:cs="Times New Roman"/>
          <w:sz w:val="28"/>
          <w:szCs w:val="28"/>
          <w:lang w:val="en-US"/>
        </w:rPr>
        <w:t>the</w:t>
      </w:r>
      <w:r w:rsidR="00241AE1" w:rsidRPr="00FC5CA8">
        <w:rPr>
          <w:rFonts w:ascii="Times New Roman" w:hAnsi="Times New Roman" w:cs="Times New Roman"/>
          <w:sz w:val="28"/>
          <w:szCs w:val="28"/>
          <w:lang w:val="en-US"/>
        </w:rPr>
        <w:t xml:space="preserve"> </w:t>
      </w:r>
      <w:r w:rsidR="00241AE1">
        <w:rPr>
          <w:rFonts w:ascii="Times New Roman" w:hAnsi="Times New Roman" w:cs="Times New Roman"/>
          <w:sz w:val="28"/>
          <w:szCs w:val="28"/>
          <w:lang w:val="en-US"/>
        </w:rPr>
        <w:t>control</w:t>
      </w:r>
      <w:r w:rsidR="00241AE1" w:rsidRPr="00FC5CA8">
        <w:rPr>
          <w:rFonts w:ascii="Times New Roman" w:hAnsi="Times New Roman" w:cs="Times New Roman"/>
          <w:sz w:val="28"/>
          <w:szCs w:val="28"/>
          <w:lang w:val="en-US"/>
        </w:rPr>
        <w:t xml:space="preserve"> </w:t>
      </w:r>
      <w:r w:rsidR="00241AE1">
        <w:rPr>
          <w:rFonts w:ascii="Times New Roman" w:hAnsi="Times New Roman" w:cs="Times New Roman"/>
          <w:sz w:val="28"/>
          <w:szCs w:val="28"/>
          <w:lang w:val="en-US"/>
        </w:rPr>
        <w:t>levels</w:t>
      </w:r>
      <w:r w:rsidR="00241AE1" w:rsidRPr="00FC5CA8">
        <w:rPr>
          <w:rFonts w:ascii="Times New Roman" w:hAnsi="Times New Roman" w:cs="Times New Roman"/>
          <w:sz w:val="28"/>
          <w:szCs w:val="28"/>
          <w:lang w:val="en-US"/>
        </w:rPr>
        <w:t xml:space="preserve"> </w:t>
      </w:r>
      <w:r w:rsidR="00241AE1">
        <w:rPr>
          <w:rFonts w:ascii="Times New Roman" w:hAnsi="Times New Roman" w:cs="Times New Roman"/>
          <w:sz w:val="28"/>
          <w:szCs w:val="28"/>
          <w:lang w:val="en-US"/>
        </w:rPr>
        <w:t>of</w:t>
      </w:r>
      <w:r w:rsidR="00241AE1" w:rsidRPr="00FC5CA8">
        <w:rPr>
          <w:rFonts w:ascii="Times New Roman" w:hAnsi="Times New Roman" w:cs="Times New Roman"/>
          <w:sz w:val="28"/>
          <w:szCs w:val="28"/>
          <w:lang w:val="en-US"/>
        </w:rPr>
        <w:t xml:space="preserve"> </w:t>
      </w:r>
      <w:r w:rsidR="00241AE1">
        <w:rPr>
          <w:rFonts w:ascii="Times New Roman" w:hAnsi="Times New Roman" w:cs="Times New Roman"/>
          <w:sz w:val="28"/>
          <w:szCs w:val="28"/>
          <w:lang w:val="en-US"/>
        </w:rPr>
        <w:t>radionuclide</w:t>
      </w:r>
      <w:r w:rsidR="00241AE1" w:rsidRPr="00FC5CA8">
        <w:rPr>
          <w:rFonts w:ascii="Times New Roman" w:hAnsi="Times New Roman" w:cs="Times New Roman"/>
          <w:sz w:val="28"/>
          <w:szCs w:val="28"/>
          <w:lang w:val="en-US"/>
        </w:rPr>
        <w:t xml:space="preserve"> </w:t>
      </w:r>
      <w:r w:rsidR="00241AE1">
        <w:rPr>
          <w:rFonts w:ascii="Times New Roman" w:hAnsi="Times New Roman" w:cs="Times New Roman"/>
          <w:sz w:val="28"/>
          <w:szCs w:val="28"/>
          <w:lang w:val="en-US"/>
        </w:rPr>
        <w:t>contamination</w:t>
      </w:r>
      <w:r w:rsidR="00241AE1" w:rsidRPr="00FC5CA8">
        <w:rPr>
          <w:rFonts w:ascii="Times New Roman" w:hAnsi="Times New Roman" w:cs="Times New Roman"/>
          <w:sz w:val="28"/>
          <w:szCs w:val="28"/>
          <w:lang w:val="en-US"/>
        </w:rPr>
        <w:t xml:space="preserve"> </w:t>
      </w:r>
      <w:r w:rsidR="00241AE1">
        <w:rPr>
          <w:rFonts w:ascii="Times New Roman" w:hAnsi="Times New Roman" w:cs="Times New Roman"/>
          <w:sz w:val="28"/>
          <w:szCs w:val="28"/>
          <w:lang w:val="en-US"/>
        </w:rPr>
        <w:t>of</w:t>
      </w:r>
      <w:r w:rsidR="00241AE1" w:rsidRPr="00FC5CA8">
        <w:rPr>
          <w:rFonts w:ascii="Times New Roman" w:hAnsi="Times New Roman" w:cs="Times New Roman"/>
          <w:sz w:val="28"/>
          <w:szCs w:val="28"/>
          <w:lang w:val="en-US"/>
        </w:rPr>
        <w:t xml:space="preserve"> </w:t>
      </w:r>
      <w:r w:rsidR="009B22D2">
        <w:rPr>
          <w:rFonts w:ascii="Times New Roman" w:hAnsi="Times New Roman" w:cs="Times New Roman"/>
          <w:sz w:val="28"/>
          <w:szCs w:val="28"/>
          <w:lang w:val="en-US"/>
        </w:rPr>
        <w:t xml:space="preserve">the </w:t>
      </w:r>
      <w:r w:rsidR="00FC5CA8">
        <w:rPr>
          <w:rFonts w:ascii="Times New Roman" w:hAnsi="Times New Roman" w:cs="Times New Roman"/>
          <w:sz w:val="28"/>
          <w:szCs w:val="28"/>
          <w:lang w:val="en-US"/>
        </w:rPr>
        <w:t>work</w:t>
      </w:r>
      <w:r w:rsidR="00241AE1" w:rsidRPr="00FC5CA8">
        <w:rPr>
          <w:rFonts w:ascii="Times New Roman" w:hAnsi="Times New Roman" w:cs="Times New Roman"/>
          <w:sz w:val="28"/>
          <w:szCs w:val="28"/>
          <w:lang w:val="en-US"/>
        </w:rPr>
        <w:t xml:space="preserve"> </w:t>
      </w:r>
      <w:r w:rsidR="00241AE1">
        <w:rPr>
          <w:rFonts w:ascii="Times New Roman" w:hAnsi="Times New Roman" w:cs="Times New Roman"/>
          <w:sz w:val="28"/>
          <w:szCs w:val="28"/>
          <w:lang w:val="en-US"/>
        </w:rPr>
        <w:t>surfaces</w:t>
      </w:r>
      <w:r w:rsidR="00241AE1" w:rsidRPr="00FC5CA8">
        <w:rPr>
          <w:rFonts w:ascii="Times New Roman" w:hAnsi="Times New Roman" w:cs="Times New Roman"/>
          <w:sz w:val="28"/>
          <w:szCs w:val="28"/>
          <w:lang w:val="en-US"/>
        </w:rPr>
        <w:t xml:space="preserve"> </w:t>
      </w:r>
      <w:r w:rsidR="00241AE1">
        <w:rPr>
          <w:rFonts w:ascii="Times New Roman" w:hAnsi="Times New Roman" w:cs="Times New Roman"/>
          <w:sz w:val="28"/>
          <w:szCs w:val="28"/>
          <w:lang w:val="en-US"/>
        </w:rPr>
        <w:t>and</w:t>
      </w:r>
      <w:r w:rsidR="00241AE1" w:rsidRPr="00FC5CA8">
        <w:rPr>
          <w:rFonts w:ascii="Times New Roman" w:hAnsi="Times New Roman" w:cs="Times New Roman"/>
          <w:sz w:val="28"/>
          <w:szCs w:val="28"/>
          <w:lang w:val="en-US"/>
        </w:rPr>
        <w:t xml:space="preserve"> </w:t>
      </w:r>
      <w:r w:rsidR="00FC5CA8">
        <w:rPr>
          <w:rFonts w:ascii="Times New Roman" w:hAnsi="Times New Roman" w:cs="Times New Roman"/>
          <w:sz w:val="28"/>
          <w:szCs w:val="28"/>
          <w:lang w:val="en-US"/>
        </w:rPr>
        <w:t>air</w:t>
      </w:r>
      <w:r w:rsidR="00FC5CA8" w:rsidRPr="00FC5CA8">
        <w:rPr>
          <w:rFonts w:ascii="Times New Roman" w:hAnsi="Times New Roman" w:cs="Times New Roman"/>
          <w:sz w:val="28"/>
          <w:szCs w:val="28"/>
          <w:lang w:val="en-US"/>
        </w:rPr>
        <w:t xml:space="preserve"> </w:t>
      </w:r>
      <w:r w:rsidR="00FC5CA8">
        <w:rPr>
          <w:rFonts w:ascii="Times New Roman" w:hAnsi="Times New Roman" w:cs="Times New Roman"/>
          <w:sz w:val="28"/>
          <w:szCs w:val="28"/>
          <w:lang w:val="en-US"/>
        </w:rPr>
        <w:t>environment</w:t>
      </w:r>
      <w:r w:rsidR="00FC5CA8" w:rsidRPr="00FC5CA8">
        <w:rPr>
          <w:rFonts w:ascii="Times New Roman" w:hAnsi="Times New Roman" w:cs="Times New Roman"/>
          <w:sz w:val="28"/>
          <w:szCs w:val="28"/>
          <w:lang w:val="en-US"/>
        </w:rPr>
        <w:t xml:space="preserve"> </w:t>
      </w:r>
      <w:r w:rsidR="00FC5CA8">
        <w:rPr>
          <w:rFonts w:ascii="Times New Roman" w:hAnsi="Times New Roman" w:cs="Times New Roman"/>
          <w:sz w:val="28"/>
          <w:szCs w:val="28"/>
          <w:lang w:val="en-US"/>
        </w:rPr>
        <w:t>of</w:t>
      </w:r>
      <w:r w:rsidR="00FC5CA8" w:rsidRPr="00FC5CA8">
        <w:rPr>
          <w:rFonts w:ascii="Times New Roman" w:hAnsi="Times New Roman" w:cs="Times New Roman"/>
          <w:sz w:val="28"/>
          <w:szCs w:val="28"/>
          <w:lang w:val="en-US"/>
        </w:rPr>
        <w:t xml:space="preserve"> </w:t>
      </w:r>
      <w:r w:rsidR="009B22D2">
        <w:rPr>
          <w:rFonts w:ascii="Times New Roman" w:hAnsi="Times New Roman" w:cs="Times New Roman"/>
          <w:sz w:val="28"/>
          <w:szCs w:val="28"/>
          <w:lang w:val="en-US"/>
        </w:rPr>
        <w:t>the rooms</w:t>
      </w:r>
      <w:r w:rsidR="00FC5CA8" w:rsidRPr="00FC5CA8">
        <w:rPr>
          <w:rFonts w:ascii="Times New Roman" w:hAnsi="Times New Roman" w:cs="Times New Roman"/>
          <w:sz w:val="28"/>
          <w:szCs w:val="28"/>
          <w:lang w:val="en-US"/>
        </w:rPr>
        <w:t xml:space="preserve">, </w:t>
      </w:r>
      <w:r w:rsidR="00FC5CA8">
        <w:rPr>
          <w:rFonts w:ascii="Times New Roman" w:hAnsi="Times New Roman" w:cs="Times New Roman"/>
          <w:sz w:val="28"/>
          <w:szCs w:val="28"/>
          <w:lang w:val="en-US"/>
        </w:rPr>
        <w:t>ionizing</w:t>
      </w:r>
      <w:r w:rsidR="00FC5CA8" w:rsidRPr="00FC5CA8">
        <w:rPr>
          <w:rFonts w:ascii="Times New Roman" w:hAnsi="Times New Roman" w:cs="Times New Roman"/>
          <w:sz w:val="28"/>
          <w:szCs w:val="28"/>
          <w:lang w:val="en-US"/>
        </w:rPr>
        <w:t xml:space="preserve"> </w:t>
      </w:r>
      <w:r w:rsidR="00FC5CA8">
        <w:rPr>
          <w:rFonts w:ascii="Times New Roman" w:hAnsi="Times New Roman" w:cs="Times New Roman"/>
          <w:sz w:val="28"/>
          <w:szCs w:val="28"/>
          <w:lang w:val="en-US"/>
        </w:rPr>
        <w:t>radiation</w:t>
      </w:r>
      <w:r w:rsidR="00FC5CA8" w:rsidRPr="00FC5CA8">
        <w:rPr>
          <w:rFonts w:ascii="Times New Roman" w:hAnsi="Times New Roman" w:cs="Times New Roman"/>
          <w:sz w:val="28"/>
          <w:szCs w:val="28"/>
          <w:lang w:val="en-US"/>
        </w:rPr>
        <w:t xml:space="preserve"> </w:t>
      </w:r>
      <w:r w:rsidR="00FC5CA8">
        <w:rPr>
          <w:rFonts w:ascii="Times New Roman" w:hAnsi="Times New Roman" w:cs="Times New Roman"/>
          <w:sz w:val="28"/>
          <w:szCs w:val="28"/>
          <w:lang w:val="en-US"/>
        </w:rPr>
        <w:t>dose</w:t>
      </w:r>
      <w:r w:rsidR="00FC5CA8" w:rsidRPr="00FC5CA8">
        <w:rPr>
          <w:rFonts w:ascii="Times New Roman" w:hAnsi="Times New Roman" w:cs="Times New Roman"/>
          <w:sz w:val="28"/>
          <w:szCs w:val="28"/>
          <w:lang w:val="en-US"/>
        </w:rPr>
        <w:t xml:space="preserve"> </w:t>
      </w:r>
      <w:r w:rsidR="00FC5CA8">
        <w:rPr>
          <w:rFonts w:ascii="Times New Roman" w:hAnsi="Times New Roman" w:cs="Times New Roman"/>
          <w:sz w:val="28"/>
          <w:szCs w:val="28"/>
          <w:lang w:val="en-US"/>
        </w:rPr>
        <w:t>rates</w:t>
      </w:r>
      <w:r w:rsidR="00FC5CA8" w:rsidRPr="00FC5CA8">
        <w:rPr>
          <w:rFonts w:ascii="Times New Roman" w:hAnsi="Times New Roman" w:cs="Times New Roman"/>
          <w:sz w:val="28"/>
          <w:szCs w:val="28"/>
          <w:lang w:val="en-US"/>
        </w:rPr>
        <w:t xml:space="preserve"> </w:t>
      </w:r>
      <w:r w:rsidR="00DF41AE">
        <w:rPr>
          <w:rFonts w:ascii="Times New Roman" w:hAnsi="Times New Roman" w:cs="Times New Roman"/>
          <w:sz w:val="28"/>
          <w:szCs w:val="28"/>
          <w:lang w:val="en-US"/>
        </w:rPr>
        <w:t>in</w:t>
      </w:r>
      <w:r w:rsidR="00FC5CA8" w:rsidRPr="00FC5CA8">
        <w:rPr>
          <w:rFonts w:ascii="Times New Roman" w:hAnsi="Times New Roman" w:cs="Times New Roman"/>
          <w:sz w:val="28"/>
          <w:szCs w:val="28"/>
          <w:lang w:val="en-US"/>
        </w:rPr>
        <w:t xml:space="preserve"> </w:t>
      </w:r>
      <w:r w:rsidR="009B22D2">
        <w:rPr>
          <w:rFonts w:ascii="Times New Roman" w:hAnsi="Times New Roman" w:cs="Times New Roman"/>
          <w:sz w:val="28"/>
          <w:szCs w:val="28"/>
          <w:lang w:val="en-US"/>
        </w:rPr>
        <w:t xml:space="preserve">the </w:t>
      </w:r>
      <w:r w:rsidR="00FC5CA8">
        <w:rPr>
          <w:rFonts w:ascii="Times New Roman" w:hAnsi="Times New Roman" w:cs="Times New Roman"/>
          <w:sz w:val="28"/>
          <w:szCs w:val="28"/>
          <w:lang w:val="en-US"/>
        </w:rPr>
        <w:t>places</w:t>
      </w:r>
      <w:r w:rsidR="00FC5CA8" w:rsidRPr="00FC5CA8">
        <w:rPr>
          <w:rFonts w:ascii="Times New Roman" w:hAnsi="Times New Roman" w:cs="Times New Roman"/>
          <w:sz w:val="28"/>
          <w:szCs w:val="28"/>
          <w:lang w:val="en-US"/>
        </w:rPr>
        <w:t xml:space="preserve"> </w:t>
      </w:r>
      <w:r w:rsidR="00DF41AE">
        <w:rPr>
          <w:rFonts w:ascii="Times New Roman" w:hAnsi="Times New Roman" w:cs="Times New Roman"/>
          <w:sz w:val="28"/>
          <w:szCs w:val="28"/>
          <w:lang w:val="en-US"/>
        </w:rPr>
        <w:t xml:space="preserve">where </w:t>
      </w:r>
      <w:r w:rsidR="00FC5CA8">
        <w:rPr>
          <w:rFonts w:ascii="Times New Roman" w:hAnsi="Times New Roman" w:cs="Times New Roman"/>
          <w:sz w:val="28"/>
          <w:szCs w:val="28"/>
          <w:lang w:val="en-US"/>
        </w:rPr>
        <w:t>decommissioning</w:t>
      </w:r>
      <w:r w:rsidR="00FC5CA8" w:rsidRPr="00FC5CA8">
        <w:rPr>
          <w:rFonts w:ascii="Times New Roman" w:hAnsi="Times New Roman" w:cs="Times New Roman"/>
          <w:sz w:val="28"/>
          <w:szCs w:val="28"/>
          <w:lang w:val="en-US"/>
        </w:rPr>
        <w:t xml:space="preserve"> </w:t>
      </w:r>
      <w:r w:rsidR="00FC5CA8">
        <w:rPr>
          <w:rFonts w:ascii="Times New Roman" w:hAnsi="Times New Roman" w:cs="Times New Roman"/>
          <w:sz w:val="28"/>
          <w:szCs w:val="28"/>
          <w:lang w:val="en-US"/>
        </w:rPr>
        <w:t>operations</w:t>
      </w:r>
      <w:r w:rsidR="00DF41AE">
        <w:rPr>
          <w:rFonts w:ascii="Times New Roman" w:hAnsi="Times New Roman" w:cs="Times New Roman"/>
          <w:sz w:val="28"/>
          <w:szCs w:val="28"/>
          <w:lang w:val="en-US"/>
        </w:rPr>
        <w:t xml:space="preserve"> are performed</w:t>
      </w:r>
      <w:r w:rsidR="00FC5CA8" w:rsidRPr="00FC5CA8">
        <w:rPr>
          <w:rFonts w:ascii="Times New Roman" w:hAnsi="Times New Roman" w:cs="Times New Roman"/>
          <w:sz w:val="28"/>
          <w:szCs w:val="28"/>
          <w:lang w:val="en-US"/>
        </w:rPr>
        <w:t xml:space="preserve">, </w:t>
      </w:r>
      <w:r w:rsidR="00DF41AE">
        <w:rPr>
          <w:rFonts w:ascii="Times New Roman" w:hAnsi="Times New Roman" w:cs="Times New Roman"/>
          <w:sz w:val="28"/>
          <w:szCs w:val="28"/>
          <w:lang w:val="en-US"/>
        </w:rPr>
        <w:t xml:space="preserve">and </w:t>
      </w:r>
      <w:r w:rsidR="00FC5CA8">
        <w:rPr>
          <w:rFonts w:ascii="Times New Roman" w:hAnsi="Times New Roman" w:cs="Times New Roman"/>
          <w:sz w:val="28"/>
          <w:szCs w:val="28"/>
          <w:lang w:val="en-US"/>
        </w:rPr>
        <w:t>releases</w:t>
      </w:r>
      <w:r w:rsidR="00FC5CA8" w:rsidRPr="00FC5CA8">
        <w:rPr>
          <w:rFonts w:ascii="Times New Roman" w:hAnsi="Times New Roman" w:cs="Times New Roman"/>
          <w:sz w:val="28"/>
          <w:szCs w:val="28"/>
          <w:lang w:val="en-US"/>
        </w:rPr>
        <w:t xml:space="preserve"> </w:t>
      </w:r>
      <w:r w:rsidR="00FC5CA8">
        <w:rPr>
          <w:rFonts w:ascii="Times New Roman" w:hAnsi="Times New Roman" w:cs="Times New Roman"/>
          <w:sz w:val="28"/>
          <w:szCs w:val="28"/>
          <w:lang w:val="en-US"/>
        </w:rPr>
        <w:t>and</w:t>
      </w:r>
      <w:r w:rsidR="00FC5CA8" w:rsidRPr="00FC5CA8">
        <w:rPr>
          <w:rFonts w:ascii="Times New Roman" w:hAnsi="Times New Roman" w:cs="Times New Roman"/>
          <w:sz w:val="28"/>
          <w:szCs w:val="28"/>
          <w:lang w:val="en-US"/>
        </w:rPr>
        <w:t xml:space="preserve"> </w:t>
      </w:r>
      <w:r w:rsidR="00FC5CA8">
        <w:rPr>
          <w:rFonts w:ascii="Times New Roman" w:hAnsi="Times New Roman" w:cs="Times New Roman"/>
          <w:sz w:val="28"/>
          <w:szCs w:val="28"/>
          <w:lang w:val="en-US"/>
        </w:rPr>
        <w:t>discharges</w:t>
      </w:r>
      <w:r w:rsidR="00FC5CA8" w:rsidRPr="00FC5CA8">
        <w:rPr>
          <w:rFonts w:ascii="Times New Roman" w:hAnsi="Times New Roman" w:cs="Times New Roman"/>
          <w:sz w:val="28"/>
          <w:szCs w:val="28"/>
          <w:lang w:val="en-US"/>
        </w:rPr>
        <w:t xml:space="preserve"> </w:t>
      </w:r>
      <w:r w:rsidR="00FC5CA8">
        <w:rPr>
          <w:rFonts w:ascii="Times New Roman" w:hAnsi="Times New Roman" w:cs="Times New Roman"/>
          <w:sz w:val="28"/>
          <w:szCs w:val="28"/>
          <w:lang w:val="en-US"/>
        </w:rPr>
        <w:t>of</w:t>
      </w:r>
      <w:r w:rsidR="00FC5CA8" w:rsidRPr="00FC5CA8">
        <w:rPr>
          <w:rFonts w:ascii="Times New Roman" w:hAnsi="Times New Roman" w:cs="Times New Roman"/>
          <w:sz w:val="28"/>
          <w:szCs w:val="28"/>
          <w:lang w:val="en-US"/>
        </w:rPr>
        <w:t xml:space="preserve"> </w:t>
      </w:r>
      <w:r w:rsidR="00FC5CA8">
        <w:rPr>
          <w:rFonts w:ascii="Times New Roman" w:hAnsi="Times New Roman" w:cs="Times New Roman"/>
          <w:sz w:val="28"/>
          <w:szCs w:val="28"/>
          <w:lang w:val="en-US"/>
        </w:rPr>
        <w:t xml:space="preserve">RSs </w:t>
      </w:r>
      <w:r w:rsidR="00DF41AE">
        <w:rPr>
          <w:rFonts w:ascii="Times New Roman" w:hAnsi="Times New Roman" w:cs="Times New Roman"/>
          <w:sz w:val="28"/>
          <w:szCs w:val="28"/>
          <w:lang w:val="en-US"/>
        </w:rPr>
        <w:t>in</w:t>
      </w:r>
      <w:r w:rsidR="00FC5CA8">
        <w:rPr>
          <w:rFonts w:ascii="Times New Roman" w:hAnsi="Times New Roman" w:cs="Times New Roman"/>
          <w:sz w:val="28"/>
          <w:szCs w:val="28"/>
          <w:lang w:val="en-US"/>
        </w:rPr>
        <w:t xml:space="preserve">to the environment shall be established in </w:t>
      </w:r>
      <w:r w:rsidR="00DF41AE">
        <w:rPr>
          <w:rFonts w:ascii="Times New Roman" w:hAnsi="Times New Roman" w:cs="Times New Roman"/>
          <w:sz w:val="28"/>
          <w:szCs w:val="28"/>
          <w:lang w:val="en-US"/>
        </w:rPr>
        <w:t xml:space="preserve">the </w:t>
      </w:r>
      <w:r w:rsidR="00FC5CA8">
        <w:rPr>
          <w:rFonts w:ascii="Times New Roman" w:hAnsi="Times New Roman" w:cs="Times New Roman"/>
          <w:sz w:val="28"/>
          <w:szCs w:val="28"/>
          <w:lang w:val="en-US"/>
        </w:rPr>
        <w:t xml:space="preserve">OO, as well as in </w:t>
      </w:r>
      <w:r w:rsidR="00DF41AE">
        <w:rPr>
          <w:rFonts w:ascii="Times New Roman" w:hAnsi="Times New Roman" w:cs="Times New Roman"/>
          <w:sz w:val="28"/>
          <w:szCs w:val="28"/>
          <w:lang w:val="en-US"/>
        </w:rPr>
        <w:t xml:space="preserve">the </w:t>
      </w:r>
      <w:r w:rsidR="00FC5CA8">
        <w:rPr>
          <w:rFonts w:ascii="Times New Roman" w:hAnsi="Times New Roman" w:cs="Times New Roman"/>
          <w:sz w:val="28"/>
          <w:szCs w:val="28"/>
          <w:lang w:val="en-US"/>
        </w:rPr>
        <w:t>organizations perform work and/or render</w:t>
      </w:r>
      <w:r w:rsidR="00DF41AE">
        <w:rPr>
          <w:rFonts w:ascii="Times New Roman" w:hAnsi="Times New Roman" w:cs="Times New Roman"/>
          <w:sz w:val="28"/>
          <w:szCs w:val="28"/>
          <w:lang w:val="en-US"/>
        </w:rPr>
        <w:t>ing</w:t>
      </w:r>
      <w:r w:rsidR="00FC5CA8">
        <w:rPr>
          <w:rFonts w:ascii="Times New Roman" w:hAnsi="Times New Roman" w:cs="Times New Roman"/>
          <w:sz w:val="28"/>
          <w:szCs w:val="28"/>
          <w:lang w:val="en-US"/>
        </w:rPr>
        <w:t xml:space="preserve"> </w:t>
      </w:r>
      <w:r w:rsidR="00DF41AE">
        <w:rPr>
          <w:rFonts w:ascii="Times New Roman" w:hAnsi="Times New Roman" w:cs="Times New Roman"/>
          <w:sz w:val="28"/>
          <w:szCs w:val="28"/>
          <w:lang w:val="en-US"/>
        </w:rPr>
        <w:t xml:space="preserve">services for </w:t>
      </w:r>
      <w:r w:rsidR="00FC5CA8">
        <w:rPr>
          <w:rFonts w:ascii="Times New Roman" w:hAnsi="Times New Roman" w:cs="Times New Roman"/>
          <w:sz w:val="28"/>
          <w:szCs w:val="28"/>
          <w:lang w:val="en-US"/>
        </w:rPr>
        <w:t xml:space="preserve">decommissioning </w:t>
      </w:r>
      <w:r w:rsidR="00DF41AE">
        <w:rPr>
          <w:rFonts w:ascii="Times New Roman" w:hAnsi="Times New Roman" w:cs="Times New Roman"/>
          <w:sz w:val="28"/>
          <w:szCs w:val="28"/>
          <w:lang w:val="en-US"/>
        </w:rPr>
        <w:t>of the ship</w:t>
      </w:r>
      <w:r w:rsidR="00FC5CA8">
        <w:rPr>
          <w:rFonts w:ascii="Times New Roman" w:hAnsi="Times New Roman" w:cs="Times New Roman"/>
          <w:sz w:val="28"/>
          <w:szCs w:val="28"/>
          <w:lang w:val="en-US"/>
        </w:rPr>
        <w:t xml:space="preserve"> (i</w:t>
      </w:r>
      <w:r w:rsidR="00DF41AE">
        <w:rPr>
          <w:rFonts w:ascii="Times New Roman" w:hAnsi="Times New Roman" w:cs="Times New Roman"/>
          <w:sz w:val="28"/>
          <w:szCs w:val="28"/>
          <w:lang w:val="en-US"/>
        </w:rPr>
        <w:t>f</w:t>
      </w:r>
      <w:r w:rsidR="00FC5CA8">
        <w:rPr>
          <w:rFonts w:ascii="Times New Roman" w:hAnsi="Times New Roman" w:cs="Times New Roman"/>
          <w:sz w:val="28"/>
          <w:szCs w:val="28"/>
          <w:lang w:val="en-US"/>
        </w:rPr>
        <w:t xml:space="preserve"> decommissioning </w:t>
      </w:r>
      <w:r w:rsidR="00DF41AE">
        <w:rPr>
          <w:rFonts w:ascii="Times New Roman" w:hAnsi="Times New Roman" w:cs="Times New Roman"/>
          <w:sz w:val="28"/>
          <w:szCs w:val="28"/>
          <w:lang w:val="en-US"/>
        </w:rPr>
        <w:t xml:space="preserve">of the ship </w:t>
      </w:r>
      <w:r w:rsidR="00FC5CA8">
        <w:rPr>
          <w:rFonts w:ascii="Times New Roman" w:hAnsi="Times New Roman" w:cs="Times New Roman"/>
          <w:sz w:val="28"/>
          <w:szCs w:val="28"/>
          <w:lang w:val="en-US"/>
        </w:rPr>
        <w:t xml:space="preserve">is performed </w:t>
      </w:r>
      <w:r w:rsidR="00DF41AE">
        <w:rPr>
          <w:rFonts w:ascii="Times New Roman" w:hAnsi="Times New Roman" w:cs="Times New Roman"/>
          <w:sz w:val="28"/>
          <w:szCs w:val="28"/>
          <w:lang w:val="en-US"/>
        </w:rPr>
        <w:t>on</w:t>
      </w:r>
      <w:r w:rsidR="00FC5CA8">
        <w:rPr>
          <w:rFonts w:ascii="Times New Roman" w:hAnsi="Times New Roman" w:cs="Times New Roman"/>
          <w:sz w:val="28"/>
          <w:szCs w:val="28"/>
          <w:lang w:val="en-US"/>
        </w:rPr>
        <w:t xml:space="preserve"> the territory of organization</w:t>
      </w:r>
      <w:r w:rsidR="00DF41AE">
        <w:rPr>
          <w:rFonts w:ascii="Times New Roman" w:hAnsi="Times New Roman" w:cs="Times New Roman"/>
          <w:sz w:val="28"/>
          <w:szCs w:val="28"/>
          <w:lang w:val="en-US"/>
        </w:rPr>
        <w:t>s</w:t>
      </w:r>
      <w:r w:rsidR="00FC5CA8">
        <w:rPr>
          <w:rFonts w:ascii="Times New Roman" w:hAnsi="Times New Roman" w:cs="Times New Roman"/>
          <w:sz w:val="28"/>
          <w:szCs w:val="28"/>
          <w:lang w:val="en-US"/>
        </w:rPr>
        <w:t xml:space="preserve"> perform</w:t>
      </w:r>
      <w:r w:rsidR="00DF41AE">
        <w:rPr>
          <w:rFonts w:ascii="Times New Roman" w:hAnsi="Times New Roman" w:cs="Times New Roman"/>
          <w:sz w:val="28"/>
          <w:szCs w:val="28"/>
          <w:lang w:val="en-US"/>
        </w:rPr>
        <w:t>ing</w:t>
      </w:r>
      <w:r w:rsidR="00FC5CA8">
        <w:rPr>
          <w:rFonts w:ascii="Times New Roman" w:hAnsi="Times New Roman" w:cs="Times New Roman"/>
          <w:sz w:val="28"/>
          <w:szCs w:val="28"/>
          <w:lang w:val="en-US"/>
        </w:rPr>
        <w:t xml:space="preserve"> works </w:t>
      </w:r>
      <w:r w:rsidR="001127F2">
        <w:rPr>
          <w:rFonts w:ascii="Times New Roman" w:hAnsi="Times New Roman" w:cs="Times New Roman"/>
          <w:sz w:val="28"/>
          <w:szCs w:val="28"/>
          <w:lang w:val="en-US"/>
        </w:rPr>
        <w:t xml:space="preserve">for </w:t>
      </w:r>
      <w:r w:rsidR="00FC5CA8">
        <w:rPr>
          <w:rFonts w:ascii="Times New Roman" w:hAnsi="Times New Roman" w:cs="Times New Roman"/>
          <w:sz w:val="28"/>
          <w:szCs w:val="28"/>
          <w:lang w:val="en-US"/>
        </w:rPr>
        <w:t>and/or render</w:t>
      </w:r>
      <w:r w:rsidR="00DF41AE">
        <w:rPr>
          <w:rFonts w:ascii="Times New Roman" w:hAnsi="Times New Roman" w:cs="Times New Roman"/>
          <w:sz w:val="28"/>
          <w:szCs w:val="28"/>
          <w:lang w:val="en-US"/>
        </w:rPr>
        <w:t>ing</w:t>
      </w:r>
      <w:r w:rsidR="00FC5CA8">
        <w:rPr>
          <w:rFonts w:ascii="Times New Roman" w:hAnsi="Times New Roman" w:cs="Times New Roman"/>
          <w:sz w:val="28"/>
          <w:szCs w:val="28"/>
          <w:lang w:val="en-US"/>
        </w:rPr>
        <w:t xml:space="preserve"> services for </w:t>
      </w:r>
      <w:r w:rsidR="00DF41AE">
        <w:rPr>
          <w:rFonts w:ascii="Times New Roman" w:hAnsi="Times New Roman" w:cs="Times New Roman"/>
          <w:sz w:val="28"/>
          <w:szCs w:val="28"/>
          <w:lang w:val="en-US"/>
        </w:rPr>
        <w:t xml:space="preserve">decommissioning of the ship </w:t>
      </w:r>
      <w:r w:rsidR="001127F2">
        <w:rPr>
          <w:rFonts w:ascii="Times New Roman" w:hAnsi="Times New Roman" w:cs="Times New Roman"/>
          <w:sz w:val="28"/>
          <w:szCs w:val="28"/>
          <w:lang w:val="en-US"/>
        </w:rPr>
        <w:t>to</w:t>
      </w:r>
      <w:r w:rsidR="00DF41AE">
        <w:rPr>
          <w:rFonts w:ascii="Times New Roman" w:hAnsi="Times New Roman" w:cs="Times New Roman"/>
          <w:sz w:val="28"/>
          <w:szCs w:val="28"/>
          <w:lang w:val="en-US"/>
        </w:rPr>
        <w:t xml:space="preserve"> the </w:t>
      </w:r>
      <w:r w:rsidR="00FC5CA8">
        <w:rPr>
          <w:rFonts w:ascii="Times New Roman" w:hAnsi="Times New Roman" w:cs="Times New Roman"/>
          <w:sz w:val="28"/>
          <w:szCs w:val="28"/>
          <w:lang w:val="en-US"/>
        </w:rPr>
        <w:t>OO</w:t>
      </w:r>
      <w:r w:rsidR="00753423" w:rsidRPr="00FC5CA8">
        <w:rPr>
          <w:rFonts w:ascii="Times New Roman" w:hAnsi="Times New Roman" w:cs="Times New Roman"/>
          <w:sz w:val="28"/>
          <w:szCs w:val="28"/>
          <w:lang w:val="en-US"/>
        </w:rPr>
        <w:t>).</w:t>
      </w:r>
    </w:p>
    <w:p w:rsidR="006411F5" w:rsidRDefault="0008090E" w:rsidP="0008090E">
      <w:pPr>
        <w:pStyle w:val="ConsPlusNormal"/>
        <w:spacing w:line="360" w:lineRule="auto"/>
        <w:ind w:firstLine="709"/>
        <w:jc w:val="both"/>
        <w:rPr>
          <w:rFonts w:ascii="Times New Roman" w:hAnsi="Times New Roman" w:cs="Times New Roman"/>
          <w:sz w:val="28"/>
          <w:szCs w:val="28"/>
          <w:lang w:val="en-US"/>
        </w:rPr>
      </w:pPr>
      <w:r w:rsidRPr="0062101C">
        <w:rPr>
          <w:rFonts w:ascii="Times New Roman" w:hAnsi="Times New Roman" w:cs="Times New Roman"/>
          <w:sz w:val="28"/>
          <w:szCs w:val="28"/>
          <w:lang w:val="en-US"/>
        </w:rPr>
        <w:t xml:space="preserve">42. </w:t>
      </w:r>
      <w:r w:rsidR="0062101C">
        <w:rPr>
          <w:rFonts w:ascii="Times New Roman" w:hAnsi="Times New Roman" w:cs="Times New Roman"/>
          <w:sz w:val="28"/>
          <w:szCs w:val="28"/>
          <w:lang w:val="en-US"/>
        </w:rPr>
        <w:t>Dismantling</w:t>
      </w:r>
      <w:r w:rsidR="0062101C" w:rsidRPr="0062101C">
        <w:rPr>
          <w:rFonts w:ascii="Times New Roman" w:hAnsi="Times New Roman" w:cs="Times New Roman"/>
          <w:sz w:val="28"/>
          <w:szCs w:val="28"/>
          <w:lang w:val="en-US"/>
        </w:rPr>
        <w:t xml:space="preserve"> </w:t>
      </w:r>
      <w:r w:rsidR="0062101C">
        <w:rPr>
          <w:rFonts w:ascii="Times New Roman" w:hAnsi="Times New Roman" w:cs="Times New Roman"/>
          <w:sz w:val="28"/>
          <w:szCs w:val="28"/>
          <w:lang w:val="en-US"/>
        </w:rPr>
        <w:t>of</w:t>
      </w:r>
      <w:r w:rsidR="0062101C" w:rsidRPr="0062101C">
        <w:rPr>
          <w:rFonts w:ascii="Times New Roman" w:hAnsi="Times New Roman" w:cs="Times New Roman"/>
          <w:sz w:val="28"/>
          <w:szCs w:val="28"/>
          <w:lang w:val="en-US"/>
        </w:rPr>
        <w:t xml:space="preserve"> </w:t>
      </w:r>
      <w:r w:rsidR="0062101C">
        <w:rPr>
          <w:rFonts w:ascii="Times New Roman" w:hAnsi="Times New Roman" w:cs="Times New Roman"/>
          <w:sz w:val="28"/>
          <w:szCs w:val="28"/>
          <w:lang w:val="en-US"/>
        </w:rPr>
        <w:t>physical</w:t>
      </w:r>
      <w:r w:rsidR="0062101C" w:rsidRPr="0062101C">
        <w:rPr>
          <w:rFonts w:ascii="Times New Roman" w:hAnsi="Times New Roman" w:cs="Times New Roman"/>
          <w:sz w:val="28"/>
          <w:szCs w:val="28"/>
          <w:lang w:val="en-US"/>
        </w:rPr>
        <w:t xml:space="preserve"> </w:t>
      </w:r>
      <w:r w:rsidR="0062101C">
        <w:rPr>
          <w:rFonts w:ascii="Times New Roman" w:hAnsi="Times New Roman" w:cs="Times New Roman"/>
          <w:sz w:val="28"/>
          <w:szCs w:val="28"/>
          <w:lang w:val="en-US"/>
        </w:rPr>
        <w:t>barriers</w:t>
      </w:r>
      <w:r w:rsidR="0062101C" w:rsidRPr="0062101C">
        <w:rPr>
          <w:rFonts w:ascii="Times New Roman" w:hAnsi="Times New Roman" w:cs="Times New Roman"/>
          <w:sz w:val="28"/>
          <w:szCs w:val="28"/>
          <w:lang w:val="en-US"/>
        </w:rPr>
        <w:t xml:space="preserve">, </w:t>
      </w:r>
      <w:r w:rsidR="0062101C">
        <w:rPr>
          <w:rFonts w:ascii="Times New Roman" w:hAnsi="Times New Roman" w:cs="Times New Roman"/>
          <w:sz w:val="28"/>
          <w:szCs w:val="28"/>
          <w:lang w:val="en-US"/>
        </w:rPr>
        <w:t>components</w:t>
      </w:r>
      <w:r w:rsidR="0062101C" w:rsidRPr="0062101C">
        <w:rPr>
          <w:rFonts w:ascii="Times New Roman" w:hAnsi="Times New Roman" w:cs="Times New Roman"/>
          <w:sz w:val="28"/>
          <w:szCs w:val="28"/>
          <w:lang w:val="en-US"/>
        </w:rPr>
        <w:t xml:space="preserve"> </w:t>
      </w:r>
      <w:r w:rsidR="0062101C">
        <w:rPr>
          <w:rFonts w:ascii="Times New Roman" w:hAnsi="Times New Roman" w:cs="Times New Roman"/>
          <w:sz w:val="28"/>
          <w:szCs w:val="28"/>
          <w:lang w:val="en-US"/>
        </w:rPr>
        <w:t>of</w:t>
      </w:r>
      <w:r w:rsidR="0062101C" w:rsidRPr="0062101C">
        <w:rPr>
          <w:rFonts w:ascii="Times New Roman" w:hAnsi="Times New Roman" w:cs="Times New Roman"/>
          <w:sz w:val="28"/>
          <w:szCs w:val="28"/>
          <w:lang w:val="en-US"/>
        </w:rPr>
        <w:t xml:space="preserve"> </w:t>
      </w:r>
      <w:r w:rsidR="0062101C">
        <w:rPr>
          <w:rFonts w:ascii="Times New Roman" w:hAnsi="Times New Roman" w:cs="Times New Roman"/>
          <w:sz w:val="28"/>
          <w:szCs w:val="28"/>
          <w:lang w:val="en-US"/>
        </w:rPr>
        <w:t>ventilation</w:t>
      </w:r>
      <w:r w:rsidR="0062101C" w:rsidRPr="0062101C">
        <w:rPr>
          <w:rFonts w:ascii="Times New Roman" w:hAnsi="Times New Roman" w:cs="Times New Roman"/>
          <w:sz w:val="28"/>
          <w:szCs w:val="28"/>
          <w:lang w:val="en-US"/>
        </w:rPr>
        <w:t xml:space="preserve"> </w:t>
      </w:r>
      <w:r w:rsidR="0062101C">
        <w:rPr>
          <w:rFonts w:ascii="Times New Roman" w:hAnsi="Times New Roman" w:cs="Times New Roman"/>
          <w:sz w:val="28"/>
          <w:szCs w:val="28"/>
          <w:lang w:val="en-US"/>
        </w:rPr>
        <w:t>and</w:t>
      </w:r>
      <w:r w:rsidR="0062101C" w:rsidRPr="0062101C">
        <w:rPr>
          <w:rFonts w:ascii="Times New Roman" w:hAnsi="Times New Roman" w:cs="Times New Roman"/>
          <w:sz w:val="28"/>
          <w:szCs w:val="28"/>
          <w:lang w:val="en-US"/>
        </w:rPr>
        <w:t xml:space="preserve"> </w:t>
      </w:r>
      <w:r w:rsidR="0062101C">
        <w:rPr>
          <w:rFonts w:ascii="Times New Roman" w:hAnsi="Times New Roman" w:cs="Times New Roman"/>
          <w:sz w:val="28"/>
          <w:szCs w:val="28"/>
          <w:lang w:val="en-US"/>
        </w:rPr>
        <w:t>cleaning</w:t>
      </w:r>
      <w:r w:rsidR="0062101C" w:rsidRPr="0062101C">
        <w:rPr>
          <w:rFonts w:ascii="Times New Roman" w:hAnsi="Times New Roman" w:cs="Times New Roman"/>
          <w:sz w:val="28"/>
          <w:szCs w:val="28"/>
          <w:lang w:val="en-US"/>
        </w:rPr>
        <w:t xml:space="preserve"> </w:t>
      </w:r>
      <w:r w:rsidR="0062101C">
        <w:rPr>
          <w:rFonts w:ascii="Times New Roman" w:hAnsi="Times New Roman" w:cs="Times New Roman"/>
          <w:sz w:val="28"/>
          <w:szCs w:val="28"/>
          <w:lang w:val="en-US"/>
        </w:rPr>
        <w:t>systems</w:t>
      </w:r>
      <w:r w:rsidR="0062101C" w:rsidRPr="0062101C">
        <w:rPr>
          <w:rFonts w:ascii="Times New Roman" w:hAnsi="Times New Roman" w:cs="Times New Roman"/>
          <w:sz w:val="28"/>
          <w:szCs w:val="28"/>
          <w:lang w:val="en-US"/>
        </w:rPr>
        <w:t xml:space="preserve"> </w:t>
      </w:r>
      <w:r w:rsidR="0062101C">
        <w:rPr>
          <w:rFonts w:ascii="Times New Roman" w:hAnsi="Times New Roman" w:cs="Times New Roman"/>
          <w:sz w:val="28"/>
          <w:szCs w:val="28"/>
          <w:lang w:val="en-US"/>
        </w:rPr>
        <w:t>during</w:t>
      </w:r>
      <w:r w:rsidR="0062101C" w:rsidRPr="0062101C">
        <w:rPr>
          <w:rFonts w:ascii="Times New Roman" w:hAnsi="Times New Roman" w:cs="Times New Roman"/>
          <w:sz w:val="28"/>
          <w:szCs w:val="28"/>
          <w:lang w:val="en-US"/>
        </w:rPr>
        <w:t xml:space="preserve"> </w:t>
      </w:r>
      <w:r w:rsidR="0062101C">
        <w:rPr>
          <w:rFonts w:ascii="Times New Roman" w:hAnsi="Times New Roman" w:cs="Times New Roman"/>
          <w:sz w:val="28"/>
          <w:szCs w:val="28"/>
          <w:lang w:val="en-US"/>
        </w:rPr>
        <w:t>decommissioning</w:t>
      </w:r>
      <w:r w:rsidR="0062101C" w:rsidRPr="0062101C">
        <w:rPr>
          <w:rFonts w:ascii="Times New Roman" w:hAnsi="Times New Roman" w:cs="Times New Roman"/>
          <w:sz w:val="28"/>
          <w:szCs w:val="28"/>
          <w:lang w:val="en-US"/>
        </w:rPr>
        <w:t xml:space="preserve"> </w:t>
      </w:r>
      <w:r w:rsidR="00DF41AE">
        <w:rPr>
          <w:rFonts w:ascii="Times New Roman" w:hAnsi="Times New Roman" w:cs="Times New Roman"/>
          <w:sz w:val="28"/>
          <w:szCs w:val="28"/>
          <w:lang w:val="en-US"/>
        </w:rPr>
        <w:t xml:space="preserve">of the ship </w:t>
      </w:r>
      <w:r w:rsidR="0062101C">
        <w:rPr>
          <w:rFonts w:ascii="Times New Roman" w:hAnsi="Times New Roman" w:cs="Times New Roman"/>
          <w:sz w:val="28"/>
          <w:szCs w:val="28"/>
          <w:lang w:val="en-US"/>
        </w:rPr>
        <w:t>shall</w:t>
      </w:r>
      <w:r w:rsidR="0062101C" w:rsidRPr="0062101C">
        <w:rPr>
          <w:rFonts w:ascii="Times New Roman" w:hAnsi="Times New Roman" w:cs="Times New Roman"/>
          <w:sz w:val="28"/>
          <w:szCs w:val="28"/>
          <w:lang w:val="en-US"/>
        </w:rPr>
        <w:t xml:space="preserve"> </w:t>
      </w:r>
      <w:r w:rsidR="0062101C">
        <w:rPr>
          <w:rFonts w:ascii="Times New Roman" w:hAnsi="Times New Roman" w:cs="Times New Roman"/>
          <w:sz w:val="28"/>
          <w:szCs w:val="28"/>
          <w:lang w:val="en-US"/>
        </w:rPr>
        <w:t>be performed providing that the possible releases and discharges of RSs</w:t>
      </w:r>
      <w:r w:rsidR="00DF41AE">
        <w:rPr>
          <w:rFonts w:ascii="Times New Roman" w:hAnsi="Times New Roman" w:cs="Times New Roman"/>
          <w:sz w:val="28"/>
          <w:szCs w:val="28"/>
          <w:lang w:val="en-US"/>
        </w:rPr>
        <w:t xml:space="preserve"> into the environment</w:t>
      </w:r>
      <w:r w:rsidR="0062101C">
        <w:rPr>
          <w:rFonts w:ascii="Times New Roman" w:hAnsi="Times New Roman" w:cs="Times New Roman"/>
          <w:sz w:val="28"/>
          <w:szCs w:val="28"/>
          <w:lang w:val="en-US"/>
        </w:rPr>
        <w:t xml:space="preserve">, as well as </w:t>
      </w:r>
      <w:r w:rsidR="0062101C">
        <w:rPr>
          <w:rFonts w:ascii="Times New Roman" w:hAnsi="Times New Roman" w:cs="Times New Roman"/>
          <w:sz w:val="28"/>
          <w:szCs w:val="28"/>
          <w:lang w:val="en-US"/>
        </w:rPr>
        <w:lastRenderedPageBreak/>
        <w:t>radioactive contamination of the ship</w:t>
      </w:r>
      <w:r w:rsidR="00DF41AE">
        <w:rPr>
          <w:rFonts w:ascii="Times New Roman" w:hAnsi="Times New Roman" w:cs="Times New Roman"/>
          <w:sz w:val="28"/>
          <w:szCs w:val="28"/>
          <w:lang w:val="en-US"/>
        </w:rPr>
        <w:t xml:space="preserve"> </w:t>
      </w:r>
      <w:r w:rsidR="009B22D2">
        <w:rPr>
          <w:rFonts w:ascii="Times New Roman" w:hAnsi="Times New Roman" w:cs="Times New Roman"/>
          <w:sz w:val="28"/>
          <w:szCs w:val="28"/>
          <w:lang w:val="en-US"/>
        </w:rPr>
        <w:t>rooms</w:t>
      </w:r>
      <w:r w:rsidR="00DF41AE">
        <w:rPr>
          <w:rFonts w:ascii="Times New Roman" w:hAnsi="Times New Roman" w:cs="Times New Roman"/>
          <w:sz w:val="28"/>
          <w:szCs w:val="28"/>
          <w:lang w:val="en-US"/>
        </w:rPr>
        <w:t xml:space="preserve"> do</w:t>
      </w:r>
      <w:r w:rsidR="0062101C">
        <w:rPr>
          <w:rFonts w:ascii="Times New Roman" w:hAnsi="Times New Roman" w:cs="Times New Roman"/>
          <w:sz w:val="28"/>
          <w:szCs w:val="28"/>
          <w:lang w:val="en-US"/>
        </w:rPr>
        <w:t xml:space="preserve"> not exceed the limits </w:t>
      </w:r>
      <w:r w:rsidR="00DF41AE">
        <w:rPr>
          <w:rFonts w:ascii="Times New Roman" w:hAnsi="Times New Roman" w:cs="Times New Roman"/>
          <w:sz w:val="28"/>
          <w:szCs w:val="28"/>
          <w:lang w:val="en-US"/>
        </w:rPr>
        <w:t xml:space="preserve">values </w:t>
      </w:r>
      <w:r w:rsidR="0062101C">
        <w:rPr>
          <w:rFonts w:ascii="Times New Roman" w:hAnsi="Times New Roman" w:cs="Times New Roman"/>
          <w:sz w:val="28"/>
          <w:szCs w:val="28"/>
          <w:lang w:val="en-US"/>
        </w:rPr>
        <w:t>of radiation parameters established in the decommissioning project in accordance with clause 28 of the Rules</w:t>
      </w:r>
      <w:r w:rsidRPr="0062101C">
        <w:rPr>
          <w:rFonts w:ascii="Times New Roman" w:hAnsi="Times New Roman" w:cs="Times New Roman"/>
          <w:color w:val="000000" w:themeColor="text1"/>
          <w:sz w:val="28"/>
          <w:szCs w:val="28"/>
          <w:lang w:val="en-US"/>
        </w:rPr>
        <w:t>.</w:t>
      </w:r>
      <w:r w:rsidR="0090272F" w:rsidRPr="0062101C">
        <w:rPr>
          <w:rFonts w:ascii="Times New Roman" w:hAnsi="Times New Roman" w:cs="Times New Roman"/>
          <w:sz w:val="28"/>
          <w:szCs w:val="28"/>
          <w:lang w:val="en-US"/>
        </w:rPr>
        <w:t xml:space="preserve"> </w:t>
      </w:r>
    </w:p>
    <w:p w:rsidR="008B7A49" w:rsidRDefault="0008090E" w:rsidP="0008090E">
      <w:pPr>
        <w:pStyle w:val="ConsPlusNormal"/>
        <w:spacing w:line="360" w:lineRule="auto"/>
        <w:ind w:firstLine="709"/>
        <w:jc w:val="both"/>
        <w:rPr>
          <w:rFonts w:ascii="Times New Roman" w:hAnsi="Times New Roman" w:cs="Times New Roman"/>
          <w:sz w:val="28"/>
          <w:szCs w:val="28"/>
          <w:lang w:val="en-US"/>
        </w:rPr>
      </w:pPr>
      <w:r w:rsidRPr="0062101C">
        <w:rPr>
          <w:rFonts w:ascii="Times New Roman" w:hAnsi="Times New Roman" w:cs="Times New Roman"/>
          <w:sz w:val="28"/>
          <w:szCs w:val="28"/>
          <w:lang w:val="en-US"/>
        </w:rPr>
        <w:t xml:space="preserve">43. </w:t>
      </w:r>
      <w:r w:rsidR="00DF41AE">
        <w:rPr>
          <w:rFonts w:ascii="Times New Roman" w:hAnsi="Times New Roman" w:cs="Times New Roman"/>
          <w:sz w:val="28"/>
          <w:szCs w:val="28"/>
          <w:lang w:val="en-US"/>
        </w:rPr>
        <w:t>The o</w:t>
      </w:r>
      <w:r w:rsidR="0062101C">
        <w:rPr>
          <w:rFonts w:ascii="Times New Roman" w:hAnsi="Times New Roman" w:cs="Times New Roman"/>
          <w:sz w:val="28"/>
          <w:szCs w:val="28"/>
          <w:lang w:val="en-US"/>
        </w:rPr>
        <w:t>rganizational and technical documentation developed for decommissioning</w:t>
      </w:r>
      <w:r w:rsidR="00DF41AE">
        <w:rPr>
          <w:rFonts w:ascii="Times New Roman" w:hAnsi="Times New Roman" w:cs="Times New Roman"/>
          <w:sz w:val="28"/>
          <w:szCs w:val="28"/>
          <w:lang w:val="en-US"/>
        </w:rPr>
        <w:t xml:space="preserve"> of the ship</w:t>
      </w:r>
      <w:r w:rsidR="0062101C">
        <w:rPr>
          <w:rFonts w:ascii="Times New Roman" w:hAnsi="Times New Roman" w:cs="Times New Roman"/>
          <w:sz w:val="28"/>
          <w:szCs w:val="28"/>
          <w:lang w:val="en-US"/>
        </w:rPr>
        <w:t xml:space="preserve"> shall establish the procedure, rules and </w:t>
      </w:r>
      <w:r w:rsidR="00DF41AE">
        <w:rPr>
          <w:rFonts w:ascii="Times New Roman" w:hAnsi="Times New Roman" w:cs="Times New Roman"/>
          <w:sz w:val="28"/>
          <w:szCs w:val="28"/>
          <w:lang w:val="en-US"/>
        </w:rPr>
        <w:t>methods</w:t>
      </w:r>
      <w:r w:rsidR="0062101C">
        <w:rPr>
          <w:rFonts w:ascii="Times New Roman" w:hAnsi="Times New Roman" w:cs="Times New Roman"/>
          <w:sz w:val="28"/>
          <w:szCs w:val="28"/>
          <w:lang w:val="en-US"/>
        </w:rPr>
        <w:t xml:space="preserve"> for safe performance of decommissioning operations</w:t>
      </w:r>
      <w:r w:rsidR="008B7A49" w:rsidRPr="0062101C">
        <w:rPr>
          <w:rFonts w:ascii="Times New Roman" w:hAnsi="Times New Roman" w:cs="Times New Roman"/>
          <w:sz w:val="28"/>
          <w:szCs w:val="28"/>
          <w:lang w:val="en-US"/>
        </w:rPr>
        <w:t>.</w:t>
      </w:r>
    </w:p>
    <w:p w:rsidR="00127048" w:rsidRDefault="0008090E" w:rsidP="0008090E">
      <w:pPr>
        <w:pStyle w:val="ConsPlusNormal"/>
        <w:spacing w:line="360" w:lineRule="auto"/>
        <w:ind w:firstLine="709"/>
        <w:jc w:val="both"/>
        <w:rPr>
          <w:rFonts w:ascii="Times New Roman" w:hAnsi="Times New Roman" w:cs="Times New Roman"/>
          <w:sz w:val="28"/>
          <w:szCs w:val="28"/>
          <w:lang w:val="en-US"/>
        </w:rPr>
      </w:pPr>
      <w:r w:rsidRPr="00DA6922">
        <w:rPr>
          <w:rFonts w:ascii="Times New Roman" w:hAnsi="Times New Roman" w:cs="Times New Roman"/>
          <w:sz w:val="28"/>
          <w:szCs w:val="28"/>
          <w:lang w:val="en-US"/>
        </w:rPr>
        <w:t xml:space="preserve">44. </w:t>
      </w:r>
      <w:r w:rsidR="00DF41AE">
        <w:rPr>
          <w:rFonts w:ascii="Times New Roman" w:hAnsi="Times New Roman" w:cs="Times New Roman"/>
          <w:sz w:val="28"/>
          <w:szCs w:val="28"/>
          <w:lang w:val="en-US"/>
        </w:rPr>
        <w:t xml:space="preserve">When </w:t>
      </w:r>
      <w:r w:rsidR="00DA6922">
        <w:rPr>
          <w:rFonts w:ascii="Times New Roman" w:hAnsi="Times New Roman" w:cs="Times New Roman"/>
          <w:sz w:val="28"/>
          <w:szCs w:val="28"/>
          <w:lang w:val="en-US"/>
        </w:rPr>
        <w:t>perform</w:t>
      </w:r>
      <w:r w:rsidR="00DF41AE">
        <w:rPr>
          <w:rFonts w:ascii="Times New Roman" w:hAnsi="Times New Roman" w:cs="Times New Roman"/>
          <w:sz w:val="28"/>
          <w:szCs w:val="28"/>
          <w:lang w:val="en-US"/>
        </w:rPr>
        <w:t>ing</w:t>
      </w:r>
      <w:r w:rsidR="00DA6922" w:rsidRPr="00DA6922">
        <w:rPr>
          <w:rFonts w:ascii="Times New Roman" w:hAnsi="Times New Roman" w:cs="Times New Roman"/>
          <w:sz w:val="28"/>
          <w:szCs w:val="28"/>
          <w:lang w:val="en-US"/>
        </w:rPr>
        <w:t xml:space="preserve"> </w:t>
      </w:r>
      <w:r w:rsidR="00DA6922">
        <w:rPr>
          <w:rFonts w:ascii="Times New Roman" w:hAnsi="Times New Roman" w:cs="Times New Roman"/>
          <w:sz w:val="28"/>
          <w:szCs w:val="28"/>
          <w:lang w:val="en-US"/>
        </w:rPr>
        <w:t>decommissioning</w:t>
      </w:r>
      <w:r w:rsidR="00DA6922" w:rsidRPr="00DA6922">
        <w:rPr>
          <w:rFonts w:ascii="Times New Roman" w:hAnsi="Times New Roman" w:cs="Times New Roman"/>
          <w:sz w:val="28"/>
          <w:szCs w:val="28"/>
          <w:lang w:val="en-US"/>
        </w:rPr>
        <w:t xml:space="preserve"> </w:t>
      </w:r>
      <w:r w:rsidR="00DA6922">
        <w:rPr>
          <w:rFonts w:ascii="Times New Roman" w:hAnsi="Times New Roman" w:cs="Times New Roman"/>
          <w:sz w:val="28"/>
          <w:szCs w:val="28"/>
          <w:lang w:val="en-US"/>
        </w:rPr>
        <w:t>operations</w:t>
      </w:r>
      <w:r w:rsidR="00DA6922" w:rsidRPr="00DA6922">
        <w:rPr>
          <w:rFonts w:ascii="Times New Roman" w:hAnsi="Times New Roman" w:cs="Times New Roman"/>
          <w:sz w:val="28"/>
          <w:szCs w:val="28"/>
          <w:lang w:val="en-US"/>
        </w:rPr>
        <w:t xml:space="preserve">, </w:t>
      </w:r>
      <w:r w:rsidR="00DA6922">
        <w:rPr>
          <w:rFonts w:ascii="Times New Roman" w:hAnsi="Times New Roman" w:cs="Times New Roman"/>
          <w:sz w:val="28"/>
          <w:szCs w:val="28"/>
          <w:lang w:val="en-US"/>
        </w:rPr>
        <w:t>the</w:t>
      </w:r>
      <w:r w:rsidR="00DA6922" w:rsidRPr="00DA6922">
        <w:rPr>
          <w:rFonts w:ascii="Times New Roman" w:hAnsi="Times New Roman" w:cs="Times New Roman"/>
          <w:sz w:val="28"/>
          <w:szCs w:val="28"/>
          <w:lang w:val="en-US"/>
        </w:rPr>
        <w:t xml:space="preserve"> </w:t>
      </w:r>
      <w:r w:rsidR="00DA6922">
        <w:rPr>
          <w:rFonts w:ascii="Times New Roman" w:hAnsi="Times New Roman" w:cs="Times New Roman"/>
          <w:sz w:val="28"/>
          <w:szCs w:val="28"/>
          <w:lang w:val="en-US"/>
        </w:rPr>
        <w:t>OO</w:t>
      </w:r>
      <w:r w:rsidR="00DA6922" w:rsidRPr="00DA6922">
        <w:rPr>
          <w:rFonts w:ascii="Times New Roman" w:hAnsi="Times New Roman" w:cs="Times New Roman"/>
          <w:sz w:val="28"/>
          <w:szCs w:val="28"/>
          <w:lang w:val="en-US"/>
        </w:rPr>
        <w:t xml:space="preserve"> </w:t>
      </w:r>
      <w:r w:rsidR="00DA6922">
        <w:rPr>
          <w:rFonts w:ascii="Times New Roman" w:hAnsi="Times New Roman" w:cs="Times New Roman"/>
          <w:sz w:val="28"/>
          <w:szCs w:val="28"/>
          <w:lang w:val="en-US"/>
        </w:rPr>
        <w:t>shall</w:t>
      </w:r>
      <w:r w:rsidR="00DA6922" w:rsidRPr="00DA6922">
        <w:rPr>
          <w:rFonts w:ascii="Times New Roman" w:hAnsi="Times New Roman" w:cs="Times New Roman"/>
          <w:sz w:val="28"/>
          <w:szCs w:val="28"/>
          <w:lang w:val="en-US"/>
        </w:rPr>
        <w:t xml:space="preserve"> </w:t>
      </w:r>
      <w:r w:rsidR="00DA6922">
        <w:rPr>
          <w:rFonts w:ascii="Times New Roman" w:hAnsi="Times New Roman" w:cs="Times New Roman"/>
          <w:sz w:val="28"/>
          <w:szCs w:val="28"/>
          <w:lang w:val="en-US"/>
        </w:rPr>
        <w:t>ensure</w:t>
      </w:r>
      <w:r w:rsidR="00DA6922" w:rsidRPr="00DA6922">
        <w:rPr>
          <w:rFonts w:ascii="Times New Roman" w:hAnsi="Times New Roman" w:cs="Times New Roman"/>
          <w:sz w:val="28"/>
          <w:szCs w:val="28"/>
          <w:lang w:val="en-US"/>
        </w:rPr>
        <w:t xml:space="preserve"> </w:t>
      </w:r>
      <w:r w:rsidR="00202590">
        <w:rPr>
          <w:rFonts w:ascii="Times New Roman" w:hAnsi="Times New Roman" w:cs="Times New Roman"/>
          <w:sz w:val="28"/>
          <w:szCs w:val="28"/>
          <w:lang w:val="en-US"/>
        </w:rPr>
        <w:t xml:space="preserve">that </w:t>
      </w:r>
      <w:r w:rsidR="00DA6922">
        <w:rPr>
          <w:rFonts w:ascii="Times New Roman" w:hAnsi="Times New Roman" w:cs="Times New Roman"/>
          <w:sz w:val="28"/>
          <w:szCs w:val="28"/>
          <w:lang w:val="en-US"/>
        </w:rPr>
        <w:t>regular</w:t>
      </w:r>
      <w:r w:rsidR="00DA6922" w:rsidRPr="00DA6922">
        <w:rPr>
          <w:rFonts w:ascii="Times New Roman" w:hAnsi="Times New Roman" w:cs="Times New Roman"/>
          <w:sz w:val="28"/>
          <w:szCs w:val="28"/>
          <w:lang w:val="en-US"/>
        </w:rPr>
        <w:t xml:space="preserve"> </w:t>
      </w:r>
      <w:r w:rsidR="00202590">
        <w:rPr>
          <w:rFonts w:ascii="Times New Roman" w:hAnsi="Times New Roman" w:cs="Times New Roman"/>
          <w:sz w:val="28"/>
          <w:szCs w:val="28"/>
          <w:lang w:val="en-US"/>
        </w:rPr>
        <w:t xml:space="preserve">inspection of </w:t>
      </w:r>
      <w:r w:rsidR="00DA6922">
        <w:rPr>
          <w:rFonts w:ascii="Times New Roman" w:hAnsi="Times New Roman" w:cs="Times New Roman"/>
          <w:sz w:val="28"/>
          <w:szCs w:val="28"/>
          <w:lang w:val="en-US"/>
        </w:rPr>
        <w:t>technical</w:t>
      </w:r>
      <w:r w:rsidR="00DA6922" w:rsidRPr="00DA6922">
        <w:rPr>
          <w:rFonts w:ascii="Times New Roman" w:hAnsi="Times New Roman" w:cs="Times New Roman"/>
          <w:sz w:val="28"/>
          <w:szCs w:val="28"/>
          <w:lang w:val="en-US"/>
        </w:rPr>
        <w:t xml:space="preserve"> </w:t>
      </w:r>
      <w:r w:rsidR="00DA6922">
        <w:rPr>
          <w:rFonts w:ascii="Times New Roman" w:hAnsi="Times New Roman" w:cs="Times New Roman"/>
          <w:sz w:val="28"/>
          <w:szCs w:val="28"/>
          <w:lang w:val="en-US"/>
        </w:rPr>
        <w:t>condition</w:t>
      </w:r>
      <w:r w:rsidR="00DA6922" w:rsidRPr="00DA6922">
        <w:rPr>
          <w:rFonts w:ascii="Times New Roman" w:hAnsi="Times New Roman" w:cs="Times New Roman"/>
          <w:sz w:val="28"/>
          <w:szCs w:val="28"/>
          <w:lang w:val="en-US"/>
        </w:rPr>
        <w:t xml:space="preserve">, </w:t>
      </w:r>
      <w:r w:rsidR="00DA6922">
        <w:rPr>
          <w:rFonts w:ascii="Times New Roman" w:hAnsi="Times New Roman" w:cs="Times New Roman"/>
          <w:sz w:val="28"/>
          <w:szCs w:val="28"/>
          <w:lang w:val="en-US"/>
        </w:rPr>
        <w:t>maintenance</w:t>
      </w:r>
      <w:r w:rsidR="00DA6922" w:rsidRPr="00DA6922">
        <w:rPr>
          <w:rFonts w:ascii="Times New Roman" w:hAnsi="Times New Roman" w:cs="Times New Roman"/>
          <w:sz w:val="28"/>
          <w:szCs w:val="28"/>
          <w:lang w:val="en-US"/>
        </w:rPr>
        <w:t xml:space="preserve">, </w:t>
      </w:r>
      <w:r w:rsidR="00DA6922">
        <w:rPr>
          <w:rFonts w:ascii="Times New Roman" w:hAnsi="Times New Roman" w:cs="Times New Roman"/>
          <w:sz w:val="28"/>
          <w:szCs w:val="28"/>
          <w:lang w:val="en-US"/>
        </w:rPr>
        <w:t>repair</w:t>
      </w:r>
      <w:r w:rsidR="00DA6922" w:rsidRPr="00DA6922">
        <w:rPr>
          <w:rFonts w:ascii="Times New Roman" w:hAnsi="Times New Roman" w:cs="Times New Roman"/>
          <w:sz w:val="28"/>
          <w:szCs w:val="28"/>
          <w:lang w:val="en-US"/>
        </w:rPr>
        <w:t xml:space="preserve"> </w:t>
      </w:r>
      <w:r w:rsidR="00DA6922">
        <w:rPr>
          <w:rFonts w:ascii="Times New Roman" w:hAnsi="Times New Roman" w:cs="Times New Roman"/>
          <w:sz w:val="28"/>
          <w:szCs w:val="28"/>
          <w:lang w:val="en-US"/>
        </w:rPr>
        <w:t>and</w:t>
      </w:r>
      <w:r w:rsidR="00DA6922" w:rsidRPr="00DA6922">
        <w:rPr>
          <w:rFonts w:ascii="Times New Roman" w:hAnsi="Times New Roman" w:cs="Times New Roman"/>
          <w:sz w:val="28"/>
          <w:szCs w:val="28"/>
          <w:lang w:val="en-US"/>
        </w:rPr>
        <w:t xml:space="preserve"> </w:t>
      </w:r>
      <w:r w:rsidR="00DA6922">
        <w:rPr>
          <w:rFonts w:ascii="Times New Roman" w:hAnsi="Times New Roman" w:cs="Times New Roman"/>
          <w:sz w:val="28"/>
          <w:szCs w:val="28"/>
          <w:lang w:val="en-US"/>
        </w:rPr>
        <w:t>service life assessment of the systems (components) important for</w:t>
      </w:r>
      <w:r w:rsidR="00DA6922" w:rsidRPr="00DA6922">
        <w:rPr>
          <w:rFonts w:ascii="Times New Roman" w:hAnsi="Times New Roman" w:cs="Times New Roman"/>
          <w:sz w:val="28"/>
          <w:szCs w:val="28"/>
          <w:lang w:val="en-US"/>
        </w:rPr>
        <w:t xml:space="preserve"> </w:t>
      </w:r>
      <w:r w:rsidR="00DA6922">
        <w:rPr>
          <w:rFonts w:ascii="Times New Roman" w:hAnsi="Times New Roman" w:cs="Times New Roman"/>
          <w:sz w:val="28"/>
          <w:szCs w:val="28"/>
          <w:lang w:val="en-US"/>
        </w:rPr>
        <w:t>safety</w:t>
      </w:r>
      <w:r w:rsidR="008A3ADE">
        <w:rPr>
          <w:rStyle w:val="af6"/>
          <w:rFonts w:ascii="Times New Roman" w:hAnsi="Times New Roman" w:cs="Times New Roman"/>
          <w:sz w:val="28"/>
          <w:szCs w:val="28"/>
        </w:rPr>
        <w:footnoteReference w:id="8"/>
      </w:r>
      <w:r w:rsidR="0090272F" w:rsidRPr="00DA6922">
        <w:rPr>
          <w:rFonts w:ascii="Times New Roman" w:hAnsi="Times New Roman" w:cs="Times New Roman"/>
          <w:sz w:val="28"/>
          <w:szCs w:val="28"/>
          <w:lang w:val="en-US"/>
        </w:rPr>
        <w:t xml:space="preserve"> </w:t>
      </w:r>
      <w:r w:rsidR="00DA6922">
        <w:rPr>
          <w:rFonts w:ascii="Times New Roman" w:hAnsi="Times New Roman" w:cs="Times New Roman"/>
          <w:sz w:val="28"/>
          <w:szCs w:val="28"/>
          <w:lang w:val="en-US"/>
        </w:rPr>
        <w:t>and required for decommissioning operations</w:t>
      </w:r>
      <w:r w:rsidR="00202590">
        <w:rPr>
          <w:rFonts w:ascii="Times New Roman" w:hAnsi="Times New Roman" w:cs="Times New Roman"/>
          <w:sz w:val="28"/>
          <w:szCs w:val="28"/>
          <w:lang w:val="en-US"/>
        </w:rPr>
        <w:t xml:space="preserve"> are carried out</w:t>
      </w:r>
      <w:r w:rsidR="00127048" w:rsidRPr="00DA6922">
        <w:rPr>
          <w:rFonts w:ascii="Times New Roman" w:hAnsi="Times New Roman" w:cs="Times New Roman"/>
          <w:sz w:val="28"/>
          <w:szCs w:val="28"/>
          <w:lang w:val="en-US"/>
        </w:rPr>
        <w:t>.</w:t>
      </w:r>
      <w:r w:rsidR="0090272F" w:rsidRPr="00DA6922">
        <w:rPr>
          <w:rFonts w:ascii="Times New Roman" w:hAnsi="Times New Roman" w:cs="Times New Roman"/>
          <w:sz w:val="28"/>
          <w:szCs w:val="28"/>
          <w:lang w:val="en-US"/>
        </w:rPr>
        <w:t xml:space="preserve"> </w:t>
      </w:r>
      <w:r w:rsidR="00DA6922">
        <w:rPr>
          <w:rFonts w:ascii="Times New Roman" w:hAnsi="Times New Roman" w:cs="Times New Roman"/>
          <w:sz w:val="28"/>
          <w:szCs w:val="28"/>
          <w:lang w:val="en-US"/>
        </w:rPr>
        <w:t>The</w:t>
      </w:r>
      <w:r w:rsidR="00DA6922" w:rsidRPr="00DA6922">
        <w:rPr>
          <w:rFonts w:ascii="Times New Roman" w:hAnsi="Times New Roman" w:cs="Times New Roman"/>
          <w:sz w:val="28"/>
          <w:szCs w:val="28"/>
          <w:lang w:val="en-US"/>
        </w:rPr>
        <w:t xml:space="preserve"> </w:t>
      </w:r>
      <w:r w:rsidR="00DA6922">
        <w:rPr>
          <w:rFonts w:ascii="Times New Roman" w:hAnsi="Times New Roman" w:cs="Times New Roman"/>
          <w:sz w:val="28"/>
          <w:szCs w:val="28"/>
          <w:lang w:val="en-US"/>
        </w:rPr>
        <w:t>results</w:t>
      </w:r>
      <w:r w:rsidR="00DA6922" w:rsidRPr="00DA6922">
        <w:rPr>
          <w:rFonts w:ascii="Times New Roman" w:hAnsi="Times New Roman" w:cs="Times New Roman"/>
          <w:sz w:val="28"/>
          <w:szCs w:val="28"/>
          <w:lang w:val="en-US"/>
        </w:rPr>
        <w:t xml:space="preserve"> </w:t>
      </w:r>
      <w:r w:rsidR="00DA6922">
        <w:rPr>
          <w:rFonts w:ascii="Times New Roman" w:hAnsi="Times New Roman" w:cs="Times New Roman"/>
          <w:sz w:val="28"/>
          <w:szCs w:val="28"/>
          <w:lang w:val="en-US"/>
        </w:rPr>
        <w:t>of</w:t>
      </w:r>
      <w:r w:rsidR="00DA6922" w:rsidRPr="00DA6922">
        <w:rPr>
          <w:rFonts w:ascii="Times New Roman" w:hAnsi="Times New Roman" w:cs="Times New Roman"/>
          <w:sz w:val="28"/>
          <w:szCs w:val="28"/>
          <w:lang w:val="en-US"/>
        </w:rPr>
        <w:t xml:space="preserve"> </w:t>
      </w:r>
      <w:r w:rsidR="00DA6922">
        <w:rPr>
          <w:rFonts w:ascii="Times New Roman" w:hAnsi="Times New Roman" w:cs="Times New Roman"/>
          <w:sz w:val="28"/>
          <w:szCs w:val="28"/>
          <w:lang w:val="en-US"/>
        </w:rPr>
        <w:t>technical</w:t>
      </w:r>
      <w:r w:rsidR="00DA6922" w:rsidRPr="00DA6922">
        <w:rPr>
          <w:rFonts w:ascii="Times New Roman" w:hAnsi="Times New Roman" w:cs="Times New Roman"/>
          <w:sz w:val="28"/>
          <w:szCs w:val="28"/>
          <w:lang w:val="en-US"/>
        </w:rPr>
        <w:t xml:space="preserve"> </w:t>
      </w:r>
      <w:r w:rsidR="00DA6922">
        <w:rPr>
          <w:rFonts w:ascii="Times New Roman" w:hAnsi="Times New Roman" w:cs="Times New Roman"/>
          <w:sz w:val="28"/>
          <w:szCs w:val="28"/>
          <w:lang w:val="en-US"/>
        </w:rPr>
        <w:t>condition</w:t>
      </w:r>
      <w:r w:rsidR="00DA6922" w:rsidRPr="00DA6922">
        <w:rPr>
          <w:rFonts w:ascii="Times New Roman" w:hAnsi="Times New Roman" w:cs="Times New Roman"/>
          <w:sz w:val="28"/>
          <w:szCs w:val="28"/>
          <w:lang w:val="en-US"/>
        </w:rPr>
        <w:t xml:space="preserve"> </w:t>
      </w:r>
      <w:r w:rsidR="00202590">
        <w:rPr>
          <w:rFonts w:ascii="Times New Roman" w:hAnsi="Times New Roman" w:cs="Times New Roman"/>
          <w:sz w:val="28"/>
          <w:szCs w:val="28"/>
          <w:lang w:val="en-US"/>
        </w:rPr>
        <w:t>inspections</w:t>
      </w:r>
      <w:r w:rsidR="00DA6922" w:rsidRPr="00DA6922">
        <w:rPr>
          <w:rFonts w:ascii="Times New Roman" w:hAnsi="Times New Roman" w:cs="Times New Roman"/>
          <w:sz w:val="28"/>
          <w:szCs w:val="28"/>
          <w:lang w:val="en-US"/>
        </w:rPr>
        <w:t xml:space="preserve"> </w:t>
      </w:r>
      <w:r w:rsidR="00DA6922">
        <w:rPr>
          <w:rFonts w:ascii="Times New Roman" w:hAnsi="Times New Roman" w:cs="Times New Roman"/>
          <w:sz w:val="28"/>
          <w:szCs w:val="28"/>
          <w:lang w:val="en-US"/>
        </w:rPr>
        <w:t>and</w:t>
      </w:r>
      <w:r w:rsidR="00DA6922" w:rsidRPr="00DA6922">
        <w:rPr>
          <w:rFonts w:ascii="Times New Roman" w:hAnsi="Times New Roman" w:cs="Times New Roman"/>
          <w:sz w:val="28"/>
          <w:szCs w:val="28"/>
          <w:lang w:val="en-US"/>
        </w:rPr>
        <w:t xml:space="preserve"> </w:t>
      </w:r>
      <w:r w:rsidR="00DA6922">
        <w:rPr>
          <w:rFonts w:ascii="Times New Roman" w:hAnsi="Times New Roman" w:cs="Times New Roman"/>
          <w:sz w:val="28"/>
          <w:szCs w:val="28"/>
          <w:lang w:val="en-US"/>
        </w:rPr>
        <w:t>service life assessment shall be documented</w:t>
      </w:r>
      <w:r w:rsidR="00EC651D" w:rsidRPr="00DA6922">
        <w:rPr>
          <w:rFonts w:ascii="Times New Roman" w:hAnsi="Times New Roman" w:cs="Times New Roman"/>
          <w:sz w:val="28"/>
          <w:szCs w:val="28"/>
          <w:lang w:val="en-US"/>
        </w:rPr>
        <w:t>.</w:t>
      </w:r>
    </w:p>
    <w:p w:rsidR="00202590" w:rsidRDefault="0008090E" w:rsidP="0008090E">
      <w:pPr>
        <w:pStyle w:val="ConsPlusNormal"/>
        <w:spacing w:line="360" w:lineRule="auto"/>
        <w:ind w:firstLine="709"/>
        <w:jc w:val="both"/>
        <w:rPr>
          <w:rFonts w:ascii="Times New Roman" w:hAnsi="Times New Roman" w:cs="Times New Roman"/>
          <w:sz w:val="28"/>
          <w:szCs w:val="28"/>
          <w:lang w:val="en-US"/>
        </w:rPr>
      </w:pPr>
      <w:r w:rsidRPr="00D96DB0">
        <w:rPr>
          <w:rFonts w:ascii="Times New Roman" w:hAnsi="Times New Roman" w:cs="Times New Roman"/>
          <w:sz w:val="28"/>
          <w:szCs w:val="28"/>
          <w:lang w:val="en-US"/>
        </w:rPr>
        <w:t xml:space="preserve">45. </w:t>
      </w:r>
      <w:r w:rsidR="00D96DB0">
        <w:rPr>
          <w:rFonts w:ascii="Times New Roman" w:hAnsi="Times New Roman" w:cs="Times New Roman"/>
          <w:sz w:val="28"/>
          <w:szCs w:val="28"/>
          <w:lang w:val="en-US"/>
        </w:rPr>
        <w:t xml:space="preserve">The scope, methods and means of radiation </w:t>
      </w:r>
      <w:r w:rsidR="00202590">
        <w:rPr>
          <w:rFonts w:ascii="Times New Roman" w:hAnsi="Times New Roman" w:cs="Times New Roman"/>
          <w:sz w:val="28"/>
          <w:szCs w:val="28"/>
          <w:lang w:val="en-US"/>
        </w:rPr>
        <w:t>monitoring</w:t>
      </w:r>
      <w:r w:rsidR="00D96DB0">
        <w:rPr>
          <w:rFonts w:ascii="Times New Roman" w:hAnsi="Times New Roman" w:cs="Times New Roman"/>
          <w:sz w:val="28"/>
          <w:szCs w:val="28"/>
          <w:lang w:val="en-US"/>
        </w:rPr>
        <w:t xml:space="preserve"> shall comply with the requirements established in clause 30 of the Rules at all </w:t>
      </w:r>
      <w:r w:rsidR="00202590">
        <w:rPr>
          <w:rFonts w:ascii="Times New Roman" w:hAnsi="Times New Roman" w:cs="Times New Roman"/>
          <w:sz w:val="28"/>
          <w:szCs w:val="28"/>
          <w:lang w:val="en-US"/>
        </w:rPr>
        <w:t xml:space="preserve">stages of </w:t>
      </w:r>
      <w:r w:rsidR="00D96DB0">
        <w:rPr>
          <w:rFonts w:ascii="Times New Roman" w:hAnsi="Times New Roman" w:cs="Times New Roman"/>
          <w:sz w:val="28"/>
          <w:szCs w:val="28"/>
          <w:lang w:val="en-US"/>
        </w:rPr>
        <w:t>decommissioning</w:t>
      </w:r>
      <w:r w:rsidR="001D22B0" w:rsidRPr="00D96DB0">
        <w:rPr>
          <w:rFonts w:ascii="Times New Roman" w:hAnsi="Times New Roman" w:cs="Times New Roman"/>
          <w:sz w:val="28"/>
          <w:szCs w:val="28"/>
          <w:lang w:val="en-US"/>
        </w:rPr>
        <w:t>.</w:t>
      </w:r>
    </w:p>
    <w:p w:rsidR="001528F3" w:rsidRDefault="0008090E" w:rsidP="0008090E">
      <w:pPr>
        <w:pStyle w:val="ConsPlusNormal"/>
        <w:spacing w:line="360" w:lineRule="auto"/>
        <w:ind w:firstLine="709"/>
        <w:jc w:val="both"/>
        <w:rPr>
          <w:rFonts w:ascii="Times New Roman" w:hAnsi="Times New Roman" w:cs="Times New Roman"/>
          <w:sz w:val="28"/>
          <w:szCs w:val="28"/>
          <w:lang w:val="en-US"/>
        </w:rPr>
      </w:pPr>
      <w:r w:rsidRPr="00A21C21">
        <w:rPr>
          <w:rFonts w:ascii="Times New Roman" w:hAnsi="Times New Roman" w:cs="Times New Roman"/>
          <w:sz w:val="28"/>
          <w:szCs w:val="28"/>
          <w:lang w:val="en-US"/>
        </w:rPr>
        <w:t xml:space="preserve">46. </w:t>
      </w:r>
      <w:r w:rsidR="001528F3" w:rsidRPr="001528F3">
        <w:rPr>
          <w:rFonts w:ascii="Times New Roman" w:hAnsi="Times New Roman" w:cs="Times New Roman"/>
          <w:sz w:val="28"/>
          <w:szCs w:val="28"/>
          <w:lang w:val="en-US"/>
        </w:rPr>
        <w:t xml:space="preserve">Waste generated during decommissioning </w:t>
      </w:r>
      <w:r w:rsidR="001528F3">
        <w:rPr>
          <w:rFonts w:ascii="Times New Roman" w:hAnsi="Times New Roman" w:cs="Times New Roman"/>
          <w:sz w:val="28"/>
          <w:szCs w:val="28"/>
          <w:lang w:val="en-US"/>
        </w:rPr>
        <w:t xml:space="preserve">of the ship </w:t>
      </w:r>
      <w:r w:rsidR="001528F3" w:rsidRPr="001528F3">
        <w:rPr>
          <w:rFonts w:ascii="Times New Roman" w:hAnsi="Times New Roman" w:cs="Times New Roman"/>
          <w:sz w:val="28"/>
          <w:szCs w:val="28"/>
          <w:lang w:val="en-US"/>
        </w:rPr>
        <w:t>sh</w:t>
      </w:r>
      <w:r w:rsidR="001528F3">
        <w:rPr>
          <w:rFonts w:ascii="Times New Roman" w:hAnsi="Times New Roman" w:cs="Times New Roman"/>
          <w:sz w:val="28"/>
          <w:szCs w:val="28"/>
          <w:lang w:val="en-US"/>
        </w:rPr>
        <w:t>all</w:t>
      </w:r>
      <w:r w:rsidR="001528F3" w:rsidRPr="001528F3">
        <w:rPr>
          <w:rFonts w:ascii="Times New Roman" w:hAnsi="Times New Roman" w:cs="Times New Roman"/>
          <w:sz w:val="28"/>
          <w:szCs w:val="28"/>
          <w:lang w:val="en-US"/>
        </w:rPr>
        <w:t xml:space="preserve"> be subjected to radiation monitoring.</w:t>
      </w:r>
    </w:p>
    <w:p w:rsidR="00F8359B" w:rsidRDefault="0008090E" w:rsidP="0008090E">
      <w:pPr>
        <w:pStyle w:val="ConsPlusNormal"/>
        <w:spacing w:line="360" w:lineRule="auto"/>
        <w:ind w:firstLine="709"/>
        <w:jc w:val="both"/>
        <w:rPr>
          <w:rFonts w:ascii="Times New Roman" w:hAnsi="Times New Roman" w:cs="Times New Roman"/>
          <w:sz w:val="28"/>
          <w:szCs w:val="28"/>
          <w:lang w:val="en-US"/>
        </w:rPr>
      </w:pPr>
      <w:r w:rsidRPr="00A21C21">
        <w:rPr>
          <w:rFonts w:ascii="Times New Roman" w:hAnsi="Times New Roman" w:cs="Times New Roman"/>
          <w:sz w:val="28"/>
          <w:szCs w:val="28"/>
          <w:lang w:val="en-US"/>
        </w:rPr>
        <w:t xml:space="preserve">47. </w:t>
      </w:r>
      <w:r w:rsidR="00F8359B" w:rsidRPr="00F8359B">
        <w:rPr>
          <w:rFonts w:ascii="Times New Roman" w:hAnsi="Times New Roman" w:cs="Times New Roman"/>
          <w:sz w:val="28"/>
          <w:szCs w:val="28"/>
          <w:lang w:val="en-US"/>
        </w:rPr>
        <w:t xml:space="preserve">Materials and articles with low levels of man-made radionuclides generated during decommissioning </w:t>
      </w:r>
      <w:r w:rsidR="00F8359B">
        <w:rPr>
          <w:rFonts w:ascii="Times New Roman" w:hAnsi="Times New Roman" w:cs="Times New Roman"/>
          <w:sz w:val="28"/>
          <w:szCs w:val="28"/>
          <w:lang w:val="en-US"/>
        </w:rPr>
        <w:t xml:space="preserve">of the ship </w:t>
      </w:r>
      <w:r w:rsidR="00F8359B" w:rsidRPr="00F8359B">
        <w:rPr>
          <w:rFonts w:ascii="Times New Roman" w:hAnsi="Times New Roman" w:cs="Times New Roman"/>
          <w:sz w:val="28"/>
          <w:szCs w:val="28"/>
          <w:lang w:val="en-US"/>
        </w:rPr>
        <w:t>sh</w:t>
      </w:r>
      <w:r w:rsidR="00F8359B">
        <w:rPr>
          <w:rFonts w:ascii="Times New Roman" w:hAnsi="Times New Roman" w:cs="Times New Roman"/>
          <w:sz w:val="28"/>
          <w:szCs w:val="28"/>
          <w:lang w:val="en-US"/>
        </w:rPr>
        <w:t>all</w:t>
      </w:r>
      <w:r w:rsidR="00F8359B" w:rsidRPr="00F8359B">
        <w:rPr>
          <w:rFonts w:ascii="Times New Roman" w:hAnsi="Times New Roman" w:cs="Times New Roman"/>
          <w:sz w:val="28"/>
          <w:szCs w:val="28"/>
          <w:lang w:val="en-US"/>
        </w:rPr>
        <w:t xml:space="preserve"> be subjected to radiation monitoring, the results of which sh</w:t>
      </w:r>
      <w:r w:rsidR="00F8359B">
        <w:rPr>
          <w:rFonts w:ascii="Times New Roman" w:hAnsi="Times New Roman" w:cs="Times New Roman"/>
          <w:sz w:val="28"/>
          <w:szCs w:val="28"/>
          <w:lang w:val="en-US"/>
        </w:rPr>
        <w:t>all</w:t>
      </w:r>
      <w:r w:rsidR="00F8359B" w:rsidRPr="00F8359B">
        <w:rPr>
          <w:rFonts w:ascii="Times New Roman" w:hAnsi="Times New Roman" w:cs="Times New Roman"/>
          <w:sz w:val="28"/>
          <w:szCs w:val="28"/>
          <w:lang w:val="en-US"/>
        </w:rPr>
        <w:t xml:space="preserve"> be used to separate them into those suitable for unrestricted use and those suitable for restricted use.</w:t>
      </w:r>
    </w:p>
    <w:p w:rsidR="00F8359B" w:rsidRDefault="00A21C21" w:rsidP="0008090E">
      <w:pPr>
        <w:pStyle w:val="ConsPlusNormal"/>
        <w:spacing w:line="360" w:lineRule="auto"/>
        <w:ind w:firstLine="709"/>
        <w:jc w:val="both"/>
        <w:rPr>
          <w:rFonts w:ascii="Times New Roman" w:hAnsi="Times New Roman" w:cs="Times New Roman"/>
          <w:sz w:val="26"/>
          <w:szCs w:val="26"/>
          <w:lang w:val="en-US"/>
        </w:rPr>
      </w:pPr>
      <w:r w:rsidRPr="00AC65EE">
        <w:rPr>
          <w:rFonts w:ascii="Times New Roman" w:hAnsi="Times New Roman" w:cs="Times New Roman"/>
          <w:sz w:val="26"/>
          <w:szCs w:val="26"/>
          <w:lang w:val="en-US"/>
        </w:rPr>
        <w:t xml:space="preserve">48. </w:t>
      </w:r>
      <w:r w:rsidR="00F8359B" w:rsidRPr="00F8359B">
        <w:rPr>
          <w:rFonts w:ascii="Times New Roman" w:hAnsi="Times New Roman" w:cs="Times New Roman"/>
          <w:sz w:val="28"/>
          <w:szCs w:val="28"/>
          <w:lang w:val="en-US"/>
        </w:rPr>
        <w:t xml:space="preserve">RW storage in the ship </w:t>
      </w:r>
      <w:r w:rsidR="009B22D2">
        <w:rPr>
          <w:rFonts w:ascii="Times New Roman" w:hAnsi="Times New Roman" w:cs="Times New Roman"/>
          <w:sz w:val="28"/>
          <w:szCs w:val="28"/>
          <w:lang w:val="en-US"/>
        </w:rPr>
        <w:t>rooms</w:t>
      </w:r>
      <w:r w:rsidR="00F8359B" w:rsidRPr="00F8359B">
        <w:rPr>
          <w:rFonts w:ascii="Times New Roman" w:hAnsi="Times New Roman" w:cs="Times New Roman"/>
          <w:sz w:val="28"/>
          <w:szCs w:val="28"/>
          <w:lang w:val="en-US"/>
        </w:rPr>
        <w:t xml:space="preserve"> and at RW storage sites at the ship home base is allowed if it is envisaged by the decommissioning project and the safety of </w:t>
      </w:r>
      <w:r w:rsidR="00F8359B">
        <w:rPr>
          <w:rFonts w:ascii="Times New Roman" w:hAnsi="Times New Roman" w:cs="Times New Roman"/>
          <w:sz w:val="28"/>
          <w:szCs w:val="28"/>
          <w:lang w:val="en-US"/>
        </w:rPr>
        <w:t>its</w:t>
      </w:r>
      <w:r w:rsidR="00F8359B" w:rsidRPr="00F8359B">
        <w:rPr>
          <w:rFonts w:ascii="Times New Roman" w:hAnsi="Times New Roman" w:cs="Times New Roman"/>
          <w:sz w:val="28"/>
          <w:szCs w:val="28"/>
          <w:lang w:val="en-US"/>
        </w:rPr>
        <w:t xml:space="preserve"> storage and the possibility of </w:t>
      </w:r>
      <w:r w:rsidR="00F8359B">
        <w:rPr>
          <w:rFonts w:ascii="Times New Roman" w:hAnsi="Times New Roman" w:cs="Times New Roman"/>
          <w:sz w:val="28"/>
          <w:szCs w:val="28"/>
          <w:lang w:val="en-US"/>
        </w:rPr>
        <w:t>its</w:t>
      </w:r>
      <w:r w:rsidR="00F8359B" w:rsidRPr="00F8359B">
        <w:rPr>
          <w:rFonts w:ascii="Times New Roman" w:hAnsi="Times New Roman" w:cs="Times New Roman"/>
          <w:sz w:val="28"/>
          <w:szCs w:val="28"/>
          <w:lang w:val="en-US"/>
        </w:rPr>
        <w:t xml:space="preserve"> subsequent retrieval are justified.</w:t>
      </w:r>
    </w:p>
    <w:p w:rsidR="00F8359B" w:rsidRPr="00F8359B" w:rsidRDefault="0008090E" w:rsidP="0008090E">
      <w:pPr>
        <w:pStyle w:val="ConsPlusNormal"/>
        <w:spacing w:line="360" w:lineRule="auto"/>
        <w:ind w:firstLine="709"/>
        <w:jc w:val="both"/>
        <w:rPr>
          <w:rFonts w:ascii="Times New Roman" w:hAnsi="Times New Roman" w:cs="Times New Roman"/>
          <w:sz w:val="28"/>
          <w:szCs w:val="28"/>
          <w:lang w:val="en-US"/>
        </w:rPr>
      </w:pPr>
      <w:r w:rsidRPr="00F8359B">
        <w:rPr>
          <w:rFonts w:ascii="Times New Roman" w:hAnsi="Times New Roman" w:cs="Times New Roman"/>
          <w:sz w:val="28"/>
          <w:szCs w:val="28"/>
          <w:lang w:val="en-US"/>
        </w:rPr>
        <w:t xml:space="preserve">49. </w:t>
      </w:r>
      <w:r w:rsidR="00F8359B" w:rsidRPr="00F8359B">
        <w:rPr>
          <w:rFonts w:ascii="Times New Roman" w:hAnsi="Times New Roman" w:cs="Times New Roman"/>
          <w:sz w:val="28"/>
          <w:szCs w:val="28"/>
          <w:lang w:val="en-US"/>
        </w:rPr>
        <w:t xml:space="preserve">When decommissioning </w:t>
      </w:r>
      <w:r w:rsidR="00F8359B">
        <w:rPr>
          <w:rFonts w:ascii="Times New Roman" w:hAnsi="Times New Roman" w:cs="Times New Roman"/>
          <w:sz w:val="28"/>
          <w:szCs w:val="28"/>
          <w:lang w:val="en-US"/>
        </w:rPr>
        <w:t>the</w:t>
      </w:r>
      <w:r w:rsidR="00F8359B" w:rsidRPr="00F8359B">
        <w:rPr>
          <w:rFonts w:ascii="Times New Roman" w:hAnsi="Times New Roman" w:cs="Times New Roman"/>
          <w:sz w:val="28"/>
          <w:szCs w:val="28"/>
          <w:lang w:val="en-US"/>
        </w:rPr>
        <w:t xml:space="preserve"> ship, RW, materials and equipment shall be moved around the ship along prepared routes using special equipment, </w:t>
      </w:r>
      <w:r w:rsidR="00F8359B">
        <w:rPr>
          <w:rFonts w:ascii="Times New Roman" w:hAnsi="Times New Roman" w:cs="Times New Roman"/>
          <w:sz w:val="28"/>
          <w:szCs w:val="28"/>
          <w:lang w:val="en-US"/>
        </w:rPr>
        <w:t xml:space="preserve">handling </w:t>
      </w:r>
      <w:r w:rsidR="00F8359B" w:rsidRPr="00F8359B">
        <w:rPr>
          <w:rFonts w:ascii="Times New Roman" w:hAnsi="Times New Roman" w:cs="Times New Roman"/>
          <w:sz w:val="28"/>
          <w:szCs w:val="28"/>
          <w:lang w:val="en-US"/>
        </w:rPr>
        <w:t>and transportation means.</w:t>
      </w:r>
    </w:p>
    <w:p w:rsidR="00F8359B" w:rsidRDefault="0008090E" w:rsidP="0008090E">
      <w:pPr>
        <w:pStyle w:val="ConsPlusNormal"/>
        <w:spacing w:line="360" w:lineRule="auto"/>
        <w:ind w:firstLine="709"/>
        <w:jc w:val="both"/>
        <w:rPr>
          <w:rFonts w:ascii="Times New Roman" w:hAnsi="Times New Roman" w:cs="Times New Roman"/>
          <w:sz w:val="28"/>
          <w:szCs w:val="28"/>
          <w:lang w:val="en-US"/>
        </w:rPr>
      </w:pPr>
      <w:r w:rsidRPr="00AC65EE">
        <w:rPr>
          <w:rFonts w:ascii="Times New Roman" w:hAnsi="Times New Roman" w:cs="Times New Roman"/>
          <w:sz w:val="28"/>
          <w:szCs w:val="28"/>
          <w:lang w:val="en-US"/>
        </w:rPr>
        <w:t xml:space="preserve">50. </w:t>
      </w:r>
      <w:r w:rsidR="00F8359B">
        <w:rPr>
          <w:rFonts w:ascii="Times New Roman" w:hAnsi="Times New Roman" w:cs="Times New Roman"/>
          <w:sz w:val="28"/>
          <w:szCs w:val="28"/>
          <w:lang w:val="en-US"/>
        </w:rPr>
        <w:t>The</w:t>
      </w:r>
      <w:r w:rsidR="00F8359B" w:rsidRPr="00F8359B">
        <w:rPr>
          <w:rFonts w:ascii="Times New Roman" w:hAnsi="Times New Roman" w:cs="Times New Roman"/>
          <w:sz w:val="28"/>
          <w:szCs w:val="28"/>
          <w:lang w:val="en-US"/>
        </w:rPr>
        <w:t xml:space="preserve"> </w:t>
      </w:r>
      <w:r w:rsidR="00F8359B">
        <w:rPr>
          <w:rFonts w:ascii="Times New Roman" w:hAnsi="Times New Roman" w:cs="Times New Roman"/>
          <w:sz w:val="28"/>
          <w:szCs w:val="28"/>
          <w:lang w:val="en-US"/>
        </w:rPr>
        <w:t>o</w:t>
      </w:r>
      <w:r w:rsidR="00F8359B" w:rsidRPr="00F8359B">
        <w:rPr>
          <w:rFonts w:ascii="Times New Roman" w:hAnsi="Times New Roman" w:cs="Times New Roman"/>
          <w:sz w:val="28"/>
          <w:szCs w:val="28"/>
          <w:lang w:val="en-US"/>
        </w:rPr>
        <w:t>rganizations performing work and</w:t>
      </w:r>
      <w:r w:rsidR="00F8359B">
        <w:rPr>
          <w:rFonts w:ascii="Times New Roman" w:hAnsi="Times New Roman" w:cs="Times New Roman"/>
          <w:sz w:val="28"/>
          <w:szCs w:val="28"/>
          <w:lang w:val="en-US"/>
        </w:rPr>
        <w:t>/</w:t>
      </w:r>
      <w:r w:rsidR="00F8359B" w:rsidRPr="00F8359B">
        <w:rPr>
          <w:rFonts w:ascii="Times New Roman" w:hAnsi="Times New Roman" w:cs="Times New Roman"/>
          <w:sz w:val="28"/>
          <w:szCs w:val="28"/>
          <w:lang w:val="en-US"/>
        </w:rPr>
        <w:t xml:space="preserve">or </w:t>
      </w:r>
      <w:r w:rsidR="00F8359B">
        <w:rPr>
          <w:rFonts w:ascii="Times New Roman" w:hAnsi="Times New Roman" w:cs="Times New Roman"/>
          <w:sz w:val="28"/>
          <w:szCs w:val="28"/>
          <w:lang w:val="en-US"/>
        </w:rPr>
        <w:t>rendering</w:t>
      </w:r>
      <w:r w:rsidR="00F8359B" w:rsidRPr="00F8359B">
        <w:rPr>
          <w:rFonts w:ascii="Times New Roman" w:hAnsi="Times New Roman" w:cs="Times New Roman"/>
          <w:sz w:val="28"/>
          <w:szCs w:val="28"/>
          <w:lang w:val="en-US"/>
        </w:rPr>
        <w:t xml:space="preserve"> services on decommissioning </w:t>
      </w:r>
      <w:r w:rsidR="00F8359B">
        <w:rPr>
          <w:rFonts w:ascii="Times New Roman" w:hAnsi="Times New Roman" w:cs="Times New Roman"/>
          <w:sz w:val="28"/>
          <w:szCs w:val="28"/>
          <w:lang w:val="en-US"/>
        </w:rPr>
        <w:t xml:space="preserve">to the OO </w:t>
      </w:r>
      <w:r w:rsidR="00F8359B" w:rsidRPr="00F8359B">
        <w:rPr>
          <w:rFonts w:ascii="Times New Roman" w:hAnsi="Times New Roman" w:cs="Times New Roman"/>
          <w:sz w:val="28"/>
          <w:szCs w:val="28"/>
          <w:lang w:val="en-US"/>
        </w:rPr>
        <w:t>shall take technical and organizational measures stipulated in the decommissioning project to ensure safety during decommissioning</w:t>
      </w:r>
      <w:r w:rsidR="00F8359B">
        <w:rPr>
          <w:rFonts w:ascii="Times New Roman" w:hAnsi="Times New Roman" w:cs="Times New Roman"/>
          <w:sz w:val="28"/>
          <w:szCs w:val="28"/>
          <w:lang w:val="en-US"/>
        </w:rPr>
        <w:t xml:space="preserve"> </w:t>
      </w:r>
      <w:r w:rsidR="00F8359B">
        <w:rPr>
          <w:rFonts w:ascii="Times New Roman" w:hAnsi="Times New Roman" w:cs="Times New Roman"/>
          <w:sz w:val="28"/>
          <w:szCs w:val="28"/>
          <w:lang w:val="en-US"/>
        </w:rPr>
        <w:lastRenderedPageBreak/>
        <w:t>of the ship</w:t>
      </w:r>
      <w:r w:rsidR="00F8359B" w:rsidRPr="00F8359B">
        <w:rPr>
          <w:rFonts w:ascii="Times New Roman" w:hAnsi="Times New Roman" w:cs="Times New Roman"/>
          <w:sz w:val="28"/>
          <w:szCs w:val="28"/>
          <w:lang w:val="en-US"/>
        </w:rPr>
        <w:t>.</w:t>
      </w:r>
    </w:p>
    <w:p w:rsidR="00F8359B" w:rsidRDefault="0008090E" w:rsidP="0008090E">
      <w:pPr>
        <w:pStyle w:val="ConsPlusNormal"/>
        <w:spacing w:line="360" w:lineRule="auto"/>
        <w:ind w:firstLine="709"/>
        <w:jc w:val="both"/>
        <w:rPr>
          <w:rFonts w:ascii="Times New Roman" w:hAnsi="Times New Roman" w:cs="Times New Roman"/>
          <w:sz w:val="28"/>
          <w:szCs w:val="28"/>
          <w:lang w:val="en-US"/>
        </w:rPr>
      </w:pPr>
      <w:r w:rsidRPr="00A73950">
        <w:rPr>
          <w:rFonts w:ascii="Times New Roman" w:hAnsi="Times New Roman" w:cs="Times New Roman"/>
          <w:sz w:val="28"/>
          <w:szCs w:val="28"/>
          <w:lang w:val="en-US"/>
        </w:rPr>
        <w:t>51.</w:t>
      </w:r>
      <w:r w:rsidR="00F8359B">
        <w:rPr>
          <w:rFonts w:ascii="Times New Roman" w:hAnsi="Times New Roman" w:cs="Times New Roman"/>
          <w:sz w:val="28"/>
          <w:szCs w:val="28"/>
          <w:lang w:val="en-US"/>
        </w:rPr>
        <w:t xml:space="preserve"> </w:t>
      </w:r>
      <w:r w:rsidR="00F8359B" w:rsidRPr="00F8359B">
        <w:rPr>
          <w:rFonts w:ascii="Times New Roman" w:hAnsi="Times New Roman" w:cs="Times New Roman"/>
          <w:sz w:val="28"/>
          <w:szCs w:val="28"/>
          <w:lang w:val="en-US"/>
        </w:rPr>
        <w:t xml:space="preserve">The </w:t>
      </w:r>
      <w:r w:rsidR="00F8359B">
        <w:rPr>
          <w:rFonts w:ascii="Times New Roman" w:hAnsi="Times New Roman" w:cs="Times New Roman"/>
          <w:sz w:val="28"/>
          <w:szCs w:val="28"/>
          <w:lang w:val="en-US"/>
        </w:rPr>
        <w:t>OO</w:t>
      </w:r>
      <w:r w:rsidR="00F8359B" w:rsidRPr="00F8359B">
        <w:rPr>
          <w:rFonts w:ascii="Times New Roman" w:hAnsi="Times New Roman" w:cs="Times New Roman"/>
          <w:sz w:val="28"/>
          <w:szCs w:val="28"/>
          <w:lang w:val="en-US"/>
        </w:rPr>
        <w:t xml:space="preserve"> sh</w:t>
      </w:r>
      <w:r w:rsidR="00F8359B">
        <w:rPr>
          <w:rFonts w:ascii="Times New Roman" w:hAnsi="Times New Roman" w:cs="Times New Roman"/>
          <w:sz w:val="28"/>
          <w:szCs w:val="28"/>
          <w:lang w:val="en-US"/>
        </w:rPr>
        <w:t>all</w:t>
      </w:r>
      <w:r w:rsidR="00F8359B" w:rsidRPr="00F8359B">
        <w:rPr>
          <w:rFonts w:ascii="Times New Roman" w:hAnsi="Times New Roman" w:cs="Times New Roman"/>
          <w:sz w:val="28"/>
          <w:szCs w:val="28"/>
          <w:lang w:val="en-US"/>
        </w:rPr>
        <w:t xml:space="preserve"> ensure </w:t>
      </w:r>
      <w:r w:rsidR="00F8359B">
        <w:rPr>
          <w:rFonts w:ascii="Times New Roman" w:hAnsi="Times New Roman" w:cs="Times New Roman"/>
          <w:sz w:val="28"/>
          <w:szCs w:val="28"/>
          <w:lang w:val="en-US"/>
        </w:rPr>
        <w:t xml:space="preserve">that </w:t>
      </w:r>
      <w:r w:rsidR="00F8359B" w:rsidRPr="00F8359B">
        <w:rPr>
          <w:rFonts w:ascii="Times New Roman" w:hAnsi="Times New Roman" w:cs="Times New Roman"/>
          <w:sz w:val="28"/>
          <w:szCs w:val="28"/>
          <w:lang w:val="en-US"/>
        </w:rPr>
        <w:t>the activities of engaged organizations performing work and</w:t>
      </w:r>
      <w:r w:rsidR="00F8359B">
        <w:rPr>
          <w:rFonts w:ascii="Times New Roman" w:hAnsi="Times New Roman" w:cs="Times New Roman"/>
          <w:sz w:val="28"/>
          <w:szCs w:val="28"/>
          <w:lang w:val="en-US"/>
        </w:rPr>
        <w:t>/</w:t>
      </w:r>
      <w:r w:rsidR="00F8359B" w:rsidRPr="00F8359B">
        <w:rPr>
          <w:rFonts w:ascii="Times New Roman" w:hAnsi="Times New Roman" w:cs="Times New Roman"/>
          <w:sz w:val="28"/>
          <w:szCs w:val="28"/>
          <w:lang w:val="en-US"/>
        </w:rPr>
        <w:t xml:space="preserve">or </w:t>
      </w:r>
      <w:r w:rsidR="00F8359B">
        <w:rPr>
          <w:rFonts w:ascii="Times New Roman" w:hAnsi="Times New Roman" w:cs="Times New Roman"/>
          <w:sz w:val="28"/>
          <w:szCs w:val="28"/>
          <w:lang w:val="en-US"/>
        </w:rPr>
        <w:t xml:space="preserve">rendering </w:t>
      </w:r>
      <w:r w:rsidR="00F8359B" w:rsidRPr="00F8359B">
        <w:rPr>
          <w:rFonts w:ascii="Times New Roman" w:hAnsi="Times New Roman" w:cs="Times New Roman"/>
          <w:sz w:val="28"/>
          <w:szCs w:val="28"/>
          <w:lang w:val="en-US"/>
        </w:rPr>
        <w:t xml:space="preserve">decommissioning services </w:t>
      </w:r>
      <w:r w:rsidR="001127F2">
        <w:rPr>
          <w:rFonts w:ascii="Times New Roman" w:hAnsi="Times New Roman" w:cs="Times New Roman"/>
          <w:sz w:val="28"/>
          <w:szCs w:val="28"/>
          <w:lang w:val="en-US"/>
        </w:rPr>
        <w:t>to</w:t>
      </w:r>
      <w:r w:rsidR="00F8359B" w:rsidRPr="00F8359B">
        <w:rPr>
          <w:rFonts w:ascii="Times New Roman" w:hAnsi="Times New Roman" w:cs="Times New Roman"/>
          <w:sz w:val="28"/>
          <w:szCs w:val="28"/>
          <w:lang w:val="en-US"/>
        </w:rPr>
        <w:t xml:space="preserve"> the </w:t>
      </w:r>
      <w:r w:rsidR="00F8359B">
        <w:rPr>
          <w:rFonts w:ascii="Times New Roman" w:hAnsi="Times New Roman" w:cs="Times New Roman"/>
          <w:sz w:val="28"/>
          <w:szCs w:val="28"/>
          <w:lang w:val="en-US"/>
        </w:rPr>
        <w:t>OO are controlled</w:t>
      </w:r>
      <w:r w:rsidR="00F8359B" w:rsidRPr="00F8359B">
        <w:rPr>
          <w:rFonts w:ascii="Times New Roman" w:hAnsi="Times New Roman" w:cs="Times New Roman"/>
          <w:sz w:val="28"/>
          <w:szCs w:val="28"/>
          <w:lang w:val="en-US"/>
        </w:rPr>
        <w:t>.</w:t>
      </w:r>
    </w:p>
    <w:p w:rsidR="001127F2" w:rsidRDefault="0008090E" w:rsidP="0008090E">
      <w:pPr>
        <w:pStyle w:val="ConsPlusNormal"/>
        <w:spacing w:line="360" w:lineRule="auto"/>
        <w:ind w:firstLine="709"/>
        <w:jc w:val="both"/>
        <w:rPr>
          <w:rFonts w:ascii="Times New Roman" w:hAnsi="Times New Roman" w:cs="Times New Roman"/>
          <w:sz w:val="28"/>
          <w:szCs w:val="28"/>
          <w:lang w:val="en-US"/>
        </w:rPr>
      </w:pPr>
      <w:r w:rsidRPr="00A73950">
        <w:rPr>
          <w:rFonts w:ascii="Times New Roman" w:hAnsi="Times New Roman" w:cs="Times New Roman"/>
          <w:sz w:val="28"/>
          <w:szCs w:val="28"/>
          <w:lang w:val="en-US"/>
        </w:rPr>
        <w:t>52.</w:t>
      </w:r>
      <w:r w:rsidR="001127F2" w:rsidRPr="001127F2">
        <w:rPr>
          <w:rFonts w:ascii="Times New Roman" w:hAnsi="Times New Roman" w:cs="Times New Roman"/>
          <w:sz w:val="28"/>
          <w:szCs w:val="28"/>
          <w:lang w:val="en-US"/>
        </w:rPr>
        <w:t xml:space="preserve"> </w:t>
      </w:r>
      <w:r w:rsidR="001127F2">
        <w:rPr>
          <w:rFonts w:ascii="Times New Roman" w:hAnsi="Times New Roman" w:cs="Times New Roman"/>
          <w:sz w:val="28"/>
          <w:szCs w:val="28"/>
          <w:lang w:val="en-US"/>
        </w:rPr>
        <w:t>Upon</w:t>
      </w:r>
      <w:r w:rsidR="001127F2" w:rsidRPr="001127F2">
        <w:rPr>
          <w:rFonts w:ascii="Times New Roman" w:hAnsi="Times New Roman" w:cs="Times New Roman"/>
          <w:sz w:val="28"/>
          <w:szCs w:val="28"/>
          <w:lang w:val="en-US"/>
        </w:rPr>
        <w:t xml:space="preserve"> completion of each stage of decommissioning, the </w:t>
      </w:r>
      <w:r w:rsidR="001127F2">
        <w:rPr>
          <w:rFonts w:ascii="Times New Roman" w:hAnsi="Times New Roman" w:cs="Times New Roman"/>
          <w:sz w:val="28"/>
          <w:szCs w:val="28"/>
          <w:lang w:val="en-US"/>
        </w:rPr>
        <w:t>OO</w:t>
      </w:r>
      <w:r w:rsidR="001127F2" w:rsidRPr="001127F2">
        <w:rPr>
          <w:rFonts w:ascii="Times New Roman" w:hAnsi="Times New Roman" w:cs="Times New Roman"/>
          <w:sz w:val="28"/>
          <w:szCs w:val="28"/>
          <w:lang w:val="en-US"/>
        </w:rPr>
        <w:t xml:space="preserve"> sh</w:t>
      </w:r>
      <w:r w:rsidR="001127F2">
        <w:rPr>
          <w:rFonts w:ascii="Times New Roman" w:hAnsi="Times New Roman" w:cs="Times New Roman"/>
          <w:sz w:val="28"/>
          <w:szCs w:val="28"/>
          <w:lang w:val="en-US"/>
        </w:rPr>
        <w:t>all</w:t>
      </w:r>
      <w:r w:rsidR="001127F2" w:rsidRPr="001127F2">
        <w:rPr>
          <w:rFonts w:ascii="Times New Roman" w:hAnsi="Times New Roman" w:cs="Times New Roman"/>
          <w:sz w:val="28"/>
          <w:szCs w:val="28"/>
          <w:lang w:val="en-US"/>
        </w:rPr>
        <w:t xml:space="preserve"> analyze whether the results of the work performed meet the criteria (characteristics) of stage completion set out in the decommissioning project and whether it is necessary to carry out an additional engineering and radiation survey, update the ship decommissioning program and the decommissioning project. The results of the analysis and the performed additional survey sh</w:t>
      </w:r>
      <w:r w:rsidR="001127F2">
        <w:rPr>
          <w:rFonts w:ascii="Times New Roman" w:hAnsi="Times New Roman" w:cs="Times New Roman"/>
          <w:sz w:val="28"/>
          <w:szCs w:val="28"/>
          <w:lang w:val="en-US"/>
        </w:rPr>
        <w:t>all</w:t>
      </w:r>
      <w:r w:rsidR="001127F2" w:rsidRPr="001127F2">
        <w:rPr>
          <w:rFonts w:ascii="Times New Roman" w:hAnsi="Times New Roman" w:cs="Times New Roman"/>
          <w:sz w:val="28"/>
          <w:szCs w:val="28"/>
          <w:lang w:val="en-US"/>
        </w:rPr>
        <w:t xml:space="preserve"> be documented.</w:t>
      </w:r>
    </w:p>
    <w:p w:rsidR="001127F2" w:rsidRDefault="0008090E" w:rsidP="0008090E">
      <w:pPr>
        <w:pStyle w:val="ConsPlusNormal"/>
        <w:spacing w:line="360" w:lineRule="auto"/>
        <w:ind w:firstLine="709"/>
        <w:jc w:val="both"/>
        <w:rPr>
          <w:rFonts w:ascii="Times New Roman" w:hAnsi="Times New Roman" w:cs="Times New Roman"/>
          <w:sz w:val="28"/>
          <w:szCs w:val="28"/>
          <w:lang w:val="en-US"/>
        </w:rPr>
      </w:pPr>
      <w:r w:rsidRPr="00A81576">
        <w:rPr>
          <w:rFonts w:ascii="Times New Roman" w:hAnsi="Times New Roman" w:cs="Times New Roman"/>
          <w:sz w:val="28"/>
          <w:szCs w:val="28"/>
          <w:lang w:val="en-US"/>
        </w:rPr>
        <w:t xml:space="preserve">53. </w:t>
      </w:r>
      <w:r w:rsidR="001127F2" w:rsidRPr="001127F2">
        <w:rPr>
          <w:rFonts w:ascii="Times New Roman" w:hAnsi="Times New Roman" w:cs="Times New Roman"/>
          <w:sz w:val="28"/>
          <w:szCs w:val="28"/>
          <w:lang w:val="en-US"/>
        </w:rPr>
        <w:t xml:space="preserve">Upon completion of each </w:t>
      </w:r>
      <w:r w:rsidR="001127F2">
        <w:rPr>
          <w:rFonts w:ascii="Times New Roman" w:hAnsi="Times New Roman" w:cs="Times New Roman"/>
          <w:sz w:val="28"/>
          <w:szCs w:val="28"/>
          <w:lang w:val="en-US"/>
        </w:rPr>
        <w:t>stage</w:t>
      </w:r>
      <w:r w:rsidR="001127F2" w:rsidRPr="001127F2">
        <w:rPr>
          <w:rFonts w:ascii="Times New Roman" w:hAnsi="Times New Roman" w:cs="Times New Roman"/>
          <w:sz w:val="28"/>
          <w:szCs w:val="28"/>
          <w:lang w:val="en-US"/>
        </w:rPr>
        <w:t xml:space="preserve"> of decommissioning, the </w:t>
      </w:r>
      <w:r w:rsidR="001127F2">
        <w:rPr>
          <w:rFonts w:ascii="Times New Roman" w:hAnsi="Times New Roman" w:cs="Times New Roman"/>
          <w:sz w:val="28"/>
          <w:szCs w:val="28"/>
          <w:lang w:val="en-US"/>
        </w:rPr>
        <w:t>OO</w:t>
      </w:r>
      <w:r w:rsidR="001127F2" w:rsidRPr="001127F2">
        <w:rPr>
          <w:rFonts w:ascii="Times New Roman" w:hAnsi="Times New Roman" w:cs="Times New Roman"/>
          <w:sz w:val="28"/>
          <w:szCs w:val="28"/>
          <w:lang w:val="en-US"/>
        </w:rPr>
        <w:t xml:space="preserve"> shall ensure that the following information is entered into the database:</w:t>
      </w:r>
    </w:p>
    <w:p w:rsidR="001127F2" w:rsidRPr="001127F2" w:rsidRDefault="001127F2" w:rsidP="001127F2">
      <w:pPr>
        <w:pStyle w:val="ConsPlusNormal"/>
        <w:spacing w:line="360" w:lineRule="auto"/>
        <w:ind w:firstLine="709"/>
        <w:jc w:val="both"/>
        <w:rPr>
          <w:rFonts w:ascii="Times New Roman" w:hAnsi="Times New Roman" w:cs="Times New Roman"/>
          <w:sz w:val="28"/>
          <w:szCs w:val="28"/>
          <w:lang w:val="en-US"/>
        </w:rPr>
      </w:pPr>
      <w:proofErr w:type="gramStart"/>
      <w:r w:rsidRPr="001127F2">
        <w:rPr>
          <w:rFonts w:ascii="Times New Roman" w:hAnsi="Times New Roman" w:cs="Times New Roman"/>
          <w:sz w:val="28"/>
          <w:szCs w:val="28"/>
          <w:lang w:val="en-US"/>
        </w:rPr>
        <w:t>technologies</w:t>
      </w:r>
      <w:proofErr w:type="gramEnd"/>
      <w:r w:rsidRPr="001127F2">
        <w:rPr>
          <w:rFonts w:ascii="Times New Roman" w:hAnsi="Times New Roman" w:cs="Times New Roman"/>
          <w:sz w:val="28"/>
          <w:szCs w:val="28"/>
          <w:lang w:val="en-US"/>
        </w:rPr>
        <w:t xml:space="preserve"> and methods </w:t>
      </w:r>
      <w:r>
        <w:rPr>
          <w:rFonts w:ascii="Times New Roman" w:hAnsi="Times New Roman" w:cs="Times New Roman"/>
          <w:sz w:val="28"/>
          <w:szCs w:val="28"/>
          <w:lang w:val="en-US"/>
        </w:rPr>
        <w:t xml:space="preserve">used for </w:t>
      </w:r>
      <w:r w:rsidRPr="001127F2">
        <w:rPr>
          <w:rFonts w:ascii="Times New Roman" w:hAnsi="Times New Roman" w:cs="Times New Roman"/>
          <w:sz w:val="28"/>
          <w:szCs w:val="28"/>
          <w:lang w:val="en-US"/>
        </w:rPr>
        <w:t>dismantling and decontamination;</w:t>
      </w:r>
    </w:p>
    <w:p w:rsidR="001127F2" w:rsidRDefault="001127F2" w:rsidP="001127F2">
      <w:pPr>
        <w:pStyle w:val="ConsPlusNormal"/>
        <w:spacing w:line="360" w:lineRule="auto"/>
        <w:ind w:firstLine="709"/>
        <w:jc w:val="both"/>
        <w:rPr>
          <w:rFonts w:ascii="Times New Roman" w:hAnsi="Times New Roman" w:cs="Times New Roman"/>
          <w:sz w:val="28"/>
          <w:szCs w:val="28"/>
          <w:lang w:val="en-US"/>
        </w:rPr>
      </w:pPr>
      <w:proofErr w:type="gramStart"/>
      <w:r w:rsidRPr="001127F2">
        <w:rPr>
          <w:rFonts w:ascii="Times New Roman" w:hAnsi="Times New Roman" w:cs="Times New Roman"/>
          <w:sz w:val="28"/>
          <w:szCs w:val="28"/>
          <w:lang w:val="en-US"/>
        </w:rPr>
        <w:t>a</w:t>
      </w:r>
      <w:proofErr w:type="gramEnd"/>
      <w:r w:rsidRPr="001127F2">
        <w:rPr>
          <w:rFonts w:ascii="Times New Roman" w:hAnsi="Times New Roman" w:cs="Times New Roman"/>
          <w:sz w:val="28"/>
          <w:szCs w:val="28"/>
          <w:lang w:val="en-US"/>
        </w:rPr>
        <w:t xml:space="preserve"> list of work performed on dismantling and decontamination of </w:t>
      </w:r>
      <w:r>
        <w:rPr>
          <w:rFonts w:ascii="Times New Roman" w:hAnsi="Times New Roman" w:cs="Times New Roman"/>
          <w:sz w:val="28"/>
          <w:szCs w:val="28"/>
          <w:lang w:val="en-US"/>
        </w:rPr>
        <w:t xml:space="preserve">the </w:t>
      </w:r>
      <w:r w:rsidRPr="001127F2">
        <w:rPr>
          <w:rFonts w:ascii="Times New Roman" w:hAnsi="Times New Roman" w:cs="Times New Roman"/>
          <w:sz w:val="28"/>
          <w:szCs w:val="28"/>
          <w:lang w:val="en-US"/>
        </w:rPr>
        <w:t xml:space="preserve">systems and </w:t>
      </w:r>
      <w:r>
        <w:rPr>
          <w:rFonts w:ascii="Times New Roman" w:hAnsi="Times New Roman" w:cs="Times New Roman"/>
          <w:sz w:val="28"/>
          <w:szCs w:val="28"/>
          <w:lang w:val="en-US"/>
        </w:rPr>
        <w:t>components</w:t>
      </w:r>
      <w:r w:rsidRPr="001127F2">
        <w:rPr>
          <w:rFonts w:ascii="Times New Roman" w:hAnsi="Times New Roman" w:cs="Times New Roman"/>
          <w:sz w:val="28"/>
          <w:szCs w:val="28"/>
          <w:lang w:val="en-US"/>
        </w:rPr>
        <w:t>, as well as a room, block of rooms or compartments of the ship;</w:t>
      </w:r>
    </w:p>
    <w:p w:rsidR="001127F2" w:rsidRDefault="001127F2" w:rsidP="0011490F">
      <w:pPr>
        <w:pStyle w:val="ConsPlusNormal"/>
        <w:spacing w:line="360" w:lineRule="auto"/>
        <w:ind w:firstLine="709"/>
        <w:jc w:val="both"/>
        <w:rPr>
          <w:rFonts w:ascii="Times New Roman" w:hAnsi="Times New Roman" w:cs="Times New Roman"/>
          <w:sz w:val="28"/>
          <w:szCs w:val="28"/>
          <w:lang w:val="en-US"/>
        </w:rPr>
      </w:pPr>
      <w:proofErr w:type="gramStart"/>
      <w:r w:rsidRPr="001127F2">
        <w:rPr>
          <w:rFonts w:ascii="Times New Roman" w:hAnsi="Times New Roman" w:cs="Times New Roman"/>
          <w:sz w:val="28"/>
          <w:szCs w:val="28"/>
          <w:lang w:val="en-US"/>
        </w:rPr>
        <w:t>quantity</w:t>
      </w:r>
      <w:proofErr w:type="gramEnd"/>
      <w:r w:rsidRPr="001127F2">
        <w:rPr>
          <w:rFonts w:ascii="Times New Roman" w:hAnsi="Times New Roman" w:cs="Times New Roman"/>
          <w:sz w:val="28"/>
          <w:szCs w:val="28"/>
          <w:lang w:val="en-US"/>
        </w:rPr>
        <w:t xml:space="preserve"> (volume), activity, radionuclide composition of waste generated and transferred to onshore storage facilities and</w:t>
      </w:r>
      <w:r>
        <w:rPr>
          <w:rFonts w:ascii="Times New Roman" w:hAnsi="Times New Roman" w:cs="Times New Roman"/>
          <w:sz w:val="28"/>
          <w:szCs w:val="28"/>
          <w:lang w:val="en-US"/>
        </w:rPr>
        <w:t>/</w:t>
      </w:r>
      <w:r w:rsidRPr="001127F2">
        <w:rPr>
          <w:rFonts w:ascii="Times New Roman" w:hAnsi="Times New Roman" w:cs="Times New Roman"/>
          <w:sz w:val="28"/>
          <w:szCs w:val="28"/>
          <w:lang w:val="en-US"/>
        </w:rPr>
        <w:t xml:space="preserve">or to </w:t>
      </w:r>
      <w:r>
        <w:rPr>
          <w:rFonts w:ascii="Times New Roman" w:hAnsi="Times New Roman" w:cs="Times New Roman"/>
          <w:sz w:val="28"/>
          <w:szCs w:val="28"/>
          <w:lang w:val="en-US"/>
        </w:rPr>
        <w:t>NM</w:t>
      </w:r>
      <w:r w:rsidRPr="001127F2">
        <w:rPr>
          <w:rFonts w:ascii="Times New Roman" w:hAnsi="Times New Roman" w:cs="Times New Roman"/>
          <w:sz w:val="28"/>
          <w:szCs w:val="28"/>
          <w:lang w:val="en-US"/>
        </w:rPr>
        <w:t xml:space="preserve"> ships, reprocessed and conditioned RW, </w:t>
      </w:r>
      <w:r>
        <w:rPr>
          <w:rFonts w:ascii="Times New Roman" w:hAnsi="Times New Roman" w:cs="Times New Roman"/>
          <w:sz w:val="28"/>
          <w:szCs w:val="28"/>
          <w:lang w:val="en-US"/>
        </w:rPr>
        <w:t xml:space="preserve">and </w:t>
      </w:r>
      <w:r w:rsidRPr="001127F2">
        <w:rPr>
          <w:rFonts w:ascii="Times New Roman" w:hAnsi="Times New Roman" w:cs="Times New Roman"/>
          <w:sz w:val="28"/>
          <w:szCs w:val="28"/>
          <w:lang w:val="en-US"/>
        </w:rPr>
        <w:t>volume and class of conditioned RW;</w:t>
      </w:r>
    </w:p>
    <w:p w:rsidR="001127F2" w:rsidRDefault="001127F2" w:rsidP="0011490F">
      <w:pPr>
        <w:pStyle w:val="ConsPlusNormal"/>
        <w:spacing w:line="360" w:lineRule="auto"/>
        <w:ind w:firstLine="709"/>
        <w:jc w:val="both"/>
        <w:rPr>
          <w:rFonts w:ascii="Times New Roman" w:hAnsi="Times New Roman" w:cs="Times New Roman"/>
          <w:sz w:val="28"/>
          <w:szCs w:val="28"/>
          <w:lang w:val="en-US"/>
        </w:rPr>
      </w:pPr>
      <w:r w:rsidRPr="001127F2">
        <w:rPr>
          <w:rFonts w:ascii="Times New Roman" w:hAnsi="Times New Roman" w:cs="Times New Roman"/>
          <w:sz w:val="28"/>
          <w:szCs w:val="28"/>
          <w:lang w:val="en-US"/>
        </w:rPr>
        <w:t xml:space="preserve">RW storage </w:t>
      </w:r>
      <w:r>
        <w:rPr>
          <w:rFonts w:ascii="Times New Roman" w:hAnsi="Times New Roman" w:cs="Times New Roman"/>
          <w:sz w:val="28"/>
          <w:szCs w:val="28"/>
          <w:lang w:val="en-US"/>
        </w:rPr>
        <w:t>locations</w:t>
      </w:r>
      <w:r w:rsidRPr="001127F2">
        <w:rPr>
          <w:rFonts w:ascii="Times New Roman" w:hAnsi="Times New Roman" w:cs="Times New Roman"/>
          <w:sz w:val="28"/>
          <w:szCs w:val="28"/>
          <w:lang w:val="en-US"/>
        </w:rPr>
        <w:t xml:space="preserve">, as well as </w:t>
      </w:r>
      <w:r>
        <w:rPr>
          <w:rFonts w:ascii="Times New Roman" w:hAnsi="Times New Roman" w:cs="Times New Roman"/>
          <w:sz w:val="28"/>
          <w:szCs w:val="28"/>
          <w:lang w:val="en-US"/>
        </w:rPr>
        <w:t xml:space="preserve">storage locations of </w:t>
      </w:r>
      <w:r w:rsidRPr="001127F2">
        <w:rPr>
          <w:rFonts w:ascii="Times New Roman" w:hAnsi="Times New Roman" w:cs="Times New Roman"/>
          <w:sz w:val="28"/>
          <w:szCs w:val="28"/>
          <w:lang w:val="en-US"/>
        </w:rPr>
        <w:t xml:space="preserve">materials and articles with low levels of man-made radionuclides, including materials and articles of </w:t>
      </w:r>
      <w:r>
        <w:rPr>
          <w:rFonts w:ascii="Times New Roman" w:hAnsi="Times New Roman" w:cs="Times New Roman"/>
          <w:sz w:val="28"/>
          <w:szCs w:val="28"/>
          <w:lang w:val="en-US"/>
        </w:rPr>
        <w:t>restricted</w:t>
      </w:r>
      <w:r w:rsidRPr="001127F2">
        <w:rPr>
          <w:rFonts w:ascii="Times New Roman" w:hAnsi="Times New Roman" w:cs="Times New Roman"/>
          <w:sz w:val="28"/>
          <w:szCs w:val="28"/>
          <w:lang w:val="en-US"/>
        </w:rPr>
        <w:t xml:space="preserve"> use (base site, RW storage site, </w:t>
      </w:r>
      <w:r>
        <w:rPr>
          <w:rFonts w:ascii="Times New Roman" w:hAnsi="Times New Roman" w:cs="Times New Roman"/>
          <w:sz w:val="28"/>
          <w:szCs w:val="28"/>
          <w:lang w:val="en-US"/>
        </w:rPr>
        <w:t>NM</w:t>
      </w:r>
      <w:r w:rsidRPr="001127F2">
        <w:rPr>
          <w:rFonts w:ascii="Times New Roman" w:hAnsi="Times New Roman" w:cs="Times New Roman"/>
          <w:sz w:val="28"/>
          <w:szCs w:val="28"/>
          <w:lang w:val="en-US"/>
        </w:rPr>
        <w:t xml:space="preserve"> ship);</w:t>
      </w:r>
    </w:p>
    <w:p w:rsidR="001127F2" w:rsidRDefault="001127F2" w:rsidP="0011490F">
      <w:pPr>
        <w:pStyle w:val="ConsPlusNormal"/>
        <w:spacing w:line="360" w:lineRule="auto"/>
        <w:ind w:firstLine="709"/>
        <w:jc w:val="both"/>
        <w:rPr>
          <w:rFonts w:ascii="Times New Roman" w:hAnsi="Times New Roman" w:cs="Times New Roman"/>
          <w:sz w:val="28"/>
          <w:szCs w:val="28"/>
          <w:lang w:val="en-US"/>
        </w:rPr>
      </w:pPr>
      <w:proofErr w:type="gramStart"/>
      <w:r w:rsidRPr="001127F2">
        <w:rPr>
          <w:rFonts w:ascii="Times New Roman" w:hAnsi="Times New Roman" w:cs="Times New Roman"/>
          <w:sz w:val="28"/>
          <w:szCs w:val="28"/>
          <w:lang w:val="en-US"/>
        </w:rPr>
        <w:t>the</w:t>
      </w:r>
      <w:proofErr w:type="gramEnd"/>
      <w:r w:rsidRPr="001127F2">
        <w:rPr>
          <w:rFonts w:ascii="Times New Roman" w:hAnsi="Times New Roman" w:cs="Times New Roman"/>
          <w:sz w:val="28"/>
          <w:szCs w:val="28"/>
          <w:lang w:val="en-US"/>
        </w:rPr>
        <w:t xml:space="preserve"> date</w:t>
      </w:r>
      <w:r>
        <w:rPr>
          <w:rFonts w:ascii="Times New Roman" w:hAnsi="Times New Roman" w:cs="Times New Roman"/>
          <w:sz w:val="28"/>
          <w:szCs w:val="28"/>
          <w:lang w:val="en-US"/>
        </w:rPr>
        <w:t>s</w:t>
      </w:r>
      <w:r w:rsidRPr="001127F2">
        <w:rPr>
          <w:rFonts w:ascii="Times New Roman" w:hAnsi="Times New Roman" w:cs="Times New Roman"/>
          <w:sz w:val="28"/>
          <w:szCs w:val="28"/>
          <w:lang w:val="en-US"/>
        </w:rPr>
        <w:t xml:space="preserve"> of transfer of RW, as well as materials and articles with low levels of man-made radionuclides, including restricted use materials and articles, from the ship;</w:t>
      </w:r>
    </w:p>
    <w:p w:rsidR="001127F2" w:rsidRPr="001127F2" w:rsidRDefault="001127F2" w:rsidP="001127F2">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w:t>
      </w:r>
      <w:r w:rsidRPr="001127F2">
        <w:rPr>
          <w:rFonts w:ascii="Times New Roman" w:hAnsi="Times New Roman" w:cs="Times New Roman"/>
          <w:sz w:val="28"/>
          <w:szCs w:val="28"/>
          <w:lang w:val="en-US"/>
        </w:rPr>
        <w:t xml:space="preserve">list of methods </w:t>
      </w:r>
      <w:r>
        <w:rPr>
          <w:rFonts w:ascii="Times New Roman" w:hAnsi="Times New Roman" w:cs="Times New Roman"/>
          <w:sz w:val="28"/>
          <w:szCs w:val="28"/>
          <w:lang w:val="en-US"/>
        </w:rPr>
        <w:t xml:space="preserve">used for </w:t>
      </w:r>
      <w:r w:rsidRPr="001127F2">
        <w:rPr>
          <w:rFonts w:ascii="Times New Roman" w:hAnsi="Times New Roman" w:cs="Times New Roman"/>
          <w:sz w:val="28"/>
          <w:szCs w:val="28"/>
          <w:lang w:val="en-US"/>
        </w:rPr>
        <w:t>RW processing and conditioning;</w:t>
      </w:r>
    </w:p>
    <w:p w:rsidR="001127F2" w:rsidRDefault="001127F2" w:rsidP="001127F2">
      <w:pPr>
        <w:pStyle w:val="ConsPlusNormal"/>
        <w:spacing w:line="360" w:lineRule="auto"/>
        <w:ind w:firstLine="709"/>
        <w:jc w:val="both"/>
        <w:rPr>
          <w:rFonts w:ascii="Times New Roman" w:hAnsi="Times New Roman" w:cs="Times New Roman"/>
          <w:sz w:val="28"/>
          <w:szCs w:val="28"/>
          <w:lang w:val="en-US"/>
        </w:rPr>
      </w:pPr>
      <w:proofErr w:type="gramStart"/>
      <w:r w:rsidRPr="001127F2">
        <w:rPr>
          <w:rFonts w:ascii="Times New Roman" w:hAnsi="Times New Roman" w:cs="Times New Roman"/>
          <w:sz w:val="28"/>
          <w:szCs w:val="28"/>
          <w:lang w:val="en-US"/>
        </w:rPr>
        <w:t>results</w:t>
      </w:r>
      <w:proofErr w:type="gramEnd"/>
      <w:r w:rsidRPr="001127F2">
        <w:rPr>
          <w:rFonts w:ascii="Times New Roman" w:hAnsi="Times New Roman" w:cs="Times New Roman"/>
          <w:sz w:val="28"/>
          <w:szCs w:val="28"/>
          <w:lang w:val="en-US"/>
        </w:rPr>
        <w:t xml:space="preserve"> of additional inspections of the ship, including those envisaged in its decommissioning project;</w:t>
      </w:r>
    </w:p>
    <w:p w:rsidR="001127F2" w:rsidRDefault="001127F2" w:rsidP="00B54680">
      <w:pPr>
        <w:pStyle w:val="ConsPlusNormal"/>
        <w:spacing w:line="360" w:lineRule="auto"/>
        <w:ind w:firstLine="709"/>
        <w:jc w:val="both"/>
        <w:rPr>
          <w:rFonts w:ascii="Times New Roman" w:hAnsi="Times New Roman" w:cs="Times New Roman"/>
          <w:sz w:val="28"/>
          <w:szCs w:val="28"/>
          <w:lang w:val="en-US"/>
        </w:rPr>
      </w:pPr>
      <w:proofErr w:type="gramStart"/>
      <w:r w:rsidRPr="001127F2">
        <w:rPr>
          <w:rFonts w:ascii="Times New Roman" w:hAnsi="Times New Roman" w:cs="Times New Roman"/>
          <w:sz w:val="28"/>
          <w:szCs w:val="28"/>
          <w:lang w:val="en-US"/>
        </w:rPr>
        <w:t>parameters</w:t>
      </w:r>
      <w:proofErr w:type="gramEnd"/>
      <w:r w:rsidRPr="001127F2">
        <w:rPr>
          <w:rFonts w:ascii="Times New Roman" w:hAnsi="Times New Roman" w:cs="Times New Roman"/>
          <w:sz w:val="28"/>
          <w:szCs w:val="28"/>
          <w:lang w:val="en-US"/>
        </w:rPr>
        <w:t xml:space="preserve"> characterizing the radiation situation (after completion of the decommissioning </w:t>
      </w:r>
      <w:r w:rsidR="00957616">
        <w:rPr>
          <w:rFonts w:ascii="Times New Roman" w:hAnsi="Times New Roman" w:cs="Times New Roman"/>
          <w:sz w:val="28"/>
          <w:szCs w:val="28"/>
          <w:lang w:val="en-US"/>
        </w:rPr>
        <w:t>stage</w:t>
      </w:r>
      <w:r w:rsidRPr="001127F2">
        <w:rPr>
          <w:rFonts w:ascii="Times New Roman" w:hAnsi="Times New Roman" w:cs="Times New Roman"/>
          <w:sz w:val="28"/>
          <w:szCs w:val="28"/>
          <w:lang w:val="en-US"/>
        </w:rPr>
        <w:t xml:space="preserve">) in the ship </w:t>
      </w:r>
      <w:r w:rsidR="009B22D2">
        <w:rPr>
          <w:rFonts w:ascii="Times New Roman" w:hAnsi="Times New Roman" w:cs="Times New Roman"/>
          <w:sz w:val="28"/>
          <w:szCs w:val="28"/>
          <w:lang w:val="en-US"/>
        </w:rPr>
        <w:t>rooms</w:t>
      </w:r>
      <w:r w:rsidRPr="001127F2">
        <w:rPr>
          <w:rFonts w:ascii="Times New Roman" w:hAnsi="Times New Roman" w:cs="Times New Roman"/>
          <w:sz w:val="28"/>
          <w:szCs w:val="28"/>
          <w:lang w:val="en-US"/>
        </w:rPr>
        <w:t xml:space="preserve">, decommissioning </w:t>
      </w:r>
      <w:r w:rsidR="00957616">
        <w:rPr>
          <w:rFonts w:ascii="Times New Roman" w:hAnsi="Times New Roman" w:cs="Times New Roman"/>
          <w:sz w:val="28"/>
          <w:szCs w:val="28"/>
          <w:lang w:val="en-US"/>
        </w:rPr>
        <w:t>locations</w:t>
      </w:r>
      <w:r w:rsidRPr="001127F2">
        <w:rPr>
          <w:rFonts w:ascii="Times New Roman" w:hAnsi="Times New Roman" w:cs="Times New Roman"/>
          <w:sz w:val="28"/>
          <w:szCs w:val="28"/>
          <w:lang w:val="en-US"/>
        </w:rPr>
        <w:t>, sanitary protection zone and surveillance zone (if any);</w:t>
      </w:r>
    </w:p>
    <w:p w:rsidR="00957616" w:rsidRPr="00957616" w:rsidRDefault="00957616" w:rsidP="00957616">
      <w:pPr>
        <w:pStyle w:val="ConsPlusNormal"/>
        <w:spacing w:line="360" w:lineRule="auto"/>
        <w:ind w:firstLine="709"/>
        <w:jc w:val="both"/>
        <w:rPr>
          <w:rFonts w:ascii="Times New Roman" w:hAnsi="Times New Roman" w:cs="Times New Roman"/>
          <w:sz w:val="28"/>
          <w:szCs w:val="28"/>
          <w:lang w:val="en-US"/>
        </w:rPr>
      </w:pPr>
      <w:proofErr w:type="gramStart"/>
      <w:r w:rsidRPr="00957616">
        <w:rPr>
          <w:rFonts w:ascii="Times New Roman" w:hAnsi="Times New Roman" w:cs="Times New Roman"/>
          <w:sz w:val="28"/>
          <w:szCs w:val="28"/>
          <w:lang w:val="en-US"/>
        </w:rPr>
        <w:lastRenderedPageBreak/>
        <w:t>results</w:t>
      </w:r>
      <w:proofErr w:type="gramEnd"/>
      <w:r w:rsidRPr="00957616">
        <w:rPr>
          <w:rFonts w:ascii="Times New Roman" w:hAnsi="Times New Roman" w:cs="Times New Roman"/>
          <w:sz w:val="28"/>
          <w:szCs w:val="28"/>
          <w:lang w:val="en-US"/>
        </w:rPr>
        <w:t xml:space="preserve"> of monitoring of individual radiation doses of </w:t>
      </w:r>
      <w:r>
        <w:rPr>
          <w:rFonts w:ascii="Times New Roman" w:hAnsi="Times New Roman" w:cs="Times New Roman"/>
          <w:sz w:val="28"/>
          <w:szCs w:val="28"/>
          <w:lang w:val="en-US"/>
        </w:rPr>
        <w:t>workers</w:t>
      </w:r>
      <w:r w:rsidRPr="00957616">
        <w:rPr>
          <w:rFonts w:ascii="Times New Roman" w:hAnsi="Times New Roman" w:cs="Times New Roman"/>
          <w:sz w:val="28"/>
          <w:szCs w:val="28"/>
          <w:lang w:val="en-US"/>
        </w:rPr>
        <w:t xml:space="preserve"> (personnel), </w:t>
      </w:r>
      <w:r>
        <w:rPr>
          <w:rFonts w:ascii="Times New Roman" w:hAnsi="Times New Roman" w:cs="Times New Roman"/>
          <w:sz w:val="28"/>
          <w:szCs w:val="28"/>
          <w:lang w:val="en-US"/>
        </w:rPr>
        <w:t xml:space="preserve">and </w:t>
      </w:r>
      <w:r w:rsidRPr="00957616">
        <w:rPr>
          <w:rFonts w:ascii="Times New Roman" w:hAnsi="Times New Roman" w:cs="Times New Roman"/>
          <w:sz w:val="28"/>
          <w:szCs w:val="28"/>
          <w:lang w:val="en-US"/>
        </w:rPr>
        <w:t>their collective dose;</w:t>
      </w:r>
    </w:p>
    <w:p w:rsidR="00957616" w:rsidRDefault="00957616" w:rsidP="00957616">
      <w:pPr>
        <w:pStyle w:val="ConsPlusNormal"/>
        <w:spacing w:line="360" w:lineRule="auto"/>
        <w:ind w:firstLine="709"/>
        <w:jc w:val="both"/>
        <w:rPr>
          <w:rFonts w:ascii="Times New Roman" w:hAnsi="Times New Roman" w:cs="Times New Roman"/>
          <w:sz w:val="28"/>
          <w:szCs w:val="28"/>
          <w:lang w:val="en-US"/>
        </w:rPr>
      </w:pPr>
      <w:proofErr w:type="gramStart"/>
      <w:r w:rsidRPr="00957616">
        <w:rPr>
          <w:rFonts w:ascii="Times New Roman" w:hAnsi="Times New Roman" w:cs="Times New Roman"/>
          <w:sz w:val="28"/>
          <w:szCs w:val="28"/>
          <w:lang w:val="en-US"/>
        </w:rPr>
        <w:t>measures</w:t>
      </w:r>
      <w:proofErr w:type="gramEnd"/>
      <w:r w:rsidRPr="00957616">
        <w:rPr>
          <w:rFonts w:ascii="Times New Roman" w:hAnsi="Times New Roman" w:cs="Times New Roman"/>
          <w:sz w:val="28"/>
          <w:szCs w:val="28"/>
          <w:lang w:val="en-US"/>
        </w:rPr>
        <w:t xml:space="preserve"> taken to ensure physical protection </w:t>
      </w:r>
      <w:r>
        <w:rPr>
          <w:rFonts w:ascii="Times New Roman" w:hAnsi="Times New Roman" w:cs="Times New Roman"/>
          <w:sz w:val="28"/>
          <w:szCs w:val="28"/>
          <w:lang w:val="en-US"/>
        </w:rPr>
        <w:t xml:space="preserve">when </w:t>
      </w:r>
      <w:r w:rsidRPr="00957616">
        <w:rPr>
          <w:rFonts w:ascii="Times New Roman" w:hAnsi="Times New Roman" w:cs="Times New Roman"/>
          <w:sz w:val="28"/>
          <w:szCs w:val="28"/>
          <w:lang w:val="en-US"/>
        </w:rPr>
        <w:t>stor</w:t>
      </w:r>
      <w:r>
        <w:rPr>
          <w:rFonts w:ascii="Times New Roman" w:hAnsi="Times New Roman" w:cs="Times New Roman"/>
          <w:sz w:val="28"/>
          <w:szCs w:val="28"/>
          <w:lang w:val="en-US"/>
        </w:rPr>
        <w:t>ing</w:t>
      </w:r>
      <w:r w:rsidRPr="00957616">
        <w:rPr>
          <w:rFonts w:ascii="Times New Roman" w:hAnsi="Times New Roman" w:cs="Times New Roman"/>
          <w:sz w:val="28"/>
          <w:szCs w:val="28"/>
          <w:lang w:val="en-US"/>
        </w:rPr>
        <w:t xml:space="preserve"> RW generated during decommissioning of the ship.</w:t>
      </w:r>
    </w:p>
    <w:p w:rsidR="000C73D6" w:rsidRDefault="0008090E" w:rsidP="0008090E">
      <w:pPr>
        <w:pStyle w:val="ConsPlusNormal"/>
        <w:spacing w:line="360" w:lineRule="auto"/>
        <w:ind w:firstLine="709"/>
        <w:jc w:val="both"/>
        <w:rPr>
          <w:rFonts w:ascii="Times New Roman" w:hAnsi="Times New Roman" w:cs="Times New Roman"/>
          <w:sz w:val="28"/>
          <w:szCs w:val="28"/>
          <w:lang w:val="en-US"/>
        </w:rPr>
      </w:pPr>
      <w:r w:rsidRPr="007C114D">
        <w:rPr>
          <w:rFonts w:ascii="Times New Roman" w:hAnsi="Times New Roman" w:cs="Times New Roman"/>
          <w:sz w:val="28"/>
          <w:szCs w:val="28"/>
          <w:lang w:val="en-US"/>
        </w:rPr>
        <w:t xml:space="preserve">54. </w:t>
      </w:r>
      <w:r w:rsidR="00AD318C">
        <w:rPr>
          <w:rFonts w:ascii="Times New Roman" w:hAnsi="Times New Roman" w:cs="Times New Roman"/>
          <w:sz w:val="28"/>
          <w:szCs w:val="28"/>
          <w:lang w:val="en-US"/>
        </w:rPr>
        <w:t xml:space="preserve">The </w:t>
      </w:r>
      <w:r w:rsidR="007C114D">
        <w:rPr>
          <w:rFonts w:ascii="Times New Roman" w:hAnsi="Times New Roman" w:cs="Times New Roman"/>
          <w:sz w:val="28"/>
          <w:szCs w:val="28"/>
          <w:lang w:val="en-US"/>
        </w:rPr>
        <w:t>OO</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shall</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investigate</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and</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account</w:t>
      </w:r>
      <w:r w:rsidR="007C114D" w:rsidRPr="007C114D">
        <w:rPr>
          <w:rFonts w:ascii="Times New Roman" w:hAnsi="Times New Roman" w:cs="Times New Roman"/>
          <w:sz w:val="28"/>
          <w:szCs w:val="28"/>
          <w:lang w:val="en-US"/>
        </w:rPr>
        <w:t xml:space="preserve"> </w:t>
      </w:r>
      <w:r w:rsidR="00AD318C">
        <w:rPr>
          <w:rFonts w:ascii="Times New Roman" w:hAnsi="Times New Roman" w:cs="Times New Roman"/>
          <w:sz w:val="28"/>
          <w:szCs w:val="28"/>
          <w:lang w:val="en-US"/>
        </w:rPr>
        <w:t>for irregularities</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during</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decommissioning</w:t>
      </w:r>
      <w:r w:rsidR="007C114D" w:rsidRPr="007C114D">
        <w:rPr>
          <w:rFonts w:ascii="Times New Roman" w:hAnsi="Times New Roman" w:cs="Times New Roman"/>
          <w:sz w:val="28"/>
          <w:szCs w:val="28"/>
          <w:lang w:val="en-US"/>
        </w:rPr>
        <w:t xml:space="preserve"> </w:t>
      </w:r>
      <w:r w:rsidR="00AD318C">
        <w:rPr>
          <w:rFonts w:ascii="Times New Roman" w:hAnsi="Times New Roman" w:cs="Times New Roman"/>
          <w:sz w:val="28"/>
          <w:szCs w:val="28"/>
          <w:lang w:val="en-US"/>
        </w:rPr>
        <w:t xml:space="preserve">of the ship </w:t>
      </w:r>
      <w:r w:rsidR="007C114D">
        <w:rPr>
          <w:rFonts w:ascii="Times New Roman" w:hAnsi="Times New Roman" w:cs="Times New Roman"/>
          <w:sz w:val="28"/>
          <w:szCs w:val="28"/>
          <w:lang w:val="en-US"/>
        </w:rPr>
        <w:t>in</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accordance</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with</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the</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requirements</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of</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federal</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rules</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and</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regulations</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in</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the</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field</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of</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the</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use</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of</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atomic</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energy</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Regulation</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on</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the</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Procedure</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for</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Investigation</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and</w:t>
      </w:r>
      <w:r w:rsidR="007C114D" w:rsidRPr="007C114D">
        <w:rPr>
          <w:rFonts w:ascii="Times New Roman" w:hAnsi="Times New Roman" w:cs="Times New Roman"/>
          <w:sz w:val="28"/>
          <w:szCs w:val="28"/>
          <w:lang w:val="en-US"/>
        </w:rPr>
        <w:t xml:space="preserve"> </w:t>
      </w:r>
      <w:r w:rsidR="00AD318C">
        <w:rPr>
          <w:rFonts w:ascii="Times New Roman" w:hAnsi="Times New Roman" w:cs="Times New Roman"/>
          <w:sz w:val="28"/>
          <w:szCs w:val="28"/>
          <w:lang w:val="en-US"/>
        </w:rPr>
        <w:t>Accounting of Violations</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of</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Irregularities</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in</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the</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Operation</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of</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Ships</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with</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Nuclear</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Installations</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and</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Radiation</w:t>
      </w:r>
      <w:r w:rsidR="007C114D"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Sources</w:t>
      </w:r>
      <w:r w:rsidR="007C114D" w:rsidRPr="007C114D">
        <w:rPr>
          <w:rFonts w:ascii="Times New Roman" w:hAnsi="Times New Roman" w:cs="Times New Roman"/>
          <w:sz w:val="28"/>
          <w:szCs w:val="28"/>
          <w:lang w:val="en-US"/>
        </w:rPr>
        <w:t>”</w:t>
      </w:r>
      <w:r w:rsidR="0090272F"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(NP</w:t>
      </w:r>
      <w:r w:rsidR="002F40CE" w:rsidRPr="007C114D">
        <w:rPr>
          <w:rFonts w:ascii="Times New Roman" w:hAnsi="Times New Roman" w:cs="Times New Roman"/>
          <w:sz w:val="28"/>
          <w:szCs w:val="28"/>
          <w:lang w:val="en-US"/>
        </w:rPr>
        <w:t>-</w:t>
      </w:r>
      <w:r w:rsidR="000C73D6" w:rsidRPr="007C114D">
        <w:rPr>
          <w:rFonts w:ascii="Times New Roman" w:hAnsi="Times New Roman" w:cs="Times New Roman"/>
          <w:sz w:val="28"/>
          <w:szCs w:val="28"/>
          <w:lang w:val="en-US"/>
        </w:rPr>
        <w:t>088</w:t>
      </w:r>
      <w:r w:rsidR="002F40CE" w:rsidRPr="007C114D">
        <w:rPr>
          <w:rFonts w:ascii="Times New Roman" w:hAnsi="Times New Roman" w:cs="Times New Roman"/>
          <w:sz w:val="28"/>
          <w:szCs w:val="28"/>
          <w:lang w:val="en-US"/>
        </w:rPr>
        <w:t>-</w:t>
      </w:r>
      <w:r w:rsidR="000C73D6" w:rsidRPr="007C114D">
        <w:rPr>
          <w:rFonts w:ascii="Times New Roman" w:hAnsi="Times New Roman" w:cs="Times New Roman"/>
          <w:sz w:val="28"/>
          <w:szCs w:val="28"/>
          <w:lang w:val="en-US"/>
        </w:rPr>
        <w:t>11),</w:t>
      </w:r>
      <w:r w:rsidR="0090272F"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 xml:space="preserve">approved by Order of the Federal Environmental, Industrial and Nuclear Supervision Service No. 667 dated November 29, 2011 </w:t>
      </w:r>
      <w:r w:rsidR="000C73D6" w:rsidRPr="007C114D">
        <w:rPr>
          <w:rFonts w:ascii="Times New Roman" w:hAnsi="Times New Roman" w:cs="Times New Roman"/>
          <w:sz w:val="28"/>
          <w:szCs w:val="28"/>
          <w:lang w:val="en-US"/>
        </w:rPr>
        <w:t>(</w:t>
      </w:r>
      <w:r w:rsidR="007C114D">
        <w:rPr>
          <w:rFonts w:ascii="Times New Roman" w:hAnsi="Times New Roman" w:cs="Times New Roman"/>
          <w:sz w:val="28"/>
          <w:szCs w:val="28"/>
          <w:lang w:val="en-US"/>
        </w:rPr>
        <w:t>registered by the Ministry of Justice of the Russian Federation on April 13, 2012, registration No. 23835</w:t>
      </w:r>
      <w:r w:rsidR="000C73D6" w:rsidRPr="007C114D">
        <w:rPr>
          <w:rFonts w:ascii="Times New Roman" w:hAnsi="Times New Roman" w:cs="Times New Roman"/>
          <w:sz w:val="28"/>
          <w:szCs w:val="28"/>
          <w:lang w:val="en-US"/>
        </w:rPr>
        <w:t>)</w:t>
      </w:r>
      <w:r w:rsidR="00865233" w:rsidRPr="007C114D">
        <w:rPr>
          <w:rFonts w:ascii="Times New Roman" w:hAnsi="Times New Roman" w:cs="Times New Roman"/>
          <w:sz w:val="28"/>
          <w:szCs w:val="28"/>
          <w:lang w:val="en-US"/>
        </w:rPr>
        <w:t>,</w:t>
      </w:r>
      <w:r w:rsidR="0090272F" w:rsidRPr="007C114D">
        <w:rPr>
          <w:rFonts w:ascii="Times New Roman" w:hAnsi="Times New Roman" w:cs="Times New Roman"/>
          <w:sz w:val="28"/>
          <w:szCs w:val="28"/>
          <w:lang w:val="en-US"/>
        </w:rPr>
        <w:t xml:space="preserve"> </w:t>
      </w:r>
      <w:r w:rsidR="007C114D">
        <w:rPr>
          <w:rFonts w:ascii="Times New Roman" w:hAnsi="Times New Roman" w:cs="Times New Roman"/>
          <w:sz w:val="28"/>
          <w:szCs w:val="28"/>
          <w:lang w:val="en-US"/>
        </w:rPr>
        <w:t xml:space="preserve">as amended by Order of the Federal Environmental, Industrial and Nuclear Supervision Service No. 310 dated July 15, 2013 </w:t>
      </w:r>
      <w:r w:rsidR="00B61B18" w:rsidRPr="007C114D">
        <w:rPr>
          <w:rFonts w:ascii="Times New Roman" w:hAnsi="Times New Roman" w:cs="Times New Roman"/>
          <w:sz w:val="28"/>
          <w:szCs w:val="28"/>
          <w:lang w:val="en-US"/>
        </w:rPr>
        <w:t>(</w:t>
      </w:r>
      <w:r w:rsidR="007C114D">
        <w:rPr>
          <w:rFonts w:ascii="Times New Roman" w:hAnsi="Times New Roman" w:cs="Times New Roman"/>
          <w:sz w:val="28"/>
          <w:szCs w:val="28"/>
          <w:lang w:val="en-US"/>
        </w:rPr>
        <w:t>registered by the Ministry of Justice of the Russian federation on August 14, 2013, registration No. 29388</w:t>
      </w:r>
      <w:r w:rsidR="00B61B18" w:rsidRPr="007C114D">
        <w:rPr>
          <w:rFonts w:ascii="Times New Roman" w:hAnsi="Times New Roman" w:cs="Times New Roman"/>
          <w:sz w:val="28"/>
          <w:szCs w:val="28"/>
          <w:lang w:val="en-US"/>
        </w:rPr>
        <w:t>)</w:t>
      </w:r>
      <w:r w:rsidR="000C73D6" w:rsidRPr="007C114D">
        <w:rPr>
          <w:rFonts w:ascii="Times New Roman" w:hAnsi="Times New Roman" w:cs="Times New Roman"/>
          <w:sz w:val="28"/>
          <w:szCs w:val="28"/>
          <w:lang w:val="en-US"/>
        </w:rPr>
        <w:t>.</w:t>
      </w:r>
    </w:p>
    <w:p w:rsidR="00AD318C" w:rsidRPr="008203CF" w:rsidRDefault="0008090E" w:rsidP="0008090E">
      <w:pPr>
        <w:pStyle w:val="ConsPlusNormal"/>
        <w:spacing w:line="360" w:lineRule="auto"/>
        <w:ind w:firstLine="709"/>
        <w:jc w:val="both"/>
        <w:rPr>
          <w:rFonts w:ascii="Times New Roman" w:hAnsi="Times New Roman" w:cs="Times New Roman"/>
          <w:sz w:val="28"/>
          <w:szCs w:val="28"/>
          <w:lang w:val="en-US"/>
        </w:rPr>
      </w:pPr>
      <w:r w:rsidRPr="008203CF">
        <w:rPr>
          <w:rFonts w:ascii="Times New Roman" w:hAnsi="Times New Roman" w:cs="Times New Roman"/>
          <w:sz w:val="28"/>
          <w:szCs w:val="28"/>
          <w:lang w:val="en-US"/>
        </w:rPr>
        <w:t xml:space="preserve">55. </w:t>
      </w:r>
      <w:r w:rsidR="008203CF">
        <w:rPr>
          <w:rFonts w:ascii="Times New Roman" w:hAnsi="Times New Roman" w:cs="Times New Roman"/>
          <w:sz w:val="28"/>
          <w:szCs w:val="28"/>
          <w:lang w:val="en-US"/>
        </w:rPr>
        <w:t>Decommissioning</w:t>
      </w:r>
      <w:r w:rsidR="008203CF" w:rsidRPr="008203CF">
        <w:rPr>
          <w:rFonts w:ascii="Times New Roman" w:hAnsi="Times New Roman" w:cs="Times New Roman"/>
          <w:sz w:val="28"/>
          <w:szCs w:val="28"/>
          <w:lang w:val="en-US"/>
        </w:rPr>
        <w:t xml:space="preserve"> </w:t>
      </w:r>
      <w:r w:rsidR="008203CF">
        <w:rPr>
          <w:rFonts w:ascii="Times New Roman" w:hAnsi="Times New Roman" w:cs="Times New Roman"/>
          <w:sz w:val="28"/>
          <w:szCs w:val="28"/>
          <w:lang w:val="en-US"/>
        </w:rPr>
        <w:t>operations</w:t>
      </w:r>
      <w:r w:rsidR="008203CF" w:rsidRPr="008203CF">
        <w:rPr>
          <w:rFonts w:ascii="Times New Roman" w:hAnsi="Times New Roman" w:cs="Times New Roman"/>
          <w:sz w:val="28"/>
          <w:szCs w:val="28"/>
          <w:lang w:val="en-US"/>
        </w:rPr>
        <w:t xml:space="preserve"> </w:t>
      </w:r>
      <w:r w:rsidR="008203CF">
        <w:rPr>
          <w:rFonts w:ascii="Times New Roman" w:hAnsi="Times New Roman" w:cs="Times New Roman"/>
          <w:sz w:val="28"/>
          <w:szCs w:val="28"/>
          <w:lang w:val="en-US"/>
        </w:rPr>
        <w:t>shall</w:t>
      </w:r>
      <w:r w:rsidR="008203CF" w:rsidRPr="008203CF">
        <w:rPr>
          <w:rFonts w:ascii="Times New Roman" w:hAnsi="Times New Roman" w:cs="Times New Roman"/>
          <w:sz w:val="28"/>
          <w:szCs w:val="28"/>
          <w:lang w:val="en-US"/>
        </w:rPr>
        <w:t xml:space="preserve"> </w:t>
      </w:r>
      <w:r w:rsidR="008203CF">
        <w:rPr>
          <w:rFonts w:ascii="Times New Roman" w:hAnsi="Times New Roman" w:cs="Times New Roman"/>
          <w:sz w:val="28"/>
          <w:szCs w:val="28"/>
          <w:lang w:val="en-US"/>
        </w:rPr>
        <w:t>be</w:t>
      </w:r>
      <w:r w:rsidR="008203CF" w:rsidRPr="008203CF">
        <w:rPr>
          <w:rFonts w:ascii="Times New Roman" w:hAnsi="Times New Roman" w:cs="Times New Roman"/>
          <w:sz w:val="28"/>
          <w:szCs w:val="28"/>
          <w:lang w:val="en-US"/>
        </w:rPr>
        <w:t xml:space="preserve"> </w:t>
      </w:r>
      <w:r w:rsidR="008203CF">
        <w:rPr>
          <w:rFonts w:ascii="Times New Roman" w:hAnsi="Times New Roman" w:cs="Times New Roman"/>
          <w:sz w:val="28"/>
          <w:szCs w:val="28"/>
          <w:lang w:val="en-US"/>
        </w:rPr>
        <w:t>completed</w:t>
      </w:r>
      <w:r w:rsidR="008203CF" w:rsidRPr="008203CF">
        <w:rPr>
          <w:rFonts w:ascii="Times New Roman" w:hAnsi="Times New Roman" w:cs="Times New Roman"/>
          <w:sz w:val="28"/>
          <w:szCs w:val="28"/>
          <w:lang w:val="en-US"/>
        </w:rPr>
        <w:t xml:space="preserve"> </w:t>
      </w:r>
      <w:r w:rsidR="008203CF">
        <w:rPr>
          <w:rFonts w:ascii="Times New Roman" w:hAnsi="Times New Roman" w:cs="Times New Roman"/>
          <w:sz w:val="28"/>
          <w:szCs w:val="28"/>
          <w:lang w:val="en-US"/>
        </w:rPr>
        <w:t>after</w:t>
      </w:r>
      <w:r w:rsidR="008203CF" w:rsidRPr="008203CF">
        <w:rPr>
          <w:rFonts w:ascii="Times New Roman" w:hAnsi="Times New Roman" w:cs="Times New Roman"/>
          <w:sz w:val="28"/>
          <w:szCs w:val="28"/>
          <w:lang w:val="en-US"/>
        </w:rPr>
        <w:t xml:space="preserve"> </w:t>
      </w:r>
      <w:r w:rsidR="008203CF">
        <w:rPr>
          <w:rFonts w:ascii="Times New Roman" w:hAnsi="Times New Roman" w:cs="Times New Roman"/>
          <w:sz w:val="28"/>
          <w:szCs w:val="28"/>
          <w:lang w:val="en-US"/>
        </w:rPr>
        <w:t>achiev</w:t>
      </w:r>
      <w:r w:rsidR="00AD318C">
        <w:rPr>
          <w:rFonts w:ascii="Times New Roman" w:hAnsi="Times New Roman" w:cs="Times New Roman"/>
          <w:sz w:val="28"/>
          <w:szCs w:val="28"/>
          <w:lang w:val="en-US"/>
        </w:rPr>
        <w:t>ing the</w:t>
      </w:r>
      <w:r w:rsidR="008203CF">
        <w:rPr>
          <w:rFonts w:ascii="Times New Roman" w:hAnsi="Times New Roman" w:cs="Times New Roman"/>
          <w:sz w:val="28"/>
          <w:szCs w:val="28"/>
          <w:lang w:val="en-US"/>
        </w:rPr>
        <w:t xml:space="preserve"> final </w:t>
      </w:r>
      <w:r w:rsidR="00AD318C">
        <w:rPr>
          <w:rFonts w:ascii="Times New Roman" w:hAnsi="Times New Roman" w:cs="Times New Roman"/>
          <w:sz w:val="28"/>
          <w:szCs w:val="28"/>
          <w:lang w:val="en-US"/>
        </w:rPr>
        <w:t xml:space="preserve">state defined </w:t>
      </w:r>
      <w:r w:rsidR="008203CF">
        <w:rPr>
          <w:rFonts w:ascii="Times New Roman" w:hAnsi="Times New Roman" w:cs="Times New Roman"/>
          <w:sz w:val="28"/>
          <w:szCs w:val="28"/>
          <w:lang w:val="en-US"/>
        </w:rPr>
        <w:t xml:space="preserve">in the decommissioning project, with </w:t>
      </w:r>
      <w:r w:rsidR="00AD318C">
        <w:rPr>
          <w:rFonts w:ascii="Times New Roman" w:hAnsi="Times New Roman" w:cs="Times New Roman"/>
          <w:sz w:val="28"/>
          <w:szCs w:val="28"/>
          <w:lang w:val="en-US"/>
        </w:rPr>
        <w:t xml:space="preserve">the OO </w:t>
      </w:r>
      <w:r w:rsidR="008203CF">
        <w:rPr>
          <w:rFonts w:ascii="Times New Roman" w:hAnsi="Times New Roman" w:cs="Times New Roman"/>
          <w:sz w:val="28"/>
          <w:szCs w:val="28"/>
          <w:lang w:val="en-US"/>
        </w:rPr>
        <w:t xml:space="preserve">drawing up </w:t>
      </w:r>
      <w:r w:rsidR="00AD318C">
        <w:rPr>
          <w:rFonts w:ascii="Times New Roman" w:hAnsi="Times New Roman" w:cs="Times New Roman"/>
          <w:sz w:val="28"/>
          <w:szCs w:val="28"/>
          <w:lang w:val="en-US"/>
        </w:rPr>
        <w:t>a</w:t>
      </w:r>
      <w:r w:rsidR="008203CF">
        <w:rPr>
          <w:rFonts w:ascii="Times New Roman" w:hAnsi="Times New Roman" w:cs="Times New Roman"/>
          <w:sz w:val="28"/>
          <w:szCs w:val="28"/>
          <w:lang w:val="en-US"/>
        </w:rPr>
        <w:t xml:space="preserve"> document (</w:t>
      </w:r>
      <w:r w:rsidR="00AD318C">
        <w:rPr>
          <w:rFonts w:ascii="Times New Roman" w:hAnsi="Times New Roman" w:cs="Times New Roman"/>
          <w:sz w:val="28"/>
          <w:szCs w:val="28"/>
          <w:lang w:val="en-US"/>
        </w:rPr>
        <w:t>certificate</w:t>
      </w:r>
      <w:r w:rsidR="008203CF">
        <w:rPr>
          <w:rFonts w:ascii="Times New Roman" w:hAnsi="Times New Roman" w:cs="Times New Roman"/>
          <w:sz w:val="28"/>
          <w:szCs w:val="28"/>
          <w:lang w:val="en-US"/>
        </w:rPr>
        <w:t>) confirm</w:t>
      </w:r>
      <w:r w:rsidR="00AD318C">
        <w:rPr>
          <w:rFonts w:ascii="Times New Roman" w:hAnsi="Times New Roman" w:cs="Times New Roman"/>
          <w:sz w:val="28"/>
          <w:szCs w:val="28"/>
          <w:lang w:val="en-US"/>
        </w:rPr>
        <w:t>ing</w:t>
      </w:r>
      <w:r w:rsidR="00AD318C" w:rsidRPr="00AD318C">
        <w:rPr>
          <w:rFonts w:ascii="Times New Roman" w:hAnsi="Times New Roman" w:cs="Times New Roman"/>
          <w:sz w:val="28"/>
          <w:szCs w:val="28"/>
          <w:lang w:val="en-US"/>
        </w:rPr>
        <w:t xml:space="preserve"> that the final state after decommissioning has been </w:t>
      </w:r>
      <w:r w:rsidR="00AD318C">
        <w:rPr>
          <w:rFonts w:ascii="Times New Roman" w:hAnsi="Times New Roman" w:cs="Times New Roman"/>
          <w:sz w:val="28"/>
          <w:szCs w:val="28"/>
          <w:lang w:val="en-US"/>
        </w:rPr>
        <w:t>achieved</w:t>
      </w:r>
      <w:r w:rsidR="00AD318C" w:rsidRPr="00AD318C">
        <w:rPr>
          <w:rFonts w:ascii="Times New Roman" w:hAnsi="Times New Roman" w:cs="Times New Roman"/>
          <w:sz w:val="28"/>
          <w:szCs w:val="28"/>
          <w:lang w:val="en-US"/>
        </w:rPr>
        <w:t xml:space="preserve">. To confirm that the final state after decommissioning has been achieved, the </w:t>
      </w:r>
      <w:r w:rsidR="00AD318C">
        <w:rPr>
          <w:rFonts w:ascii="Times New Roman" w:hAnsi="Times New Roman" w:cs="Times New Roman"/>
          <w:sz w:val="28"/>
          <w:szCs w:val="28"/>
          <w:lang w:val="en-US"/>
        </w:rPr>
        <w:t>OO</w:t>
      </w:r>
      <w:r w:rsidR="00AD318C" w:rsidRPr="00AD318C">
        <w:rPr>
          <w:rFonts w:ascii="Times New Roman" w:hAnsi="Times New Roman" w:cs="Times New Roman"/>
          <w:sz w:val="28"/>
          <w:szCs w:val="28"/>
          <w:lang w:val="en-US"/>
        </w:rPr>
        <w:t xml:space="preserve"> sh</w:t>
      </w:r>
      <w:r w:rsidR="00AD318C">
        <w:rPr>
          <w:rFonts w:ascii="Times New Roman" w:hAnsi="Times New Roman" w:cs="Times New Roman"/>
          <w:sz w:val="28"/>
          <w:szCs w:val="28"/>
          <w:lang w:val="en-US"/>
        </w:rPr>
        <w:t>all</w:t>
      </w:r>
      <w:r w:rsidR="00AD318C" w:rsidRPr="00AD318C">
        <w:rPr>
          <w:rFonts w:ascii="Times New Roman" w:hAnsi="Times New Roman" w:cs="Times New Roman"/>
          <w:sz w:val="28"/>
          <w:szCs w:val="28"/>
          <w:lang w:val="en-US"/>
        </w:rPr>
        <w:t xml:space="preserve"> ensure that a final </w:t>
      </w:r>
      <w:r w:rsidR="00AD318C">
        <w:rPr>
          <w:rFonts w:ascii="Times New Roman" w:hAnsi="Times New Roman" w:cs="Times New Roman"/>
          <w:sz w:val="28"/>
          <w:szCs w:val="28"/>
          <w:lang w:val="en-US"/>
        </w:rPr>
        <w:t>inspection</w:t>
      </w:r>
      <w:r w:rsidR="00AD318C" w:rsidRPr="00AD318C">
        <w:rPr>
          <w:rFonts w:ascii="Times New Roman" w:hAnsi="Times New Roman" w:cs="Times New Roman"/>
          <w:sz w:val="28"/>
          <w:szCs w:val="28"/>
          <w:lang w:val="en-US"/>
        </w:rPr>
        <w:t xml:space="preserve"> is carried out.</w:t>
      </w:r>
    </w:p>
    <w:p w:rsidR="00AD318C" w:rsidRDefault="0008090E" w:rsidP="0008090E">
      <w:pPr>
        <w:pStyle w:val="ConsPlusNormal"/>
        <w:spacing w:line="360" w:lineRule="auto"/>
        <w:ind w:firstLine="709"/>
        <w:jc w:val="both"/>
        <w:rPr>
          <w:rFonts w:ascii="Times New Roman" w:hAnsi="Times New Roman" w:cs="Times New Roman"/>
          <w:sz w:val="28"/>
          <w:szCs w:val="28"/>
          <w:lang w:val="en-US"/>
        </w:rPr>
      </w:pPr>
      <w:r w:rsidRPr="001F68E7">
        <w:rPr>
          <w:rFonts w:ascii="Times New Roman" w:hAnsi="Times New Roman" w:cs="Times New Roman"/>
          <w:sz w:val="28"/>
          <w:szCs w:val="28"/>
          <w:lang w:val="en-US"/>
        </w:rPr>
        <w:t xml:space="preserve">56. </w:t>
      </w:r>
      <w:r w:rsidR="00AD318C" w:rsidRPr="00AD318C">
        <w:rPr>
          <w:rFonts w:ascii="Times New Roman" w:hAnsi="Times New Roman" w:cs="Times New Roman"/>
          <w:sz w:val="28"/>
          <w:szCs w:val="28"/>
          <w:lang w:val="en-US"/>
        </w:rPr>
        <w:t xml:space="preserve">The results of the final </w:t>
      </w:r>
      <w:r w:rsidR="00AD318C">
        <w:rPr>
          <w:rFonts w:ascii="Times New Roman" w:hAnsi="Times New Roman" w:cs="Times New Roman"/>
          <w:sz w:val="28"/>
          <w:szCs w:val="28"/>
          <w:lang w:val="en-US"/>
        </w:rPr>
        <w:t>inspection</w:t>
      </w:r>
      <w:r w:rsidR="00AD318C" w:rsidRPr="00AD318C">
        <w:rPr>
          <w:rFonts w:ascii="Times New Roman" w:hAnsi="Times New Roman" w:cs="Times New Roman"/>
          <w:sz w:val="28"/>
          <w:szCs w:val="28"/>
          <w:lang w:val="en-US"/>
        </w:rPr>
        <w:t xml:space="preserve"> sh</w:t>
      </w:r>
      <w:r w:rsidR="00AD318C">
        <w:rPr>
          <w:rFonts w:ascii="Times New Roman" w:hAnsi="Times New Roman" w:cs="Times New Roman"/>
          <w:sz w:val="28"/>
          <w:szCs w:val="28"/>
          <w:lang w:val="en-US"/>
        </w:rPr>
        <w:t>all</w:t>
      </w:r>
      <w:r w:rsidR="00AD318C" w:rsidRPr="00AD318C">
        <w:rPr>
          <w:rFonts w:ascii="Times New Roman" w:hAnsi="Times New Roman" w:cs="Times New Roman"/>
          <w:sz w:val="28"/>
          <w:szCs w:val="28"/>
          <w:lang w:val="en-US"/>
        </w:rPr>
        <w:t xml:space="preserve"> be formalized by the </w:t>
      </w:r>
      <w:r w:rsidR="00AD318C">
        <w:rPr>
          <w:rFonts w:ascii="Times New Roman" w:hAnsi="Times New Roman" w:cs="Times New Roman"/>
          <w:sz w:val="28"/>
          <w:szCs w:val="28"/>
          <w:lang w:val="en-US"/>
        </w:rPr>
        <w:t>OO</w:t>
      </w:r>
      <w:r w:rsidR="00AD318C" w:rsidRPr="00AD318C">
        <w:rPr>
          <w:rFonts w:ascii="Times New Roman" w:hAnsi="Times New Roman" w:cs="Times New Roman"/>
          <w:sz w:val="28"/>
          <w:szCs w:val="28"/>
          <w:lang w:val="en-US"/>
        </w:rPr>
        <w:t xml:space="preserve"> in the form of a report containing:</w:t>
      </w:r>
    </w:p>
    <w:p w:rsidR="00AD318C" w:rsidRDefault="00AD318C" w:rsidP="00DD56AA">
      <w:pPr>
        <w:pStyle w:val="ConsPlusNormal"/>
        <w:spacing w:line="360" w:lineRule="auto"/>
        <w:ind w:firstLine="709"/>
        <w:jc w:val="both"/>
        <w:rPr>
          <w:rFonts w:ascii="Times New Roman" w:hAnsi="Times New Roman" w:cs="Times New Roman"/>
          <w:sz w:val="28"/>
          <w:szCs w:val="28"/>
          <w:lang w:val="en-US"/>
        </w:rPr>
      </w:pPr>
      <w:proofErr w:type="gramStart"/>
      <w:r w:rsidRPr="00AD318C">
        <w:rPr>
          <w:rFonts w:ascii="Times New Roman" w:hAnsi="Times New Roman" w:cs="Times New Roman"/>
          <w:sz w:val="28"/>
          <w:szCs w:val="28"/>
          <w:lang w:val="en-US"/>
        </w:rPr>
        <w:t>information</w:t>
      </w:r>
      <w:proofErr w:type="gramEnd"/>
      <w:r w:rsidRPr="00AD318C">
        <w:rPr>
          <w:rFonts w:ascii="Times New Roman" w:hAnsi="Times New Roman" w:cs="Times New Roman"/>
          <w:sz w:val="28"/>
          <w:szCs w:val="28"/>
          <w:lang w:val="en-US"/>
        </w:rPr>
        <w:t xml:space="preserve"> on </w:t>
      </w:r>
      <w:r>
        <w:rPr>
          <w:rFonts w:ascii="Times New Roman" w:hAnsi="Times New Roman" w:cs="Times New Roman"/>
          <w:sz w:val="28"/>
          <w:szCs w:val="28"/>
          <w:lang w:val="en-US"/>
        </w:rPr>
        <w:t xml:space="preserve">the </w:t>
      </w:r>
      <w:r w:rsidRPr="00AD318C">
        <w:rPr>
          <w:rFonts w:ascii="Times New Roman" w:hAnsi="Times New Roman" w:cs="Times New Roman"/>
          <w:sz w:val="28"/>
          <w:szCs w:val="28"/>
          <w:lang w:val="en-US"/>
        </w:rPr>
        <w:t xml:space="preserve">techniques, methods and technical means of measurements used during the final </w:t>
      </w:r>
      <w:r>
        <w:rPr>
          <w:rFonts w:ascii="Times New Roman" w:hAnsi="Times New Roman" w:cs="Times New Roman"/>
          <w:sz w:val="28"/>
          <w:szCs w:val="28"/>
          <w:lang w:val="en-US"/>
        </w:rPr>
        <w:t>inspection</w:t>
      </w:r>
      <w:r w:rsidRPr="00AD318C">
        <w:rPr>
          <w:rFonts w:ascii="Times New Roman" w:hAnsi="Times New Roman" w:cs="Times New Roman"/>
          <w:sz w:val="28"/>
          <w:szCs w:val="28"/>
          <w:lang w:val="en-US"/>
        </w:rPr>
        <w:t>;</w:t>
      </w:r>
    </w:p>
    <w:p w:rsidR="00AD318C" w:rsidRDefault="00AD318C" w:rsidP="002C739B">
      <w:pPr>
        <w:pStyle w:val="ConsPlusNormal"/>
        <w:spacing w:line="360" w:lineRule="auto"/>
        <w:ind w:firstLine="709"/>
        <w:jc w:val="both"/>
        <w:rPr>
          <w:rFonts w:ascii="Times New Roman" w:hAnsi="Times New Roman" w:cs="Times New Roman"/>
          <w:sz w:val="28"/>
          <w:szCs w:val="28"/>
          <w:lang w:val="en-US"/>
        </w:rPr>
      </w:pPr>
      <w:proofErr w:type="gramStart"/>
      <w:r w:rsidRPr="00AD318C">
        <w:rPr>
          <w:rFonts w:ascii="Times New Roman" w:hAnsi="Times New Roman" w:cs="Times New Roman"/>
          <w:sz w:val="28"/>
          <w:szCs w:val="28"/>
          <w:lang w:val="en-US"/>
        </w:rPr>
        <w:t>values</w:t>
      </w:r>
      <w:proofErr w:type="gramEnd"/>
      <w:r w:rsidRPr="00AD318C">
        <w:rPr>
          <w:rFonts w:ascii="Times New Roman" w:hAnsi="Times New Roman" w:cs="Times New Roman"/>
          <w:sz w:val="28"/>
          <w:szCs w:val="28"/>
          <w:lang w:val="en-US"/>
        </w:rPr>
        <w:t xml:space="preserve"> of the controlled characteristics established in the decommissioning project and the results of their comparison with the criteria for achieving the final state after decommissioning of the ship;</w:t>
      </w:r>
    </w:p>
    <w:p w:rsidR="00AD318C" w:rsidRDefault="00AD318C" w:rsidP="00DD56AA">
      <w:pPr>
        <w:pStyle w:val="ConsPlusNormal"/>
        <w:spacing w:line="360" w:lineRule="auto"/>
        <w:ind w:firstLine="709"/>
        <w:jc w:val="both"/>
        <w:rPr>
          <w:rFonts w:ascii="Times New Roman" w:hAnsi="Times New Roman" w:cs="Times New Roman"/>
          <w:sz w:val="28"/>
          <w:szCs w:val="28"/>
          <w:lang w:val="en-US"/>
        </w:rPr>
      </w:pPr>
      <w:proofErr w:type="gramStart"/>
      <w:r w:rsidRPr="00AD318C">
        <w:rPr>
          <w:rFonts w:ascii="Times New Roman" w:hAnsi="Times New Roman" w:cs="Times New Roman"/>
          <w:sz w:val="28"/>
          <w:szCs w:val="28"/>
          <w:lang w:val="en-US"/>
        </w:rPr>
        <w:t>conclusion</w:t>
      </w:r>
      <w:proofErr w:type="gramEnd"/>
      <w:r w:rsidRPr="00AD318C">
        <w:rPr>
          <w:rFonts w:ascii="Times New Roman" w:hAnsi="Times New Roman" w:cs="Times New Roman"/>
          <w:sz w:val="28"/>
          <w:szCs w:val="28"/>
          <w:lang w:val="en-US"/>
        </w:rPr>
        <w:t xml:space="preserve"> on </w:t>
      </w:r>
      <w:r>
        <w:rPr>
          <w:rFonts w:ascii="Times New Roman" w:hAnsi="Times New Roman" w:cs="Times New Roman"/>
          <w:sz w:val="28"/>
          <w:szCs w:val="28"/>
          <w:lang w:val="en-US"/>
        </w:rPr>
        <w:t>(non-)</w:t>
      </w:r>
      <w:r w:rsidRPr="00AD318C">
        <w:rPr>
          <w:rFonts w:ascii="Times New Roman" w:hAnsi="Times New Roman" w:cs="Times New Roman"/>
          <w:sz w:val="28"/>
          <w:szCs w:val="28"/>
          <w:lang w:val="en-US"/>
        </w:rPr>
        <w:t>compliance of the actual state after decommissioning of the ship with the final state specified in the decommissioning project and</w:t>
      </w:r>
      <w:r w:rsidR="00631A9B">
        <w:rPr>
          <w:rFonts w:ascii="Times New Roman" w:hAnsi="Times New Roman" w:cs="Times New Roman"/>
          <w:sz w:val="28"/>
          <w:szCs w:val="28"/>
          <w:lang w:val="en-US"/>
        </w:rPr>
        <w:br/>
        <w:t>(non-)</w:t>
      </w:r>
      <w:r w:rsidRPr="00AD318C">
        <w:rPr>
          <w:rFonts w:ascii="Times New Roman" w:hAnsi="Times New Roman" w:cs="Times New Roman"/>
          <w:sz w:val="28"/>
          <w:szCs w:val="28"/>
          <w:lang w:val="en-US"/>
        </w:rPr>
        <w:t>fulfillment</w:t>
      </w:r>
      <w:r w:rsidR="00631A9B">
        <w:rPr>
          <w:rFonts w:ascii="Times New Roman" w:hAnsi="Times New Roman" w:cs="Times New Roman"/>
          <w:sz w:val="28"/>
          <w:szCs w:val="28"/>
          <w:lang w:val="en-US"/>
        </w:rPr>
        <w:t xml:space="preserve"> </w:t>
      </w:r>
      <w:r w:rsidRPr="00AD318C">
        <w:rPr>
          <w:rFonts w:ascii="Times New Roman" w:hAnsi="Times New Roman" w:cs="Times New Roman"/>
          <w:sz w:val="28"/>
          <w:szCs w:val="28"/>
          <w:lang w:val="en-US"/>
        </w:rPr>
        <w:t xml:space="preserve">of the criterion for safe termination of decommissioning </w:t>
      </w:r>
      <w:r w:rsidR="00631A9B">
        <w:rPr>
          <w:rFonts w:ascii="Times New Roman" w:hAnsi="Times New Roman" w:cs="Times New Roman"/>
          <w:sz w:val="28"/>
          <w:szCs w:val="28"/>
          <w:lang w:val="en-US"/>
        </w:rPr>
        <w:lastRenderedPageBreak/>
        <w:t>operations</w:t>
      </w:r>
      <w:r w:rsidRPr="00AD318C">
        <w:rPr>
          <w:rFonts w:ascii="Times New Roman" w:hAnsi="Times New Roman" w:cs="Times New Roman"/>
          <w:sz w:val="28"/>
          <w:szCs w:val="28"/>
          <w:lang w:val="en-US"/>
        </w:rPr>
        <w:t>.</w:t>
      </w:r>
    </w:p>
    <w:p w:rsidR="00631A9B" w:rsidRDefault="0008090E" w:rsidP="0008090E">
      <w:pPr>
        <w:pStyle w:val="ConsPlusNormal"/>
        <w:spacing w:line="360" w:lineRule="auto"/>
        <w:ind w:firstLine="709"/>
        <w:jc w:val="both"/>
        <w:rPr>
          <w:rFonts w:ascii="Times New Roman" w:hAnsi="Times New Roman" w:cs="Times New Roman"/>
          <w:sz w:val="28"/>
          <w:szCs w:val="28"/>
          <w:lang w:val="en-US"/>
        </w:rPr>
      </w:pPr>
      <w:r w:rsidRPr="00A64091">
        <w:rPr>
          <w:rFonts w:ascii="Times New Roman" w:hAnsi="Times New Roman" w:cs="Times New Roman"/>
          <w:sz w:val="28"/>
          <w:szCs w:val="28"/>
          <w:lang w:val="en-US"/>
        </w:rPr>
        <w:t xml:space="preserve">57. </w:t>
      </w:r>
      <w:r w:rsidR="00631A9B" w:rsidRPr="00631A9B">
        <w:rPr>
          <w:rFonts w:ascii="Times New Roman" w:hAnsi="Times New Roman" w:cs="Times New Roman"/>
          <w:sz w:val="28"/>
          <w:szCs w:val="28"/>
          <w:lang w:val="en-US"/>
        </w:rPr>
        <w:t xml:space="preserve">Upon completion of the decommissioning </w:t>
      </w:r>
      <w:r w:rsidR="00631A9B">
        <w:rPr>
          <w:rFonts w:ascii="Times New Roman" w:hAnsi="Times New Roman" w:cs="Times New Roman"/>
          <w:sz w:val="28"/>
          <w:szCs w:val="28"/>
          <w:lang w:val="en-US"/>
        </w:rPr>
        <w:t>operation</w:t>
      </w:r>
      <w:r w:rsidR="00631A9B" w:rsidRPr="00631A9B">
        <w:rPr>
          <w:rFonts w:ascii="Times New Roman" w:hAnsi="Times New Roman" w:cs="Times New Roman"/>
          <w:sz w:val="28"/>
          <w:szCs w:val="28"/>
          <w:lang w:val="en-US"/>
        </w:rPr>
        <w:t xml:space="preserve">, the </w:t>
      </w:r>
      <w:r w:rsidR="00631A9B">
        <w:rPr>
          <w:rFonts w:ascii="Times New Roman" w:hAnsi="Times New Roman" w:cs="Times New Roman"/>
          <w:sz w:val="28"/>
          <w:szCs w:val="28"/>
          <w:lang w:val="en-US"/>
        </w:rPr>
        <w:t>OO</w:t>
      </w:r>
      <w:r w:rsidR="00631A9B" w:rsidRPr="00631A9B">
        <w:rPr>
          <w:rFonts w:ascii="Times New Roman" w:hAnsi="Times New Roman" w:cs="Times New Roman"/>
          <w:sz w:val="28"/>
          <w:szCs w:val="28"/>
          <w:lang w:val="en-US"/>
        </w:rPr>
        <w:t xml:space="preserve"> shall ensure (until the last ship of the project is decommissioned) that the decommissioning details of the ship are safeguarded, including:</w:t>
      </w:r>
    </w:p>
    <w:p w:rsidR="00000220" w:rsidRPr="00A64091" w:rsidRDefault="00A64091" w:rsidP="00000220">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ship</w:t>
      </w:r>
      <w:proofErr w:type="gramEnd"/>
      <w:r>
        <w:rPr>
          <w:rFonts w:ascii="Times New Roman" w:hAnsi="Times New Roman" w:cs="Times New Roman"/>
          <w:sz w:val="28"/>
          <w:szCs w:val="28"/>
          <w:lang w:val="en-US"/>
        </w:rPr>
        <w:t xml:space="preserve"> decommissioning concept</w:t>
      </w:r>
      <w:r w:rsidR="00000220" w:rsidRPr="00A64091">
        <w:rPr>
          <w:rFonts w:ascii="Times New Roman" w:hAnsi="Times New Roman" w:cs="Times New Roman"/>
          <w:sz w:val="28"/>
          <w:szCs w:val="28"/>
          <w:lang w:val="en-US"/>
        </w:rPr>
        <w:t>;</w:t>
      </w:r>
    </w:p>
    <w:p w:rsidR="00000220" w:rsidRPr="00A64091" w:rsidRDefault="00A64091" w:rsidP="00000220">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ship</w:t>
      </w:r>
      <w:proofErr w:type="gramEnd"/>
      <w:r>
        <w:rPr>
          <w:rFonts w:ascii="Times New Roman" w:hAnsi="Times New Roman" w:cs="Times New Roman"/>
          <w:sz w:val="28"/>
          <w:szCs w:val="28"/>
          <w:lang w:val="en-US"/>
        </w:rPr>
        <w:t xml:space="preserve"> decommissioning program</w:t>
      </w:r>
      <w:r w:rsidR="00000220" w:rsidRPr="00A64091">
        <w:rPr>
          <w:rFonts w:ascii="Times New Roman" w:hAnsi="Times New Roman" w:cs="Times New Roman"/>
          <w:sz w:val="28"/>
          <w:szCs w:val="28"/>
          <w:lang w:val="en-US"/>
        </w:rPr>
        <w:t>;</w:t>
      </w:r>
    </w:p>
    <w:p w:rsidR="00000220" w:rsidRPr="00A64091" w:rsidRDefault="00A64091" w:rsidP="00000220">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report</w:t>
      </w:r>
      <w:proofErr w:type="gramEnd"/>
      <w:r>
        <w:rPr>
          <w:rFonts w:ascii="Times New Roman" w:hAnsi="Times New Roman" w:cs="Times New Roman"/>
          <w:sz w:val="28"/>
          <w:szCs w:val="28"/>
          <w:lang w:val="en-US"/>
        </w:rPr>
        <w:t xml:space="preserve"> on IERSA results</w:t>
      </w:r>
      <w:r w:rsidR="00000220" w:rsidRPr="00A64091">
        <w:rPr>
          <w:rFonts w:ascii="Times New Roman" w:hAnsi="Times New Roman" w:cs="Times New Roman"/>
          <w:sz w:val="28"/>
          <w:szCs w:val="28"/>
          <w:lang w:val="en-US"/>
        </w:rPr>
        <w:t>;</w:t>
      </w:r>
    </w:p>
    <w:p w:rsidR="00000220" w:rsidRPr="00A64091" w:rsidRDefault="00A64091" w:rsidP="00000220">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decommissioning</w:t>
      </w:r>
      <w:proofErr w:type="gramEnd"/>
      <w:r>
        <w:rPr>
          <w:rFonts w:ascii="Times New Roman" w:hAnsi="Times New Roman" w:cs="Times New Roman"/>
          <w:sz w:val="28"/>
          <w:szCs w:val="28"/>
          <w:lang w:val="en-US"/>
        </w:rPr>
        <w:t xml:space="preserve"> project</w:t>
      </w:r>
      <w:r w:rsidR="00000220" w:rsidRPr="00A64091">
        <w:rPr>
          <w:rFonts w:ascii="Times New Roman" w:hAnsi="Times New Roman" w:cs="Times New Roman"/>
          <w:sz w:val="28"/>
          <w:szCs w:val="28"/>
          <w:lang w:val="en-US"/>
        </w:rPr>
        <w:t>;</w:t>
      </w:r>
    </w:p>
    <w:p w:rsidR="00000220" w:rsidRPr="0039086C" w:rsidRDefault="00A64091" w:rsidP="00000220">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SAR</w:t>
      </w:r>
      <w:r w:rsidR="00000220" w:rsidRPr="0039086C">
        <w:rPr>
          <w:rFonts w:ascii="Times New Roman" w:hAnsi="Times New Roman" w:cs="Times New Roman"/>
          <w:sz w:val="28"/>
          <w:szCs w:val="28"/>
          <w:lang w:val="en-US"/>
        </w:rPr>
        <w:t>;</w:t>
      </w:r>
    </w:p>
    <w:p w:rsidR="00000220" w:rsidRPr="0039086C" w:rsidRDefault="00A64091" w:rsidP="00000220">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database</w:t>
      </w:r>
      <w:proofErr w:type="gramEnd"/>
      <w:r w:rsidR="00000220" w:rsidRPr="0039086C">
        <w:rPr>
          <w:rFonts w:ascii="Times New Roman" w:hAnsi="Times New Roman" w:cs="Times New Roman"/>
          <w:sz w:val="28"/>
          <w:szCs w:val="28"/>
          <w:lang w:val="en-US"/>
        </w:rPr>
        <w:t>;</w:t>
      </w:r>
    </w:p>
    <w:p w:rsidR="002764C4" w:rsidRPr="0039086C" w:rsidRDefault="00A64091" w:rsidP="00000220">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report</w:t>
      </w:r>
      <w:proofErr w:type="gramEnd"/>
      <w:r>
        <w:rPr>
          <w:rFonts w:ascii="Times New Roman" w:hAnsi="Times New Roman" w:cs="Times New Roman"/>
          <w:sz w:val="28"/>
          <w:szCs w:val="28"/>
          <w:lang w:val="en-US"/>
        </w:rPr>
        <w:t xml:space="preserve"> on the results of the final </w:t>
      </w:r>
      <w:r w:rsidR="00C77011">
        <w:rPr>
          <w:rFonts w:ascii="Times New Roman" w:hAnsi="Times New Roman" w:cs="Times New Roman"/>
          <w:sz w:val="28"/>
          <w:szCs w:val="28"/>
          <w:lang w:val="en-US"/>
        </w:rPr>
        <w:t>inspection</w:t>
      </w:r>
      <w:r w:rsidR="002764C4" w:rsidRPr="0039086C">
        <w:rPr>
          <w:rFonts w:ascii="Times New Roman" w:hAnsi="Times New Roman" w:cs="Times New Roman"/>
          <w:sz w:val="28"/>
          <w:szCs w:val="28"/>
          <w:lang w:val="en-US"/>
        </w:rPr>
        <w:t>;</w:t>
      </w:r>
    </w:p>
    <w:p w:rsidR="00C77011" w:rsidRDefault="00C77011" w:rsidP="002C00EA">
      <w:pPr>
        <w:pStyle w:val="TNR14"/>
        <w:widowControl w:val="0"/>
        <w:rPr>
          <w:rFonts w:cs="Times New Roman"/>
          <w:szCs w:val="28"/>
          <w:lang w:val="en-US"/>
        </w:rPr>
      </w:pPr>
      <w:proofErr w:type="gramStart"/>
      <w:r w:rsidRPr="00C77011">
        <w:rPr>
          <w:rFonts w:cs="Times New Roman"/>
          <w:szCs w:val="28"/>
          <w:lang w:val="en-US"/>
        </w:rPr>
        <w:t>a</w:t>
      </w:r>
      <w:proofErr w:type="gramEnd"/>
      <w:r w:rsidRPr="00C77011">
        <w:rPr>
          <w:rFonts w:cs="Times New Roman"/>
          <w:szCs w:val="28"/>
          <w:lang w:val="en-US"/>
        </w:rPr>
        <w:t xml:space="preserve"> document confirming that the final state after decommissioning of the ship as defined in the decommissioning project of the said facility has been achieved.</w:t>
      </w:r>
    </w:p>
    <w:p w:rsidR="008470C5" w:rsidRPr="0039086C" w:rsidRDefault="008470C5" w:rsidP="002C00EA">
      <w:pPr>
        <w:pStyle w:val="TNR14"/>
        <w:widowControl w:val="0"/>
        <w:rPr>
          <w:rFonts w:cs="Times New Roman"/>
          <w:szCs w:val="28"/>
          <w:lang w:val="en-US"/>
        </w:rPr>
      </w:pPr>
    </w:p>
    <w:p w:rsidR="003D5DB2" w:rsidRPr="004F59E3" w:rsidRDefault="002C00EA" w:rsidP="00AA30CB">
      <w:pPr>
        <w:pStyle w:val="TNR14"/>
        <w:widowControl w:val="0"/>
        <w:ind w:firstLine="0"/>
        <w:jc w:val="center"/>
        <w:rPr>
          <w:rFonts w:eastAsia="Times New Roman" w:cs="Times New Roman"/>
          <w:szCs w:val="28"/>
          <w:lang w:val="en-US" w:eastAsia="ru-RU"/>
        </w:rPr>
      </w:pPr>
      <w:r w:rsidRPr="004F59E3">
        <w:rPr>
          <w:lang w:val="en-US"/>
        </w:rPr>
        <w:t>______________</w:t>
      </w:r>
      <w:r w:rsidR="003D5DB2" w:rsidRPr="004F59E3">
        <w:rPr>
          <w:rFonts w:cs="Times New Roman"/>
          <w:szCs w:val="28"/>
          <w:lang w:val="en-US"/>
        </w:rPr>
        <w:br w:type="page"/>
      </w:r>
    </w:p>
    <w:p w:rsidR="008F7ACC" w:rsidRPr="004F59E3" w:rsidRDefault="0039086C" w:rsidP="00AB12D2">
      <w:pPr>
        <w:pStyle w:val="ConsPlusNormal"/>
        <w:ind w:left="4253"/>
        <w:jc w:val="center"/>
        <w:outlineLvl w:val="1"/>
        <w:rPr>
          <w:rFonts w:ascii="Times New Roman" w:hAnsi="Times New Roman" w:cs="Times New Roman"/>
          <w:sz w:val="28"/>
          <w:szCs w:val="28"/>
          <w:lang w:val="en-US"/>
        </w:rPr>
      </w:pPr>
      <w:r>
        <w:rPr>
          <w:rFonts w:ascii="Times New Roman" w:hAnsi="Times New Roman" w:cs="Times New Roman"/>
          <w:sz w:val="28"/>
          <w:szCs w:val="28"/>
          <w:lang w:val="en-US"/>
        </w:rPr>
        <w:lastRenderedPageBreak/>
        <w:t>APPENDIX</w:t>
      </w:r>
      <w:r w:rsidRPr="004F59E3">
        <w:rPr>
          <w:rFonts w:ascii="Times New Roman" w:hAnsi="Times New Roman" w:cs="Times New Roman"/>
          <w:sz w:val="28"/>
          <w:szCs w:val="28"/>
          <w:lang w:val="en-US"/>
        </w:rPr>
        <w:t xml:space="preserve"> </w:t>
      </w:r>
      <w:r>
        <w:rPr>
          <w:rFonts w:ascii="Times New Roman" w:hAnsi="Times New Roman" w:cs="Times New Roman"/>
          <w:sz w:val="28"/>
          <w:szCs w:val="28"/>
          <w:lang w:val="en-US"/>
        </w:rPr>
        <w:t>No</w:t>
      </w:r>
      <w:r w:rsidRPr="004F59E3">
        <w:rPr>
          <w:rFonts w:ascii="Times New Roman" w:hAnsi="Times New Roman" w:cs="Times New Roman"/>
          <w:sz w:val="28"/>
          <w:szCs w:val="28"/>
          <w:lang w:val="en-US"/>
        </w:rPr>
        <w:t>. 1</w:t>
      </w:r>
    </w:p>
    <w:p w:rsidR="0039086C" w:rsidRDefault="0039086C" w:rsidP="00AB12D2">
      <w:pPr>
        <w:pStyle w:val="ConsPlusNormal"/>
        <w:ind w:left="4253"/>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sidRPr="0039086C">
        <w:rPr>
          <w:rFonts w:ascii="Times New Roman" w:hAnsi="Times New Roman" w:cs="Times New Roman"/>
          <w:sz w:val="28"/>
          <w:szCs w:val="28"/>
          <w:lang w:val="en-US"/>
        </w:rPr>
        <w:t xml:space="preserve"> </w:t>
      </w:r>
      <w:r>
        <w:rPr>
          <w:rFonts w:ascii="Times New Roman" w:hAnsi="Times New Roman" w:cs="Times New Roman"/>
          <w:sz w:val="28"/>
          <w:szCs w:val="28"/>
          <w:lang w:val="en-US"/>
        </w:rPr>
        <w:t>Federal</w:t>
      </w:r>
      <w:r w:rsidRPr="0039086C">
        <w:rPr>
          <w:rFonts w:ascii="Times New Roman" w:hAnsi="Times New Roman" w:cs="Times New Roman"/>
          <w:sz w:val="28"/>
          <w:szCs w:val="28"/>
          <w:lang w:val="en-US"/>
        </w:rPr>
        <w:t xml:space="preserve"> </w:t>
      </w:r>
      <w:r>
        <w:rPr>
          <w:rFonts w:ascii="Times New Roman" w:hAnsi="Times New Roman" w:cs="Times New Roman"/>
          <w:sz w:val="28"/>
          <w:szCs w:val="28"/>
          <w:lang w:val="en-US"/>
        </w:rPr>
        <w:t>Rules</w:t>
      </w:r>
      <w:r w:rsidRPr="0039086C">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39086C">
        <w:rPr>
          <w:rFonts w:ascii="Times New Roman" w:hAnsi="Times New Roman" w:cs="Times New Roman"/>
          <w:sz w:val="28"/>
          <w:szCs w:val="28"/>
          <w:lang w:val="en-US"/>
        </w:rPr>
        <w:t xml:space="preserve"> </w:t>
      </w:r>
      <w:r>
        <w:rPr>
          <w:rFonts w:ascii="Times New Roman" w:hAnsi="Times New Roman" w:cs="Times New Roman"/>
          <w:sz w:val="28"/>
          <w:szCs w:val="28"/>
          <w:lang w:val="en-US"/>
        </w:rPr>
        <w:t>Regulations</w:t>
      </w:r>
      <w:r w:rsidRPr="0039086C">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39086C">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39086C">
        <w:rPr>
          <w:rFonts w:ascii="Times New Roman" w:hAnsi="Times New Roman" w:cs="Times New Roman"/>
          <w:sz w:val="28"/>
          <w:szCs w:val="28"/>
          <w:lang w:val="en-US"/>
        </w:rPr>
        <w:t xml:space="preserve"> </w:t>
      </w:r>
      <w:r>
        <w:rPr>
          <w:rFonts w:ascii="Times New Roman" w:hAnsi="Times New Roman" w:cs="Times New Roman"/>
          <w:sz w:val="28"/>
          <w:szCs w:val="28"/>
          <w:lang w:val="en-US"/>
        </w:rPr>
        <w:t>Field</w:t>
      </w:r>
      <w:r w:rsidRPr="0039086C">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39086C">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39086C">
        <w:rPr>
          <w:rFonts w:ascii="Times New Roman" w:hAnsi="Times New Roman" w:cs="Times New Roman"/>
          <w:sz w:val="28"/>
          <w:szCs w:val="28"/>
          <w:lang w:val="en-US"/>
        </w:rPr>
        <w:t xml:space="preserve"> </w:t>
      </w:r>
      <w:r>
        <w:rPr>
          <w:rFonts w:ascii="Times New Roman" w:hAnsi="Times New Roman" w:cs="Times New Roman"/>
          <w:sz w:val="28"/>
          <w:szCs w:val="28"/>
          <w:lang w:val="en-US"/>
        </w:rPr>
        <w:t>Use</w:t>
      </w:r>
      <w:r w:rsidRPr="0039086C">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39086C">
        <w:rPr>
          <w:rFonts w:ascii="Times New Roman" w:hAnsi="Times New Roman" w:cs="Times New Roman"/>
          <w:sz w:val="28"/>
          <w:szCs w:val="28"/>
          <w:lang w:val="en-US"/>
        </w:rPr>
        <w:t xml:space="preserve"> </w:t>
      </w:r>
      <w:r>
        <w:rPr>
          <w:rFonts w:ascii="Times New Roman" w:hAnsi="Times New Roman" w:cs="Times New Roman"/>
          <w:sz w:val="28"/>
          <w:szCs w:val="28"/>
          <w:lang w:val="en-US"/>
        </w:rPr>
        <w:t>Atomic</w:t>
      </w:r>
      <w:r w:rsidRPr="0039086C">
        <w:rPr>
          <w:rFonts w:ascii="Times New Roman" w:hAnsi="Times New Roman" w:cs="Times New Roman"/>
          <w:sz w:val="28"/>
          <w:szCs w:val="28"/>
          <w:lang w:val="en-US"/>
        </w:rPr>
        <w:t xml:space="preserve"> </w:t>
      </w:r>
      <w:r>
        <w:rPr>
          <w:rFonts w:ascii="Times New Roman" w:hAnsi="Times New Roman" w:cs="Times New Roman"/>
          <w:sz w:val="28"/>
          <w:szCs w:val="28"/>
          <w:lang w:val="en-US"/>
        </w:rPr>
        <w:t>Energy</w:t>
      </w:r>
    </w:p>
    <w:p w:rsidR="003F4D02" w:rsidRDefault="003F4D02" w:rsidP="00AB12D2">
      <w:pPr>
        <w:pStyle w:val="ConsPlusNormal"/>
        <w:ind w:left="4253"/>
        <w:jc w:val="center"/>
        <w:rPr>
          <w:rFonts w:ascii="Times New Roman" w:hAnsi="Times New Roman" w:cs="Times New Roman"/>
          <w:sz w:val="28"/>
          <w:szCs w:val="28"/>
          <w:lang w:val="en-US"/>
        </w:rPr>
      </w:pPr>
      <w:r w:rsidRPr="003F4D02">
        <w:rPr>
          <w:rFonts w:ascii="Times New Roman" w:hAnsi="Times New Roman" w:cs="Times New Roman"/>
          <w:sz w:val="28"/>
          <w:szCs w:val="28"/>
          <w:lang w:val="en-US"/>
        </w:rPr>
        <w:t>“</w:t>
      </w:r>
      <w:r>
        <w:rPr>
          <w:rFonts w:ascii="Times New Roman" w:hAnsi="Times New Roman" w:cs="Times New Roman"/>
          <w:sz w:val="28"/>
          <w:szCs w:val="28"/>
          <w:lang w:val="en-US"/>
        </w:rPr>
        <w:t>Safety</w:t>
      </w:r>
      <w:r w:rsidRPr="003F4D02">
        <w:rPr>
          <w:rFonts w:ascii="Times New Roman" w:hAnsi="Times New Roman" w:cs="Times New Roman"/>
          <w:sz w:val="28"/>
          <w:szCs w:val="28"/>
          <w:lang w:val="en-US"/>
        </w:rPr>
        <w:t xml:space="preserve"> </w:t>
      </w:r>
      <w:r>
        <w:rPr>
          <w:rFonts w:ascii="Times New Roman" w:hAnsi="Times New Roman" w:cs="Times New Roman"/>
          <w:sz w:val="28"/>
          <w:szCs w:val="28"/>
          <w:lang w:val="en-US"/>
        </w:rPr>
        <w:t>Rules</w:t>
      </w:r>
      <w:r w:rsidRPr="003F4D02">
        <w:rPr>
          <w:rFonts w:ascii="Times New Roman" w:hAnsi="Times New Roman" w:cs="Times New Roman"/>
          <w:sz w:val="28"/>
          <w:szCs w:val="28"/>
          <w:lang w:val="en-US"/>
        </w:rPr>
        <w:t xml:space="preserve"> </w:t>
      </w:r>
      <w:r>
        <w:rPr>
          <w:rFonts w:ascii="Times New Roman" w:hAnsi="Times New Roman" w:cs="Times New Roman"/>
          <w:sz w:val="28"/>
          <w:szCs w:val="28"/>
          <w:lang w:val="en-US"/>
        </w:rPr>
        <w:t>for</w:t>
      </w:r>
      <w:r w:rsidRPr="003F4D02">
        <w:rPr>
          <w:rFonts w:ascii="Times New Roman" w:hAnsi="Times New Roman" w:cs="Times New Roman"/>
          <w:sz w:val="28"/>
          <w:szCs w:val="28"/>
          <w:lang w:val="en-US"/>
        </w:rPr>
        <w:t xml:space="preserve"> </w:t>
      </w:r>
      <w:r>
        <w:rPr>
          <w:rFonts w:ascii="Times New Roman" w:hAnsi="Times New Roman" w:cs="Times New Roman"/>
          <w:sz w:val="28"/>
          <w:szCs w:val="28"/>
          <w:lang w:val="en-US"/>
        </w:rPr>
        <w:t>Decommissioning</w:t>
      </w:r>
      <w:r w:rsidRPr="003F4D02">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3F4D02">
        <w:rPr>
          <w:rFonts w:ascii="Times New Roman" w:hAnsi="Times New Roman" w:cs="Times New Roman"/>
          <w:sz w:val="28"/>
          <w:szCs w:val="28"/>
          <w:lang w:val="en-US"/>
        </w:rPr>
        <w:t xml:space="preserve"> </w:t>
      </w:r>
      <w:r>
        <w:rPr>
          <w:rFonts w:ascii="Times New Roman" w:hAnsi="Times New Roman" w:cs="Times New Roman"/>
          <w:sz w:val="28"/>
          <w:szCs w:val="28"/>
          <w:lang w:val="en-US"/>
        </w:rPr>
        <w:t>Ships</w:t>
      </w:r>
      <w:r w:rsidRPr="003F4D02">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3F4D02">
        <w:rPr>
          <w:rFonts w:ascii="Times New Roman" w:hAnsi="Times New Roman" w:cs="Times New Roman"/>
          <w:sz w:val="28"/>
          <w:szCs w:val="28"/>
          <w:lang w:val="en-US"/>
        </w:rPr>
        <w:t xml:space="preserve"> </w:t>
      </w:r>
      <w:r>
        <w:rPr>
          <w:rFonts w:ascii="Times New Roman" w:hAnsi="Times New Roman" w:cs="Times New Roman"/>
          <w:sz w:val="28"/>
          <w:szCs w:val="28"/>
          <w:lang w:val="en-US"/>
        </w:rPr>
        <w:t>Other</w:t>
      </w:r>
      <w:r w:rsidRPr="003F4D02">
        <w:rPr>
          <w:rFonts w:ascii="Times New Roman" w:hAnsi="Times New Roman" w:cs="Times New Roman"/>
          <w:sz w:val="28"/>
          <w:szCs w:val="28"/>
          <w:lang w:val="en-US"/>
        </w:rPr>
        <w:t xml:space="preserve"> </w:t>
      </w:r>
      <w:r>
        <w:rPr>
          <w:rFonts w:ascii="Times New Roman" w:hAnsi="Times New Roman" w:cs="Times New Roman"/>
          <w:sz w:val="28"/>
          <w:szCs w:val="28"/>
          <w:lang w:val="en-US"/>
        </w:rPr>
        <w:t>Watercraft with Nuclear Reactors, and Nuclear Maintenance Ships”</w:t>
      </w:r>
    </w:p>
    <w:p w:rsidR="008F7ACC" w:rsidRPr="003F4D02" w:rsidRDefault="003F4D02" w:rsidP="00AB12D2">
      <w:pPr>
        <w:pStyle w:val="ConsPlusNormal"/>
        <w:ind w:left="4253"/>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approved</w:t>
      </w:r>
      <w:proofErr w:type="gramEnd"/>
      <w:r>
        <w:rPr>
          <w:rFonts w:ascii="Times New Roman" w:hAnsi="Times New Roman" w:cs="Times New Roman"/>
          <w:sz w:val="28"/>
          <w:szCs w:val="28"/>
          <w:lang w:val="en-US"/>
        </w:rPr>
        <w:t xml:space="preserve"> by Order of the Federal Environmental, Industrial and Nuclear Supervision Service</w:t>
      </w:r>
    </w:p>
    <w:p w:rsidR="008F7ACC" w:rsidRPr="003F4D02" w:rsidRDefault="003F4D02" w:rsidP="00AB12D2">
      <w:pPr>
        <w:pStyle w:val="ConsPlusNormal"/>
        <w:ind w:left="4253"/>
        <w:jc w:val="center"/>
        <w:rPr>
          <w:rFonts w:ascii="Times New Roman" w:hAnsi="Times New Roman" w:cs="Times New Roman"/>
          <w:sz w:val="28"/>
          <w:szCs w:val="28"/>
          <w:lang w:val="en-US"/>
        </w:rPr>
      </w:pPr>
      <w:r>
        <w:rPr>
          <w:rFonts w:ascii="Times New Roman" w:hAnsi="Times New Roman" w:cs="Times New Roman"/>
          <w:noProof/>
          <w:sz w:val="28"/>
          <w:szCs w:val="28"/>
          <w:lang w:val="en-US"/>
        </w:rPr>
        <w:t>No. 354 of November 26, 2024</w:t>
      </w:r>
    </w:p>
    <w:p w:rsidR="008F7ACC" w:rsidRPr="00107214" w:rsidRDefault="008F7ACC">
      <w:pPr>
        <w:pStyle w:val="ConsPlusNormal"/>
        <w:jc w:val="right"/>
        <w:rPr>
          <w:rFonts w:ascii="Times New Roman" w:hAnsi="Times New Roman" w:cs="Times New Roman"/>
          <w:sz w:val="28"/>
          <w:szCs w:val="28"/>
          <w:lang w:val="en-US"/>
        </w:rPr>
      </w:pPr>
    </w:p>
    <w:p w:rsidR="008F7ACC" w:rsidRPr="00107214" w:rsidRDefault="00107214">
      <w:pPr>
        <w:pStyle w:val="ConsPlusNormal"/>
        <w:jc w:val="center"/>
        <w:rPr>
          <w:rFonts w:ascii="Times New Roman" w:hAnsi="Times New Roman" w:cs="Times New Roman"/>
          <w:b/>
          <w:sz w:val="28"/>
          <w:szCs w:val="28"/>
          <w:lang w:val="en-US"/>
        </w:rPr>
      </w:pPr>
      <w:bookmarkStart w:id="4" w:name="P257"/>
      <w:bookmarkEnd w:id="4"/>
      <w:r>
        <w:rPr>
          <w:rFonts w:ascii="Times New Roman" w:hAnsi="Times New Roman" w:cs="Times New Roman"/>
          <w:b/>
          <w:sz w:val="28"/>
          <w:szCs w:val="28"/>
          <w:lang w:val="en-US"/>
        </w:rPr>
        <w:t>List of Abbreviations</w:t>
      </w:r>
    </w:p>
    <w:p w:rsidR="008F7ACC" w:rsidRPr="00107214" w:rsidRDefault="008F7ACC">
      <w:pPr>
        <w:pStyle w:val="ConsPlusNormal"/>
        <w:jc w:val="center"/>
        <w:rPr>
          <w:rFonts w:ascii="Times New Roman" w:hAnsi="Times New Roman" w:cs="Times New Roman"/>
          <w:sz w:val="28"/>
          <w:szCs w:val="28"/>
          <w:lang w:val="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
        <w:gridCol w:w="8352"/>
      </w:tblGrid>
      <w:tr w:rsidR="00480095" w:rsidRPr="00480095" w:rsidTr="00760E34">
        <w:tc>
          <w:tcPr>
            <w:tcW w:w="993" w:type="dxa"/>
          </w:tcPr>
          <w:p w:rsidR="007E6CB9" w:rsidRPr="00480095" w:rsidRDefault="00107214" w:rsidP="00107214">
            <w:pPr>
              <w:pStyle w:val="ConsPlusNormal"/>
              <w:spacing w:line="360" w:lineRule="auto"/>
              <w:rPr>
                <w:rFonts w:ascii="Times New Roman" w:hAnsi="Times New Roman" w:cs="Times New Roman"/>
                <w:sz w:val="28"/>
                <w:szCs w:val="28"/>
              </w:rPr>
            </w:pPr>
            <w:r>
              <w:rPr>
                <w:rFonts w:ascii="Times New Roman" w:hAnsi="Times New Roman" w:cs="Times New Roman"/>
                <w:sz w:val="28"/>
                <w:szCs w:val="28"/>
                <w:lang w:val="en-US"/>
              </w:rPr>
              <w:t>NM</w:t>
            </w:r>
          </w:p>
        </w:tc>
        <w:tc>
          <w:tcPr>
            <w:tcW w:w="8352" w:type="dxa"/>
          </w:tcPr>
          <w:p w:rsidR="007E6CB9" w:rsidRPr="00480095" w:rsidRDefault="007E6CB9" w:rsidP="00107214">
            <w:pPr>
              <w:pStyle w:val="ConsPlusNormal"/>
              <w:spacing w:line="360" w:lineRule="auto"/>
              <w:rPr>
                <w:rFonts w:ascii="Times New Roman" w:hAnsi="Times New Roman" w:cs="Times New Roman"/>
                <w:sz w:val="28"/>
                <w:szCs w:val="28"/>
              </w:rPr>
            </w:pPr>
            <w:r w:rsidRPr="00480095">
              <w:rPr>
                <w:rFonts w:ascii="Times New Roman" w:hAnsi="Times New Roman" w:cs="Times New Roman"/>
                <w:sz w:val="28"/>
                <w:szCs w:val="28"/>
              </w:rPr>
              <w:t>–</w:t>
            </w:r>
            <w:r w:rsidR="0090272F">
              <w:rPr>
                <w:rFonts w:ascii="Times New Roman" w:hAnsi="Times New Roman" w:cs="Times New Roman"/>
                <w:sz w:val="28"/>
                <w:szCs w:val="28"/>
                <w:lang w:val="en-US"/>
              </w:rPr>
              <w:t xml:space="preserve"> </w:t>
            </w:r>
            <w:r w:rsidR="00107214">
              <w:rPr>
                <w:rFonts w:ascii="Times New Roman" w:hAnsi="Times New Roman" w:cs="Times New Roman"/>
                <w:sz w:val="28"/>
                <w:szCs w:val="28"/>
                <w:lang w:val="en-US"/>
              </w:rPr>
              <w:t>nuclear maintenance</w:t>
            </w:r>
          </w:p>
        </w:tc>
      </w:tr>
      <w:tr w:rsidR="00480095" w:rsidRPr="00480095" w:rsidTr="00760E34">
        <w:tc>
          <w:tcPr>
            <w:tcW w:w="993" w:type="dxa"/>
          </w:tcPr>
          <w:p w:rsidR="002B26E8" w:rsidRPr="00480095" w:rsidRDefault="00107214" w:rsidP="00107214">
            <w:pPr>
              <w:pStyle w:val="ConsPlusNormal"/>
              <w:spacing w:line="360" w:lineRule="auto"/>
              <w:rPr>
                <w:rFonts w:ascii="Times New Roman" w:hAnsi="Times New Roman" w:cs="Times New Roman"/>
                <w:sz w:val="28"/>
                <w:szCs w:val="28"/>
              </w:rPr>
            </w:pPr>
            <w:r>
              <w:rPr>
                <w:rFonts w:ascii="Times New Roman" w:hAnsi="Times New Roman" w:cs="Times New Roman"/>
                <w:sz w:val="28"/>
                <w:szCs w:val="28"/>
                <w:lang w:val="en-US"/>
              </w:rPr>
              <w:t>RW</w:t>
            </w:r>
          </w:p>
        </w:tc>
        <w:tc>
          <w:tcPr>
            <w:tcW w:w="8352" w:type="dxa"/>
          </w:tcPr>
          <w:p w:rsidR="002B26E8" w:rsidRPr="00480095" w:rsidRDefault="002B26E8" w:rsidP="00107214">
            <w:pPr>
              <w:pStyle w:val="ConsPlusNormal"/>
              <w:spacing w:line="360" w:lineRule="auto"/>
              <w:rPr>
                <w:rFonts w:ascii="Times New Roman" w:hAnsi="Times New Roman" w:cs="Times New Roman"/>
                <w:sz w:val="28"/>
                <w:szCs w:val="28"/>
              </w:rPr>
            </w:pPr>
            <w:r w:rsidRPr="00480095">
              <w:rPr>
                <w:rFonts w:ascii="Times New Roman" w:hAnsi="Times New Roman" w:cs="Times New Roman"/>
                <w:sz w:val="28"/>
                <w:szCs w:val="28"/>
              </w:rPr>
              <w:t>–</w:t>
            </w:r>
            <w:r w:rsidR="0090272F">
              <w:rPr>
                <w:rFonts w:ascii="Times New Roman" w:hAnsi="Times New Roman" w:cs="Times New Roman"/>
                <w:sz w:val="28"/>
                <w:szCs w:val="28"/>
              </w:rPr>
              <w:t xml:space="preserve"> </w:t>
            </w:r>
            <w:r w:rsidR="00107214">
              <w:rPr>
                <w:rFonts w:ascii="Times New Roman" w:hAnsi="Times New Roman" w:cs="Times New Roman"/>
                <w:sz w:val="28"/>
                <w:szCs w:val="28"/>
                <w:lang w:val="en-US"/>
              </w:rPr>
              <w:t>radioactive waste</w:t>
            </w:r>
          </w:p>
        </w:tc>
      </w:tr>
      <w:tr w:rsidR="00480095" w:rsidRPr="00480095" w:rsidTr="00760E34">
        <w:tc>
          <w:tcPr>
            <w:tcW w:w="993" w:type="dxa"/>
          </w:tcPr>
          <w:p w:rsidR="002B26E8" w:rsidRPr="00480095" w:rsidRDefault="00107214" w:rsidP="00107214">
            <w:pPr>
              <w:pStyle w:val="ConsPlusNormal"/>
              <w:spacing w:line="360" w:lineRule="auto"/>
              <w:rPr>
                <w:rFonts w:ascii="Times New Roman" w:hAnsi="Times New Roman" w:cs="Times New Roman"/>
                <w:sz w:val="28"/>
                <w:szCs w:val="28"/>
              </w:rPr>
            </w:pPr>
            <w:r>
              <w:rPr>
                <w:rFonts w:ascii="Times New Roman" w:hAnsi="Times New Roman" w:cs="Times New Roman"/>
                <w:sz w:val="28"/>
                <w:szCs w:val="28"/>
                <w:lang w:val="en-US"/>
              </w:rPr>
              <w:t>RSs</w:t>
            </w:r>
          </w:p>
        </w:tc>
        <w:tc>
          <w:tcPr>
            <w:tcW w:w="8352" w:type="dxa"/>
          </w:tcPr>
          <w:p w:rsidR="002B26E8" w:rsidRPr="00480095" w:rsidRDefault="002B26E8" w:rsidP="00107214">
            <w:pPr>
              <w:pStyle w:val="ConsPlusNormal"/>
              <w:spacing w:line="360" w:lineRule="auto"/>
              <w:rPr>
                <w:rFonts w:ascii="Times New Roman" w:hAnsi="Times New Roman" w:cs="Times New Roman"/>
                <w:sz w:val="28"/>
                <w:szCs w:val="28"/>
              </w:rPr>
            </w:pPr>
            <w:r w:rsidRPr="00480095">
              <w:rPr>
                <w:rFonts w:ascii="Times New Roman" w:hAnsi="Times New Roman" w:cs="Times New Roman"/>
                <w:sz w:val="28"/>
                <w:szCs w:val="28"/>
              </w:rPr>
              <w:t>–</w:t>
            </w:r>
            <w:r w:rsidR="0090272F">
              <w:rPr>
                <w:rFonts w:ascii="Times New Roman" w:hAnsi="Times New Roman" w:cs="Times New Roman"/>
                <w:sz w:val="28"/>
                <w:szCs w:val="28"/>
              </w:rPr>
              <w:t xml:space="preserve"> </w:t>
            </w:r>
            <w:r w:rsidR="00107214">
              <w:rPr>
                <w:rFonts w:ascii="Times New Roman" w:hAnsi="Times New Roman" w:cs="Times New Roman"/>
                <w:sz w:val="28"/>
                <w:szCs w:val="28"/>
                <w:lang w:val="en-US"/>
              </w:rPr>
              <w:t>radioactive substances</w:t>
            </w:r>
          </w:p>
        </w:tc>
      </w:tr>
      <w:tr w:rsidR="00480095" w:rsidRPr="004F59E3" w:rsidTr="00760E34">
        <w:tc>
          <w:tcPr>
            <w:tcW w:w="993" w:type="dxa"/>
          </w:tcPr>
          <w:p w:rsidR="007E6CB9" w:rsidRPr="00480095" w:rsidRDefault="00107214" w:rsidP="00107214">
            <w:pPr>
              <w:pStyle w:val="ConsPlusNormal"/>
              <w:spacing w:line="360" w:lineRule="auto"/>
              <w:rPr>
                <w:rFonts w:ascii="Times New Roman" w:hAnsi="Times New Roman" w:cs="Times New Roman"/>
                <w:sz w:val="28"/>
                <w:szCs w:val="28"/>
              </w:rPr>
            </w:pPr>
            <w:r>
              <w:rPr>
                <w:rFonts w:ascii="Times New Roman" w:hAnsi="Times New Roman" w:cs="Times New Roman"/>
                <w:sz w:val="28"/>
                <w:szCs w:val="28"/>
                <w:lang w:val="en-US"/>
              </w:rPr>
              <w:t>IERSA</w:t>
            </w:r>
          </w:p>
        </w:tc>
        <w:tc>
          <w:tcPr>
            <w:tcW w:w="8352" w:type="dxa"/>
          </w:tcPr>
          <w:p w:rsidR="007E6CB9" w:rsidRPr="00107214" w:rsidRDefault="007E6CB9" w:rsidP="00107214">
            <w:pPr>
              <w:pStyle w:val="ConsPlusNormal"/>
              <w:spacing w:line="360" w:lineRule="auto"/>
              <w:rPr>
                <w:rFonts w:ascii="Times New Roman" w:hAnsi="Times New Roman" w:cs="Times New Roman"/>
                <w:sz w:val="28"/>
                <w:szCs w:val="28"/>
                <w:lang w:val="en-US"/>
              </w:rPr>
            </w:pPr>
            <w:r w:rsidRPr="00107214">
              <w:rPr>
                <w:rFonts w:ascii="Times New Roman" w:hAnsi="Times New Roman" w:cs="Times New Roman"/>
                <w:sz w:val="28"/>
                <w:szCs w:val="28"/>
                <w:lang w:val="en-US"/>
              </w:rPr>
              <w:t>–</w:t>
            </w:r>
            <w:r w:rsidR="0090272F" w:rsidRPr="00107214">
              <w:rPr>
                <w:rFonts w:ascii="Times New Roman" w:hAnsi="Times New Roman" w:cs="Times New Roman"/>
                <w:sz w:val="28"/>
                <w:szCs w:val="28"/>
                <w:lang w:val="en-US"/>
              </w:rPr>
              <w:t xml:space="preserve"> </w:t>
            </w:r>
            <w:r w:rsidR="00107214">
              <w:rPr>
                <w:rFonts w:ascii="Times New Roman" w:hAnsi="Times New Roman" w:cs="Times New Roman"/>
                <w:sz w:val="28"/>
                <w:szCs w:val="28"/>
                <w:lang w:val="en-US"/>
              </w:rPr>
              <w:t>integrated engineering and radiation safety audit</w:t>
            </w:r>
          </w:p>
        </w:tc>
      </w:tr>
      <w:tr w:rsidR="00480095" w:rsidRPr="00480095" w:rsidTr="00760E34">
        <w:tc>
          <w:tcPr>
            <w:tcW w:w="993" w:type="dxa"/>
          </w:tcPr>
          <w:p w:rsidR="007E6CB9" w:rsidRPr="00480095" w:rsidRDefault="00107214" w:rsidP="00107214">
            <w:pPr>
              <w:pStyle w:val="ConsPlusNormal"/>
              <w:spacing w:line="360" w:lineRule="auto"/>
              <w:rPr>
                <w:rFonts w:ascii="Times New Roman" w:hAnsi="Times New Roman" w:cs="Times New Roman"/>
                <w:sz w:val="28"/>
                <w:szCs w:val="28"/>
              </w:rPr>
            </w:pPr>
            <w:r>
              <w:rPr>
                <w:rFonts w:ascii="Times New Roman" w:hAnsi="Times New Roman" w:cs="Times New Roman"/>
                <w:sz w:val="28"/>
                <w:szCs w:val="28"/>
                <w:lang w:val="en-US"/>
              </w:rPr>
              <w:t>SAR</w:t>
            </w:r>
          </w:p>
        </w:tc>
        <w:tc>
          <w:tcPr>
            <w:tcW w:w="8352" w:type="dxa"/>
          </w:tcPr>
          <w:p w:rsidR="007E6CB9" w:rsidRPr="00480095" w:rsidRDefault="007E6CB9" w:rsidP="00107214">
            <w:pPr>
              <w:pStyle w:val="ConsPlusNormal"/>
              <w:spacing w:line="360" w:lineRule="auto"/>
              <w:rPr>
                <w:rFonts w:ascii="Times New Roman" w:hAnsi="Times New Roman" w:cs="Times New Roman"/>
                <w:sz w:val="28"/>
                <w:szCs w:val="28"/>
              </w:rPr>
            </w:pPr>
            <w:r w:rsidRPr="00480095">
              <w:rPr>
                <w:rFonts w:ascii="Times New Roman" w:hAnsi="Times New Roman" w:cs="Times New Roman"/>
                <w:sz w:val="28"/>
                <w:szCs w:val="28"/>
              </w:rPr>
              <w:t>–</w:t>
            </w:r>
            <w:r w:rsidR="0090272F">
              <w:rPr>
                <w:rFonts w:ascii="Times New Roman" w:hAnsi="Times New Roman" w:cs="Times New Roman"/>
                <w:sz w:val="28"/>
                <w:szCs w:val="28"/>
              </w:rPr>
              <w:t xml:space="preserve"> </w:t>
            </w:r>
            <w:r w:rsidR="00107214">
              <w:rPr>
                <w:rFonts w:ascii="Times New Roman" w:hAnsi="Times New Roman" w:cs="Times New Roman"/>
                <w:sz w:val="28"/>
                <w:szCs w:val="28"/>
                <w:lang w:val="en-US"/>
              </w:rPr>
              <w:t>safety analysis report</w:t>
            </w:r>
          </w:p>
        </w:tc>
      </w:tr>
      <w:tr w:rsidR="00480095" w:rsidRPr="00480095" w:rsidTr="00760E34">
        <w:tc>
          <w:tcPr>
            <w:tcW w:w="993" w:type="dxa"/>
          </w:tcPr>
          <w:p w:rsidR="000A40B8" w:rsidRPr="00480095" w:rsidRDefault="00107214" w:rsidP="00107214">
            <w:pPr>
              <w:pStyle w:val="ConsPlusNormal"/>
              <w:spacing w:line="360" w:lineRule="auto"/>
              <w:rPr>
                <w:rFonts w:ascii="Times New Roman" w:hAnsi="Times New Roman" w:cs="Times New Roman"/>
                <w:sz w:val="28"/>
                <w:szCs w:val="28"/>
              </w:rPr>
            </w:pPr>
            <w:r>
              <w:rPr>
                <w:rFonts w:ascii="Times New Roman" w:hAnsi="Times New Roman" w:cs="Times New Roman"/>
                <w:sz w:val="28"/>
                <w:szCs w:val="28"/>
                <w:lang w:val="en-US"/>
              </w:rPr>
              <w:t>OO</w:t>
            </w:r>
          </w:p>
        </w:tc>
        <w:tc>
          <w:tcPr>
            <w:tcW w:w="8352" w:type="dxa"/>
          </w:tcPr>
          <w:p w:rsidR="000A40B8" w:rsidRPr="00480095" w:rsidRDefault="000A40B8" w:rsidP="00107214">
            <w:pPr>
              <w:pStyle w:val="ConsPlusNormal"/>
              <w:spacing w:line="360" w:lineRule="auto"/>
              <w:rPr>
                <w:rFonts w:ascii="Times New Roman" w:hAnsi="Times New Roman" w:cs="Times New Roman"/>
                <w:sz w:val="28"/>
                <w:szCs w:val="28"/>
              </w:rPr>
            </w:pPr>
            <w:r w:rsidRPr="00480095">
              <w:rPr>
                <w:rFonts w:ascii="Times New Roman" w:hAnsi="Times New Roman" w:cs="Times New Roman"/>
                <w:sz w:val="28"/>
                <w:szCs w:val="28"/>
              </w:rPr>
              <w:t>–</w:t>
            </w:r>
            <w:r w:rsidR="0090272F">
              <w:rPr>
                <w:rFonts w:ascii="Times New Roman" w:hAnsi="Times New Roman" w:cs="Times New Roman"/>
                <w:sz w:val="28"/>
                <w:szCs w:val="28"/>
              </w:rPr>
              <w:t xml:space="preserve"> </w:t>
            </w:r>
            <w:r w:rsidR="00107214">
              <w:rPr>
                <w:rFonts w:ascii="Times New Roman" w:hAnsi="Times New Roman" w:cs="Times New Roman"/>
                <w:sz w:val="28"/>
                <w:szCs w:val="28"/>
                <w:lang w:val="en-US"/>
              </w:rPr>
              <w:t>operating organization</w:t>
            </w:r>
          </w:p>
        </w:tc>
      </w:tr>
      <w:tr w:rsidR="00C706C0" w:rsidRPr="00480095" w:rsidTr="00760E34">
        <w:tc>
          <w:tcPr>
            <w:tcW w:w="993" w:type="dxa"/>
          </w:tcPr>
          <w:p w:rsidR="00C706C0" w:rsidRPr="00480095" w:rsidRDefault="00107214" w:rsidP="00107214">
            <w:pPr>
              <w:pStyle w:val="ConsPlusNormal"/>
              <w:spacing w:line="360" w:lineRule="auto"/>
              <w:rPr>
                <w:rFonts w:ascii="Times New Roman" w:hAnsi="Times New Roman" w:cs="Times New Roman"/>
                <w:sz w:val="28"/>
                <w:szCs w:val="28"/>
              </w:rPr>
            </w:pPr>
            <w:r>
              <w:rPr>
                <w:rFonts w:ascii="Times New Roman" w:hAnsi="Times New Roman" w:cs="Times New Roman"/>
                <w:sz w:val="28"/>
                <w:szCs w:val="28"/>
                <w:lang w:val="en-US"/>
              </w:rPr>
              <w:t>NMs</w:t>
            </w:r>
          </w:p>
        </w:tc>
        <w:tc>
          <w:tcPr>
            <w:tcW w:w="8352" w:type="dxa"/>
          </w:tcPr>
          <w:p w:rsidR="00C706C0" w:rsidRPr="00107214" w:rsidRDefault="00C706C0" w:rsidP="00107214">
            <w:pPr>
              <w:pStyle w:val="ConsPlusNormal"/>
              <w:spacing w:line="360" w:lineRule="auto"/>
              <w:rPr>
                <w:rFonts w:ascii="Times New Roman" w:hAnsi="Times New Roman" w:cs="Times New Roman"/>
                <w:sz w:val="28"/>
                <w:szCs w:val="28"/>
                <w:lang w:val="en-US"/>
              </w:rPr>
            </w:pPr>
            <w:r w:rsidRPr="00480095">
              <w:rPr>
                <w:rFonts w:ascii="Times New Roman" w:hAnsi="Times New Roman" w:cs="Times New Roman"/>
                <w:sz w:val="28"/>
                <w:szCs w:val="28"/>
              </w:rPr>
              <w:t>–</w:t>
            </w:r>
            <w:r w:rsidR="0090272F">
              <w:rPr>
                <w:rFonts w:ascii="Times New Roman" w:hAnsi="Times New Roman" w:cs="Times New Roman"/>
                <w:sz w:val="28"/>
                <w:szCs w:val="28"/>
              </w:rPr>
              <w:t xml:space="preserve"> </w:t>
            </w:r>
            <w:r w:rsidR="00107214">
              <w:rPr>
                <w:rFonts w:ascii="Times New Roman" w:hAnsi="Times New Roman" w:cs="Times New Roman"/>
                <w:sz w:val="28"/>
                <w:szCs w:val="28"/>
                <w:lang w:val="en-US"/>
              </w:rPr>
              <w:t>nuclear materials</w:t>
            </w:r>
          </w:p>
        </w:tc>
      </w:tr>
    </w:tbl>
    <w:p w:rsidR="002C00EA" w:rsidRPr="00480095" w:rsidRDefault="002C00EA" w:rsidP="002C00EA">
      <w:pPr>
        <w:pStyle w:val="TNR14"/>
        <w:widowControl w:val="0"/>
      </w:pPr>
    </w:p>
    <w:p w:rsidR="002C00EA" w:rsidRPr="00480095" w:rsidRDefault="002C00EA" w:rsidP="002C00EA">
      <w:pPr>
        <w:pStyle w:val="TNR14"/>
        <w:widowControl w:val="0"/>
      </w:pPr>
    </w:p>
    <w:p w:rsidR="002C00EA" w:rsidRPr="00480095" w:rsidRDefault="002C00EA" w:rsidP="002C00EA">
      <w:pPr>
        <w:pStyle w:val="TNR14"/>
        <w:widowControl w:val="0"/>
        <w:ind w:firstLine="0"/>
        <w:jc w:val="center"/>
      </w:pPr>
      <w:r w:rsidRPr="00480095">
        <w:t>______________</w:t>
      </w:r>
    </w:p>
    <w:p w:rsidR="007E6CB9" w:rsidRPr="00480095" w:rsidRDefault="007E6CB9">
      <w:pPr>
        <w:pStyle w:val="ConsPlusNormal"/>
        <w:jc w:val="center"/>
        <w:rPr>
          <w:rFonts w:ascii="Times New Roman" w:hAnsi="Times New Roman" w:cs="Times New Roman"/>
          <w:sz w:val="28"/>
          <w:szCs w:val="28"/>
        </w:rPr>
      </w:pPr>
    </w:p>
    <w:p w:rsidR="007E6CB9" w:rsidRPr="00480095" w:rsidRDefault="007E6CB9">
      <w:pPr>
        <w:pStyle w:val="ConsPlusNormal"/>
        <w:jc w:val="center"/>
        <w:rPr>
          <w:rFonts w:ascii="Times New Roman" w:hAnsi="Times New Roman" w:cs="Times New Roman"/>
          <w:sz w:val="28"/>
          <w:szCs w:val="28"/>
        </w:rPr>
      </w:pPr>
    </w:p>
    <w:p w:rsidR="008F7ACC" w:rsidRPr="00480095" w:rsidRDefault="008F7ACC">
      <w:pPr>
        <w:pStyle w:val="ConsPlusNormal"/>
        <w:ind w:firstLine="540"/>
        <w:jc w:val="both"/>
        <w:rPr>
          <w:rFonts w:ascii="Times New Roman" w:hAnsi="Times New Roman" w:cs="Times New Roman"/>
          <w:sz w:val="28"/>
          <w:szCs w:val="28"/>
        </w:rPr>
      </w:pPr>
    </w:p>
    <w:p w:rsidR="008F7ACC" w:rsidRPr="00480095" w:rsidRDefault="008F7ACC">
      <w:pPr>
        <w:pStyle w:val="ConsPlusNormal"/>
        <w:ind w:firstLine="540"/>
        <w:jc w:val="both"/>
        <w:rPr>
          <w:rFonts w:ascii="Times New Roman" w:hAnsi="Times New Roman" w:cs="Times New Roman"/>
          <w:sz w:val="28"/>
          <w:szCs w:val="28"/>
        </w:rPr>
      </w:pPr>
    </w:p>
    <w:p w:rsidR="008F7ACC" w:rsidRPr="00480095" w:rsidRDefault="008F7ACC">
      <w:pPr>
        <w:pStyle w:val="ConsPlusNormal"/>
        <w:ind w:firstLine="540"/>
        <w:jc w:val="both"/>
        <w:rPr>
          <w:rFonts w:ascii="Times New Roman" w:hAnsi="Times New Roman" w:cs="Times New Roman"/>
          <w:sz w:val="28"/>
          <w:szCs w:val="28"/>
        </w:rPr>
      </w:pPr>
    </w:p>
    <w:p w:rsidR="00C52851" w:rsidRPr="00480095" w:rsidRDefault="00C52851">
      <w:pPr>
        <w:rPr>
          <w:rFonts w:ascii="Times New Roman" w:eastAsia="Times New Roman" w:hAnsi="Times New Roman" w:cs="Times New Roman"/>
          <w:caps/>
          <w:sz w:val="28"/>
          <w:szCs w:val="28"/>
          <w:lang w:eastAsia="ru-RU"/>
        </w:rPr>
      </w:pPr>
      <w:r w:rsidRPr="00480095">
        <w:rPr>
          <w:rFonts w:ascii="Times New Roman" w:hAnsi="Times New Roman" w:cs="Times New Roman"/>
          <w:caps/>
          <w:sz w:val="28"/>
          <w:szCs w:val="28"/>
        </w:rPr>
        <w:br w:type="page"/>
      </w:r>
    </w:p>
    <w:p w:rsidR="00C52851" w:rsidRPr="00480095" w:rsidRDefault="00174E8A" w:rsidP="00AB12D2">
      <w:pPr>
        <w:pStyle w:val="ConsPlusNormal"/>
        <w:ind w:left="4253"/>
        <w:jc w:val="center"/>
        <w:outlineLvl w:val="1"/>
        <w:rPr>
          <w:rFonts w:ascii="Times New Roman" w:hAnsi="Times New Roman" w:cs="Times New Roman"/>
          <w:sz w:val="28"/>
          <w:szCs w:val="28"/>
        </w:rPr>
      </w:pPr>
      <w:r>
        <w:rPr>
          <w:rFonts w:ascii="Times New Roman" w:hAnsi="Times New Roman" w:cs="Times New Roman"/>
          <w:caps/>
          <w:sz w:val="28"/>
          <w:szCs w:val="28"/>
          <w:lang w:val="en-US"/>
        </w:rPr>
        <w:lastRenderedPageBreak/>
        <w:t>appendix</w:t>
      </w:r>
      <w:r w:rsidRPr="00174E8A">
        <w:rPr>
          <w:rFonts w:ascii="Times New Roman" w:hAnsi="Times New Roman" w:cs="Times New Roman"/>
          <w:caps/>
          <w:sz w:val="28"/>
          <w:szCs w:val="28"/>
        </w:rPr>
        <w:t xml:space="preserve"> </w:t>
      </w:r>
      <w:r>
        <w:rPr>
          <w:rFonts w:ascii="Times New Roman" w:hAnsi="Times New Roman" w:cs="Times New Roman"/>
          <w:sz w:val="28"/>
          <w:szCs w:val="28"/>
          <w:lang w:val="en-US"/>
        </w:rPr>
        <w:t>No</w:t>
      </w:r>
      <w:r w:rsidRPr="00174E8A">
        <w:rPr>
          <w:rFonts w:ascii="Times New Roman" w:hAnsi="Times New Roman" w:cs="Times New Roman"/>
          <w:sz w:val="28"/>
          <w:szCs w:val="28"/>
        </w:rPr>
        <w:t>.</w:t>
      </w:r>
      <w:r w:rsidR="0090272F">
        <w:rPr>
          <w:rFonts w:ascii="Times New Roman" w:hAnsi="Times New Roman" w:cs="Times New Roman"/>
          <w:sz w:val="28"/>
          <w:szCs w:val="28"/>
        </w:rPr>
        <w:t xml:space="preserve"> </w:t>
      </w:r>
      <w:r w:rsidR="00C52851" w:rsidRPr="00480095">
        <w:rPr>
          <w:rFonts w:ascii="Times New Roman" w:hAnsi="Times New Roman" w:cs="Times New Roman"/>
          <w:sz w:val="28"/>
          <w:szCs w:val="28"/>
        </w:rPr>
        <w:t>2</w:t>
      </w:r>
    </w:p>
    <w:p w:rsidR="00174E8A" w:rsidRDefault="00174E8A" w:rsidP="00AB12D2">
      <w:pPr>
        <w:pStyle w:val="ConsPlusNormal"/>
        <w:ind w:left="4253"/>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sidRPr="00174E8A">
        <w:rPr>
          <w:rFonts w:ascii="Times New Roman" w:hAnsi="Times New Roman" w:cs="Times New Roman"/>
          <w:sz w:val="28"/>
          <w:szCs w:val="28"/>
          <w:lang w:val="en-US"/>
        </w:rPr>
        <w:t xml:space="preserve"> </w:t>
      </w:r>
      <w:r>
        <w:rPr>
          <w:rFonts w:ascii="Times New Roman" w:hAnsi="Times New Roman" w:cs="Times New Roman"/>
          <w:sz w:val="28"/>
          <w:szCs w:val="28"/>
          <w:lang w:val="en-US"/>
        </w:rPr>
        <w:t>Federal</w:t>
      </w:r>
      <w:r w:rsidRPr="00174E8A">
        <w:rPr>
          <w:rFonts w:ascii="Times New Roman" w:hAnsi="Times New Roman" w:cs="Times New Roman"/>
          <w:sz w:val="28"/>
          <w:szCs w:val="28"/>
          <w:lang w:val="en-US"/>
        </w:rPr>
        <w:t xml:space="preserve"> </w:t>
      </w:r>
      <w:r>
        <w:rPr>
          <w:rFonts w:ascii="Times New Roman" w:hAnsi="Times New Roman" w:cs="Times New Roman"/>
          <w:sz w:val="28"/>
          <w:szCs w:val="28"/>
          <w:lang w:val="en-US"/>
        </w:rPr>
        <w:t>Rules</w:t>
      </w:r>
      <w:r w:rsidRPr="00174E8A">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174E8A">
        <w:rPr>
          <w:rFonts w:ascii="Times New Roman" w:hAnsi="Times New Roman" w:cs="Times New Roman"/>
          <w:sz w:val="28"/>
          <w:szCs w:val="28"/>
          <w:lang w:val="en-US"/>
        </w:rPr>
        <w:t xml:space="preserve"> </w:t>
      </w:r>
      <w:r>
        <w:rPr>
          <w:rFonts w:ascii="Times New Roman" w:hAnsi="Times New Roman" w:cs="Times New Roman"/>
          <w:sz w:val="28"/>
          <w:szCs w:val="28"/>
          <w:lang w:val="en-US"/>
        </w:rPr>
        <w:t>Regulations</w:t>
      </w:r>
      <w:r w:rsidRPr="00174E8A">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174E8A">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174E8A">
        <w:rPr>
          <w:rFonts w:ascii="Times New Roman" w:hAnsi="Times New Roman" w:cs="Times New Roman"/>
          <w:sz w:val="28"/>
          <w:szCs w:val="28"/>
          <w:lang w:val="en-US"/>
        </w:rPr>
        <w:t xml:space="preserve"> </w:t>
      </w:r>
      <w:r>
        <w:rPr>
          <w:rFonts w:ascii="Times New Roman" w:hAnsi="Times New Roman" w:cs="Times New Roman"/>
          <w:sz w:val="28"/>
          <w:szCs w:val="28"/>
          <w:lang w:val="en-US"/>
        </w:rPr>
        <w:t>Field</w:t>
      </w:r>
      <w:r w:rsidRPr="00174E8A">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174E8A">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174E8A">
        <w:rPr>
          <w:rFonts w:ascii="Times New Roman" w:hAnsi="Times New Roman" w:cs="Times New Roman"/>
          <w:sz w:val="28"/>
          <w:szCs w:val="28"/>
          <w:lang w:val="en-US"/>
        </w:rPr>
        <w:t xml:space="preserve"> </w:t>
      </w:r>
      <w:r>
        <w:rPr>
          <w:rFonts w:ascii="Times New Roman" w:hAnsi="Times New Roman" w:cs="Times New Roman"/>
          <w:sz w:val="28"/>
          <w:szCs w:val="28"/>
          <w:lang w:val="en-US"/>
        </w:rPr>
        <w:t>Use</w:t>
      </w:r>
      <w:r w:rsidRPr="00174E8A">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174E8A">
        <w:rPr>
          <w:rFonts w:ascii="Times New Roman" w:hAnsi="Times New Roman" w:cs="Times New Roman"/>
          <w:sz w:val="28"/>
          <w:szCs w:val="28"/>
          <w:lang w:val="en-US"/>
        </w:rPr>
        <w:t xml:space="preserve"> </w:t>
      </w:r>
      <w:r>
        <w:rPr>
          <w:rFonts w:ascii="Times New Roman" w:hAnsi="Times New Roman" w:cs="Times New Roman"/>
          <w:sz w:val="28"/>
          <w:szCs w:val="28"/>
          <w:lang w:val="en-US"/>
        </w:rPr>
        <w:t>Atomic</w:t>
      </w:r>
      <w:r w:rsidRPr="00174E8A">
        <w:rPr>
          <w:rFonts w:ascii="Times New Roman" w:hAnsi="Times New Roman" w:cs="Times New Roman"/>
          <w:sz w:val="28"/>
          <w:szCs w:val="28"/>
          <w:lang w:val="en-US"/>
        </w:rPr>
        <w:t xml:space="preserve"> </w:t>
      </w:r>
      <w:r>
        <w:rPr>
          <w:rFonts w:ascii="Times New Roman" w:hAnsi="Times New Roman" w:cs="Times New Roman"/>
          <w:sz w:val="28"/>
          <w:szCs w:val="28"/>
          <w:lang w:val="en-US"/>
        </w:rPr>
        <w:t>Energy</w:t>
      </w:r>
    </w:p>
    <w:p w:rsidR="00174E8A" w:rsidRDefault="00174E8A" w:rsidP="00AB12D2">
      <w:pPr>
        <w:pStyle w:val="ConsPlusNormal"/>
        <w:ind w:left="4253"/>
        <w:jc w:val="center"/>
        <w:rPr>
          <w:rFonts w:ascii="Times New Roman" w:hAnsi="Times New Roman" w:cs="Times New Roman"/>
          <w:sz w:val="28"/>
          <w:szCs w:val="28"/>
          <w:lang w:val="en-US"/>
        </w:rPr>
      </w:pPr>
      <w:r w:rsidRPr="00174E8A">
        <w:rPr>
          <w:rFonts w:ascii="Times New Roman" w:hAnsi="Times New Roman" w:cs="Times New Roman"/>
          <w:sz w:val="28"/>
          <w:szCs w:val="28"/>
          <w:lang w:val="en-US"/>
        </w:rPr>
        <w:t>“</w:t>
      </w:r>
      <w:r>
        <w:rPr>
          <w:rFonts w:ascii="Times New Roman" w:hAnsi="Times New Roman" w:cs="Times New Roman"/>
          <w:sz w:val="28"/>
          <w:szCs w:val="28"/>
          <w:lang w:val="en-US"/>
        </w:rPr>
        <w:t>Safety</w:t>
      </w:r>
      <w:r w:rsidRPr="00174E8A">
        <w:rPr>
          <w:rFonts w:ascii="Times New Roman" w:hAnsi="Times New Roman" w:cs="Times New Roman"/>
          <w:sz w:val="28"/>
          <w:szCs w:val="28"/>
          <w:lang w:val="en-US"/>
        </w:rPr>
        <w:t xml:space="preserve"> </w:t>
      </w:r>
      <w:r>
        <w:rPr>
          <w:rFonts w:ascii="Times New Roman" w:hAnsi="Times New Roman" w:cs="Times New Roman"/>
          <w:sz w:val="28"/>
          <w:szCs w:val="28"/>
          <w:lang w:val="en-US"/>
        </w:rPr>
        <w:t>Rules</w:t>
      </w:r>
      <w:r w:rsidRPr="00174E8A">
        <w:rPr>
          <w:rFonts w:ascii="Times New Roman" w:hAnsi="Times New Roman" w:cs="Times New Roman"/>
          <w:sz w:val="28"/>
          <w:szCs w:val="28"/>
          <w:lang w:val="en-US"/>
        </w:rPr>
        <w:t xml:space="preserve"> </w:t>
      </w:r>
      <w:r>
        <w:rPr>
          <w:rFonts w:ascii="Times New Roman" w:hAnsi="Times New Roman" w:cs="Times New Roman"/>
          <w:sz w:val="28"/>
          <w:szCs w:val="28"/>
          <w:lang w:val="en-US"/>
        </w:rPr>
        <w:t>for</w:t>
      </w:r>
      <w:r w:rsidRPr="00174E8A">
        <w:rPr>
          <w:rFonts w:ascii="Times New Roman" w:hAnsi="Times New Roman" w:cs="Times New Roman"/>
          <w:sz w:val="28"/>
          <w:szCs w:val="28"/>
          <w:lang w:val="en-US"/>
        </w:rPr>
        <w:t xml:space="preserve"> </w:t>
      </w:r>
      <w:r>
        <w:rPr>
          <w:rFonts w:ascii="Times New Roman" w:hAnsi="Times New Roman" w:cs="Times New Roman"/>
          <w:sz w:val="28"/>
          <w:szCs w:val="28"/>
          <w:lang w:val="en-US"/>
        </w:rPr>
        <w:t>Decommissioning</w:t>
      </w:r>
      <w:r w:rsidRPr="00174E8A">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174E8A">
        <w:rPr>
          <w:rFonts w:ascii="Times New Roman" w:hAnsi="Times New Roman" w:cs="Times New Roman"/>
          <w:sz w:val="28"/>
          <w:szCs w:val="28"/>
          <w:lang w:val="en-US"/>
        </w:rPr>
        <w:t xml:space="preserve"> </w:t>
      </w:r>
      <w:r>
        <w:rPr>
          <w:rFonts w:ascii="Times New Roman" w:hAnsi="Times New Roman" w:cs="Times New Roman"/>
          <w:sz w:val="28"/>
          <w:szCs w:val="28"/>
          <w:lang w:val="en-US"/>
        </w:rPr>
        <w:t>Ships</w:t>
      </w:r>
      <w:r w:rsidRPr="00174E8A">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174E8A">
        <w:rPr>
          <w:rFonts w:ascii="Times New Roman" w:hAnsi="Times New Roman" w:cs="Times New Roman"/>
          <w:sz w:val="28"/>
          <w:szCs w:val="28"/>
          <w:lang w:val="en-US"/>
        </w:rPr>
        <w:t xml:space="preserve"> </w:t>
      </w:r>
      <w:r>
        <w:rPr>
          <w:rFonts w:ascii="Times New Roman" w:hAnsi="Times New Roman" w:cs="Times New Roman"/>
          <w:sz w:val="28"/>
          <w:szCs w:val="28"/>
          <w:lang w:val="en-US"/>
        </w:rPr>
        <w:t>Other</w:t>
      </w:r>
      <w:r w:rsidRPr="00174E8A">
        <w:rPr>
          <w:rFonts w:ascii="Times New Roman" w:hAnsi="Times New Roman" w:cs="Times New Roman"/>
          <w:sz w:val="28"/>
          <w:szCs w:val="28"/>
          <w:lang w:val="en-US"/>
        </w:rPr>
        <w:t xml:space="preserve"> </w:t>
      </w:r>
      <w:r>
        <w:rPr>
          <w:rFonts w:ascii="Times New Roman" w:hAnsi="Times New Roman" w:cs="Times New Roman"/>
          <w:sz w:val="28"/>
          <w:szCs w:val="28"/>
          <w:lang w:val="en-US"/>
        </w:rPr>
        <w:t>Watercraft with Nuclear Reactors, and Nuclear Maintenance Ships”</w:t>
      </w:r>
    </w:p>
    <w:p w:rsidR="00C52851" w:rsidRPr="00174E8A" w:rsidRDefault="00174E8A" w:rsidP="00AB12D2">
      <w:pPr>
        <w:pStyle w:val="ConsPlusNormal"/>
        <w:ind w:left="4253"/>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approved</w:t>
      </w:r>
      <w:proofErr w:type="gramEnd"/>
      <w:r w:rsidRPr="00174E8A">
        <w:rPr>
          <w:rFonts w:ascii="Times New Roman" w:hAnsi="Times New Roman" w:cs="Times New Roman"/>
          <w:sz w:val="28"/>
          <w:szCs w:val="28"/>
          <w:lang w:val="en-US"/>
        </w:rPr>
        <w:t xml:space="preserve"> </w:t>
      </w:r>
      <w:r>
        <w:rPr>
          <w:rFonts w:ascii="Times New Roman" w:hAnsi="Times New Roman" w:cs="Times New Roman"/>
          <w:sz w:val="28"/>
          <w:szCs w:val="28"/>
          <w:lang w:val="en-US"/>
        </w:rPr>
        <w:t>by Order of the Federal Environmental, Industrial and Nuclear Supervision Service</w:t>
      </w:r>
    </w:p>
    <w:p w:rsidR="00C52851" w:rsidRPr="00174E8A" w:rsidRDefault="00174E8A" w:rsidP="00AB12D2">
      <w:pPr>
        <w:pStyle w:val="ConsPlusNormal"/>
        <w:ind w:left="4253"/>
        <w:jc w:val="center"/>
        <w:rPr>
          <w:rFonts w:ascii="Times New Roman" w:hAnsi="Times New Roman" w:cs="Times New Roman"/>
          <w:sz w:val="28"/>
          <w:szCs w:val="28"/>
          <w:lang w:val="en-US"/>
        </w:rPr>
      </w:pPr>
      <w:r>
        <w:rPr>
          <w:rFonts w:ascii="Times New Roman" w:hAnsi="Times New Roman" w:cs="Times New Roman"/>
          <w:noProof/>
          <w:sz w:val="28"/>
          <w:szCs w:val="28"/>
          <w:lang w:val="en-US"/>
        </w:rPr>
        <w:t>No. 354 dated November 26, 2024</w:t>
      </w:r>
    </w:p>
    <w:p w:rsidR="00D43EF9" w:rsidRPr="00BC64F7" w:rsidRDefault="00D43EF9" w:rsidP="00AB12D2">
      <w:pPr>
        <w:pStyle w:val="ConsPlusNormal"/>
        <w:ind w:left="4253" w:firstLine="540"/>
        <w:jc w:val="both"/>
        <w:rPr>
          <w:rFonts w:ascii="Times New Roman" w:hAnsi="Times New Roman" w:cs="Times New Roman"/>
          <w:sz w:val="28"/>
          <w:szCs w:val="28"/>
          <w:lang w:val="en-US"/>
        </w:rPr>
      </w:pPr>
    </w:p>
    <w:p w:rsidR="008F7BAD" w:rsidRPr="00BC64F7" w:rsidRDefault="00BC64F7" w:rsidP="008F7BAD">
      <w:pPr>
        <w:pStyle w:val="ConsPlusNormal"/>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Terms and </w:t>
      </w:r>
      <w:r w:rsidR="001D593E">
        <w:rPr>
          <w:rFonts w:ascii="Times New Roman" w:hAnsi="Times New Roman" w:cs="Times New Roman"/>
          <w:b/>
          <w:sz w:val="28"/>
          <w:szCs w:val="28"/>
          <w:lang w:val="en-US"/>
        </w:rPr>
        <w:t>D</w:t>
      </w:r>
      <w:r>
        <w:rPr>
          <w:rFonts w:ascii="Times New Roman" w:hAnsi="Times New Roman" w:cs="Times New Roman"/>
          <w:b/>
          <w:sz w:val="28"/>
          <w:szCs w:val="28"/>
          <w:lang w:val="en-US"/>
        </w:rPr>
        <w:t>efinitions</w:t>
      </w:r>
    </w:p>
    <w:p w:rsidR="0014117E" w:rsidRPr="00BC64F7" w:rsidRDefault="0014117E" w:rsidP="008F7BAD">
      <w:pPr>
        <w:pStyle w:val="ConsPlusNormal"/>
        <w:jc w:val="center"/>
        <w:rPr>
          <w:rFonts w:ascii="Times New Roman" w:hAnsi="Times New Roman" w:cs="Times New Roman"/>
          <w:b/>
          <w:sz w:val="28"/>
          <w:szCs w:val="28"/>
          <w:lang w:val="en-US"/>
        </w:rPr>
      </w:pPr>
    </w:p>
    <w:p w:rsidR="00C25425" w:rsidRDefault="00C25425" w:rsidP="00857179">
      <w:pPr>
        <w:pStyle w:val="ConsPlusNormal"/>
        <w:spacing w:line="360" w:lineRule="auto"/>
        <w:ind w:firstLine="851"/>
        <w:jc w:val="both"/>
        <w:rPr>
          <w:rFonts w:ascii="Times New Roman" w:hAnsi="Times New Roman" w:cs="Times New Roman"/>
          <w:sz w:val="28"/>
          <w:szCs w:val="28"/>
          <w:lang w:val="en-US"/>
        </w:rPr>
      </w:pPr>
      <w:r>
        <w:rPr>
          <w:rFonts w:ascii="Times New Roman" w:hAnsi="Times New Roman" w:cs="Times New Roman"/>
          <w:b/>
          <w:sz w:val="28"/>
          <w:szCs w:val="28"/>
          <w:lang w:val="en-US"/>
        </w:rPr>
        <w:t>1. Conversion</w:t>
      </w:r>
      <w:r w:rsidRPr="00036DBC">
        <w:rPr>
          <w:rFonts w:ascii="Times New Roman" w:hAnsi="Times New Roman" w:cs="Times New Roman"/>
          <w:b/>
          <w:sz w:val="28"/>
          <w:szCs w:val="28"/>
          <w:lang w:val="en-US"/>
        </w:rPr>
        <w:t xml:space="preserve"> </w:t>
      </w:r>
      <w:r>
        <w:rPr>
          <w:rFonts w:ascii="Times New Roman" w:hAnsi="Times New Roman" w:cs="Times New Roman"/>
          <w:b/>
          <w:sz w:val="28"/>
          <w:szCs w:val="28"/>
          <w:lang w:val="en-US"/>
        </w:rPr>
        <w:t>of</w:t>
      </w:r>
      <w:r w:rsidRPr="00036DBC">
        <w:rPr>
          <w:rFonts w:ascii="Times New Roman" w:hAnsi="Times New Roman" w:cs="Times New Roman"/>
          <w:b/>
          <w:sz w:val="28"/>
          <w:szCs w:val="28"/>
          <w:lang w:val="en-US"/>
        </w:rPr>
        <w:t xml:space="preserve"> </w:t>
      </w:r>
      <w:r>
        <w:rPr>
          <w:rFonts w:ascii="Times New Roman" w:hAnsi="Times New Roman" w:cs="Times New Roman"/>
          <w:b/>
          <w:sz w:val="28"/>
          <w:szCs w:val="28"/>
          <w:lang w:val="en-US"/>
        </w:rPr>
        <w:t>a</w:t>
      </w:r>
      <w:r w:rsidRPr="00036DBC">
        <w:rPr>
          <w:rFonts w:ascii="Times New Roman" w:hAnsi="Times New Roman" w:cs="Times New Roman"/>
          <w:b/>
          <w:sz w:val="28"/>
          <w:szCs w:val="28"/>
          <w:lang w:val="en-US"/>
        </w:rPr>
        <w:t xml:space="preserve"> </w:t>
      </w:r>
      <w:r>
        <w:rPr>
          <w:rFonts w:ascii="Times New Roman" w:hAnsi="Times New Roman" w:cs="Times New Roman"/>
          <w:b/>
          <w:sz w:val="28"/>
          <w:szCs w:val="28"/>
          <w:lang w:val="en-US"/>
        </w:rPr>
        <w:t>room</w:t>
      </w:r>
      <w:r w:rsidRPr="00036DBC">
        <w:rPr>
          <w:rFonts w:ascii="Times New Roman" w:hAnsi="Times New Roman" w:cs="Times New Roman"/>
          <w:b/>
          <w:sz w:val="28"/>
          <w:szCs w:val="28"/>
          <w:lang w:val="en-US"/>
        </w:rPr>
        <w:t xml:space="preserve">, </w:t>
      </w:r>
      <w:r>
        <w:rPr>
          <w:rFonts w:ascii="Times New Roman" w:hAnsi="Times New Roman" w:cs="Times New Roman"/>
          <w:b/>
          <w:sz w:val="28"/>
          <w:szCs w:val="28"/>
          <w:lang w:val="en-US"/>
        </w:rPr>
        <w:t>block</w:t>
      </w:r>
      <w:r w:rsidRPr="00036DBC">
        <w:rPr>
          <w:rFonts w:ascii="Times New Roman" w:hAnsi="Times New Roman" w:cs="Times New Roman"/>
          <w:b/>
          <w:sz w:val="28"/>
          <w:szCs w:val="28"/>
          <w:lang w:val="en-US"/>
        </w:rPr>
        <w:t xml:space="preserve"> </w:t>
      </w:r>
      <w:r>
        <w:rPr>
          <w:rFonts w:ascii="Times New Roman" w:hAnsi="Times New Roman" w:cs="Times New Roman"/>
          <w:b/>
          <w:sz w:val="28"/>
          <w:szCs w:val="28"/>
          <w:lang w:val="en-US"/>
        </w:rPr>
        <w:t>of</w:t>
      </w:r>
      <w:r w:rsidRPr="00036DBC">
        <w:rPr>
          <w:rFonts w:ascii="Times New Roman" w:hAnsi="Times New Roman" w:cs="Times New Roman"/>
          <w:b/>
          <w:sz w:val="28"/>
          <w:szCs w:val="28"/>
          <w:lang w:val="en-US"/>
        </w:rPr>
        <w:t xml:space="preserve"> </w:t>
      </w:r>
      <w:r>
        <w:rPr>
          <w:rFonts w:ascii="Times New Roman" w:hAnsi="Times New Roman" w:cs="Times New Roman"/>
          <w:b/>
          <w:sz w:val="28"/>
          <w:szCs w:val="28"/>
          <w:lang w:val="en-US"/>
        </w:rPr>
        <w:t>rooms</w:t>
      </w:r>
      <w:r w:rsidRPr="00036DBC">
        <w:rPr>
          <w:rFonts w:ascii="Times New Roman" w:hAnsi="Times New Roman" w:cs="Times New Roman"/>
          <w:b/>
          <w:sz w:val="28"/>
          <w:szCs w:val="28"/>
          <w:lang w:val="en-US"/>
        </w:rPr>
        <w:t xml:space="preserve"> </w:t>
      </w:r>
      <w:r>
        <w:rPr>
          <w:rFonts w:ascii="Times New Roman" w:hAnsi="Times New Roman" w:cs="Times New Roman"/>
          <w:b/>
          <w:sz w:val="28"/>
          <w:szCs w:val="28"/>
          <w:lang w:val="en-US"/>
        </w:rPr>
        <w:t>or</w:t>
      </w:r>
      <w:r w:rsidRPr="00036DBC">
        <w:rPr>
          <w:rFonts w:ascii="Times New Roman" w:hAnsi="Times New Roman" w:cs="Times New Roman"/>
          <w:b/>
          <w:sz w:val="28"/>
          <w:szCs w:val="28"/>
          <w:lang w:val="en-US"/>
        </w:rPr>
        <w:t xml:space="preserve"> </w:t>
      </w:r>
      <w:r>
        <w:rPr>
          <w:rFonts w:ascii="Times New Roman" w:hAnsi="Times New Roman" w:cs="Times New Roman"/>
          <w:b/>
          <w:sz w:val="28"/>
          <w:szCs w:val="28"/>
          <w:lang w:val="en-US"/>
        </w:rPr>
        <w:t>compartment</w:t>
      </w:r>
      <w:r w:rsidRPr="00036DBC">
        <w:rPr>
          <w:rFonts w:ascii="Times New Roman" w:hAnsi="Times New Roman" w:cs="Times New Roman"/>
          <w:b/>
          <w:sz w:val="28"/>
          <w:szCs w:val="28"/>
          <w:lang w:val="en-US"/>
        </w:rPr>
        <w:t xml:space="preserve"> </w:t>
      </w:r>
      <w:r w:rsidRPr="009B22D2">
        <w:rPr>
          <w:rFonts w:ascii="Times New Roman" w:hAnsi="Times New Roman" w:cs="Times New Roman"/>
          <w:sz w:val="28"/>
          <w:szCs w:val="28"/>
          <w:lang w:val="en-US"/>
        </w:rPr>
        <w:t>is</w:t>
      </w:r>
      <w:r w:rsidRPr="00036DB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 set of technical measures ensuring sealing of a room, block of </w:t>
      </w:r>
      <w:r w:rsidRPr="009B22D2">
        <w:rPr>
          <w:rFonts w:ascii="Times New Roman" w:hAnsi="Times New Roman" w:cs="Times New Roman"/>
          <w:sz w:val="28"/>
          <w:szCs w:val="28"/>
          <w:lang w:val="en-US"/>
        </w:rPr>
        <w:t>rooms</w:t>
      </w:r>
      <w:r>
        <w:rPr>
          <w:rFonts w:ascii="Times New Roman" w:hAnsi="Times New Roman" w:cs="Times New Roman"/>
          <w:sz w:val="28"/>
          <w:szCs w:val="28"/>
          <w:lang w:val="en-US"/>
        </w:rPr>
        <w:t>,</w:t>
      </w:r>
      <w:r w:rsidRPr="009B22D2">
        <w:rPr>
          <w:rFonts w:ascii="Times New Roman" w:hAnsi="Times New Roman" w:cs="Times New Roman"/>
          <w:sz w:val="28"/>
          <w:szCs w:val="28"/>
          <w:lang w:val="en-US"/>
        </w:rPr>
        <w:t xml:space="preserve"> or compartment cut out and removed from </w:t>
      </w:r>
      <w:r>
        <w:rPr>
          <w:rFonts w:ascii="Times New Roman" w:hAnsi="Times New Roman" w:cs="Times New Roman"/>
          <w:sz w:val="28"/>
          <w:szCs w:val="28"/>
          <w:lang w:val="en-US"/>
        </w:rPr>
        <w:t>the</w:t>
      </w:r>
      <w:r w:rsidRPr="009B22D2">
        <w:rPr>
          <w:rFonts w:ascii="Times New Roman" w:hAnsi="Times New Roman" w:cs="Times New Roman"/>
          <w:sz w:val="28"/>
          <w:szCs w:val="28"/>
          <w:lang w:val="en-US"/>
        </w:rPr>
        <w:t xml:space="preserve"> ship in order to prepare it for transportation and</w:t>
      </w:r>
      <w:r>
        <w:rPr>
          <w:rFonts w:ascii="Times New Roman" w:hAnsi="Times New Roman" w:cs="Times New Roman"/>
          <w:sz w:val="28"/>
          <w:szCs w:val="28"/>
          <w:lang w:val="en-US"/>
        </w:rPr>
        <w:t>/</w:t>
      </w:r>
      <w:r w:rsidRPr="009B22D2">
        <w:rPr>
          <w:rFonts w:ascii="Times New Roman" w:hAnsi="Times New Roman" w:cs="Times New Roman"/>
          <w:sz w:val="28"/>
          <w:szCs w:val="28"/>
          <w:lang w:val="en-US"/>
        </w:rPr>
        <w:t>or temporary storage (including afloat).</w:t>
      </w:r>
    </w:p>
    <w:p w:rsidR="00C25425" w:rsidRDefault="00C25425" w:rsidP="00857179">
      <w:pPr>
        <w:pStyle w:val="ConsPlusNormal"/>
        <w:spacing w:line="360" w:lineRule="auto"/>
        <w:ind w:firstLine="851"/>
        <w:jc w:val="both"/>
        <w:rPr>
          <w:rFonts w:ascii="Times New Roman" w:hAnsi="Times New Roman" w:cs="Times New Roman"/>
          <w:sz w:val="28"/>
          <w:szCs w:val="28"/>
          <w:lang w:val="en-US"/>
        </w:rPr>
      </w:pPr>
      <w:r w:rsidRPr="006F1093">
        <w:rPr>
          <w:rFonts w:ascii="Times New Roman" w:hAnsi="Times New Roman" w:cs="Times New Roman"/>
          <w:b/>
          <w:bCs/>
          <w:sz w:val="28"/>
          <w:szCs w:val="28"/>
          <w:lang w:val="en-US"/>
        </w:rPr>
        <w:t xml:space="preserve">2. </w:t>
      </w:r>
      <w:r w:rsidRPr="00C25425">
        <w:rPr>
          <w:rFonts w:ascii="Times New Roman" w:hAnsi="Times New Roman" w:cs="Times New Roman"/>
          <w:b/>
          <w:sz w:val="28"/>
          <w:szCs w:val="28"/>
          <w:lang w:val="en-US"/>
        </w:rPr>
        <w:t>Decommissioning stage</w:t>
      </w:r>
      <w:r w:rsidRPr="00C2542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is </w:t>
      </w:r>
      <w:r w:rsidRPr="00C25425">
        <w:rPr>
          <w:rFonts w:ascii="Times New Roman" w:hAnsi="Times New Roman" w:cs="Times New Roman"/>
          <w:sz w:val="28"/>
          <w:szCs w:val="28"/>
          <w:lang w:val="en-US"/>
        </w:rPr>
        <w:t xml:space="preserve">a set of organizational and technical measures established in the project (concept, program) of ship decommissioning and implemented within a specific time interval, aimed at achieving the specified final state of the ship at the </w:t>
      </w:r>
      <w:r>
        <w:rPr>
          <w:rFonts w:ascii="Times New Roman" w:hAnsi="Times New Roman" w:cs="Times New Roman"/>
          <w:sz w:val="28"/>
          <w:szCs w:val="28"/>
          <w:lang w:val="en-US"/>
        </w:rPr>
        <w:t>time</w:t>
      </w:r>
      <w:r w:rsidRPr="00C25425">
        <w:rPr>
          <w:rFonts w:ascii="Times New Roman" w:hAnsi="Times New Roman" w:cs="Times New Roman"/>
          <w:sz w:val="28"/>
          <w:szCs w:val="28"/>
          <w:lang w:val="en-US"/>
        </w:rPr>
        <w:t xml:space="preserve"> of completion of all measures envisaged at this stage.</w:t>
      </w:r>
    </w:p>
    <w:p w:rsidR="00C25425" w:rsidRDefault="00C25425" w:rsidP="00857179">
      <w:pPr>
        <w:pStyle w:val="ConsPlusNormal"/>
        <w:spacing w:line="360" w:lineRule="auto"/>
        <w:ind w:firstLine="851"/>
        <w:jc w:val="both"/>
        <w:rPr>
          <w:rFonts w:ascii="Times New Roman" w:hAnsi="Times New Roman" w:cs="Times New Roman"/>
          <w:sz w:val="28"/>
          <w:szCs w:val="28"/>
          <w:lang w:val="en-US"/>
        </w:rPr>
      </w:pPr>
      <w:r>
        <w:rPr>
          <w:rFonts w:ascii="Times New Roman" w:hAnsi="Times New Roman" w:cs="Times New Roman"/>
          <w:b/>
          <w:sz w:val="28"/>
          <w:szCs w:val="28"/>
          <w:lang w:val="en-US"/>
        </w:rPr>
        <w:t>3</w:t>
      </w:r>
      <w:r w:rsidRPr="00B23C84">
        <w:rPr>
          <w:rFonts w:ascii="Times New Roman" w:hAnsi="Times New Roman" w:cs="Times New Roman"/>
          <w:b/>
          <w:sz w:val="28"/>
          <w:szCs w:val="28"/>
          <w:lang w:val="en-US"/>
        </w:rPr>
        <w:t xml:space="preserve">. </w:t>
      </w:r>
      <w:r>
        <w:rPr>
          <w:rFonts w:ascii="Times New Roman" w:hAnsi="Times New Roman" w:cs="Times New Roman"/>
          <w:b/>
          <w:sz w:val="28"/>
          <w:szCs w:val="28"/>
          <w:lang w:val="en-US"/>
        </w:rPr>
        <w:t>Deferred</w:t>
      </w:r>
      <w:r w:rsidRPr="00B23C84">
        <w:rPr>
          <w:rFonts w:ascii="Times New Roman" w:hAnsi="Times New Roman" w:cs="Times New Roman"/>
          <w:b/>
          <w:sz w:val="28"/>
          <w:szCs w:val="28"/>
          <w:lang w:val="en-US"/>
        </w:rPr>
        <w:t xml:space="preserve"> </w:t>
      </w:r>
      <w:r>
        <w:rPr>
          <w:rFonts w:ascii="Times New Roman" w:hAnsi="Times New Roman" w:cs="Times New Roman"/>
          <w:b/>
          <w:sz w:val="28"/>
          <w:szCs w:val="28"/>
          <w:lang w:val="en-US"/>
        </w:rPr>
        <w:t>dismantlement</w:t>
      </w:r>
      <w:r w:rsidRPr="00B23C84">
        <w:rPr>
          <w:rFonts w:ascii="Times New Roman" w:hAnsi="Times New Roman" w:cs="Times New Roman"/>
          <w:b/>
          <w:sz w:val="28"/>
          <w:szCs w:val="28"/>
          <w:lang w:val="en-US"/>
        </w:rPr>
        <w:t xml:space="preserve"> </w:t>
      </w:r>
      <w:r w:rsidRPr="00C25425">
        <w:rPr>
          <w:rFonts w:ascii="Times New Roman" w:hAnsi="Times New Roman" w:cs="Times New Roman"/>
          <w:sz w:val="28"/>
          <w:szCs w:val="28"/>
          <w:lang w:val="en-US"/>
        </w:rPr>
        <w:t>is</w:t>
      </w:r>
      <w:r w:rsidRPr="00B23C84">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B23C84">
        <w:rPr>
          <w:rFonts w:ascii="Times New Roman" w:hAnsi="Times New Roman" w:cs="Times New Roman"/>
          <w:sz w:val="28"/>
          <w:szCs w:val="28"/>
          <w:lang w:val="en-US"/>
        </w:rPr>
        <w:t xml:space="preserve"> </w:t>
      </w:r>
      <w:r>
        <w:rPr>
          <w:rFonts w:ascii="Times New Roman" w:hAnsi="Times New Roman" w:cs="Times New Roman"/>
          <w:sz w:val="28"/>
          <w:szCs w:val="28"/>
          <w:lang w:val="en-US"/>
        </w:rPr>
        <w:t>method</w:t>
      </w:r>
      <w:r w:rsidRPr="00B23C84">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B23C84">
        <w:rPr>
          <w:rFonts w:ascii="Times New Roman" w:hAnsi="Times New Roman" w:cs="Times New Roman"/>
          <w:sz w:val="28"/>
          <w:szCs w:val="28"/>
          <w:lang w:val="en-US"/>
        </w:rPr>
        <w:t xml:space="preserve"> </w:t>
      </w:r>
      <w:r>
        <w:rPr>
          <w:rFonts w:ascii="Times New Roman" w:hAnsi="Times New Roman" w:cs="Times New Roman"/>
          <w:sz w:val="28"/>
          <w:szCs w:val="28"/>
          <w:lang w:val="en-US"/>
        </w:rPr>
        <w:t>implementation</w:t>
      </w:r>
      <w:r w:rsidRPr="00B23C84">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B23C84">
        <w:rPr>
          <w:rFonts w:ascii="Times New Roman" w:hAnsi="Times New Roman" w:cs="Times New Roman"/>
          <w:sz w:val="28"/>
          <w:szCs w:val="28"/>
          <w:lang w:val="en-US"/>
        </w:rPr>
        <w:t xml:space="preserve"> </w:t>
      </w:r>
      <w:r>
        <w:rPr>
          <w:rFonts w:ascii="Times New Roman" w:hAnsi="Times New Roman" w:cs="Times New Roman"/>
          <w:sz w:val="28"/>
          <w:szCs w:val="28"/>
          <w:lang w:val="en-US"/>
        </w:rPr>
        <w:t>the decommissioning</w:t>
      </w:r>
      <w:r w:rsidRPr="00B23C84">
        <w:rPr>
          <w:rFonts w:ascii="Times New Roman" w:hAnsi="Times New Roman" w:cs="Times New Roman"/>
          <w:sz w:val="28"/>
          <w:szCs w:val="28"/>
          <w:lang w:val="en-US"/>
        </w:rPr>
        <w:t xml:space="preserve"> </w:t>
      </w:r>
      <w:r>
        <w:rPr>
          <w:rFonts w:ascii="Times New Roman" w:hAnsi="Times New Roman" w:cs="Times New Roman"/>
          <w:sz w:val="28"/>
          <w:szCs w:val="28"/>
          <w:lang w:val="en-US"/>
        </w:rPr>
        <w:t>option</w:t>
      </w:r>
      <w:r w:rsidRPr="00B23C84">
        <w:rPr>
          <w:rFonts w:ascii="Times New Roman" w:hAnsi="Times New Roman" w:cs="Times New Roman"/>
          <w:sz w:val="28"/>
          <w:szCs w:val="28"/>
          <w:lang w:val="en-US"/>
        </w:rPr>
        <w:t xml:space="preserve"> </w:t>
      </w:r>
      <w:r w:rsidRPr="00C25425">
        <w:rPr>
          <w:rFonts w:ascii="Times New Roman" w:hAnsi="Times New Roman" w:cs="Times New Roman"/>
          <w:sz w:val="28"/>
          <w:szCs w:val="28"/>
          <w:lang w:val="en-US"/>
        </w:rPr>
        <w:t xml:space="preserve">when dismantlement and decontamination </w:t>
      </w:r>
      <w:r>
        <w:rPr>
          <w:rFonts w:ascii="Times New Roman" w:hAnsi="Times New Roman" w:cs="Times New Roman"/>
          <w:sz w:val="28"/>
          <w:szCs w:val="28"/>
          <w:lang w:val="en-US"/>
        </w:rPr>
        <w:t>operations</w:t>
      </w:r>
      <w:r w:rsidRPr="00C25425">
        <w:rPr>
          <w:rFonts w:ascii="Times New Roman" w:hAnsi="Times New Roman" w:cs="Times New Roman"/>
          <w:sz w:val="28"/>
          <w:szCs w:val="28"/>
          <w:lang w:val="en-US"/>
        </w:rPr>
        <w:t xml:space="preserve"> and</w:t>
      </w:r>
      <w:r>
        <w:rPr>
          <w:rFonts w:ascii="Times New Roman" w:hAnsi="Times New Roman" w:cs="Times New Roman"/>
          <w:sz w:val="28"/>
          <w:szCs w:val="28"/>
          <w:lang w:val="en-US"/>
        </w:rPr>
        <w:t>/</w:t>
      </w:r>
      <w:r w:rsidRPr="00C25425">
        <w:rPr>
          <w:rFonts w:ascii="Times New Roman" w:hAnsi="Times New Roman" w:cs="Times New Roman"/>
          <w:sz w:val="28"/>
          <w:szCs w:val="28"/>
          <w:lang w:val="en-US"/>
        </w:rPr>
        <w:t>or removal of a room, block of rooms</w:t>
      </w:r>
      <w:r>
        <w:rPr>
          <w:rFonts w:ascii="Times New Roman" w:hAnsi="Times New Roman" w:cs="Times New Roman"/>
          <w:sz w:val="28"/>
          <w:szCs w:val="28"/>
          <w:lang w:val="en-US"/>
        </w:rPr>
        <w:t>,</w:t>
      </w:r>
      <w:r w:rsidRPr="00C25425">
        <w:rPr>
          <w:rFonts w:ascii="Times New Roman" w:hAnsi="Times New Roman" w:cs="Times New Roman"/>
          <w:sz w:val="28"/>
          <w:szCs w:val="28"/>
          <w:lang w:val="en-US"/>
        </w:rPr>
        <w:t xml:space="preserve"> or compartment from the ship are started after safe preservation of the ship for a long time until the radionuclide content </w:t>
      </w:r>
      <w:r>
        <w:rPr>
          <w:rFonts w:ascii="Times New Roman" w:hAnsi="Times New Roman" w:cs="Times New Roman"/>
          <w:sz w:val="28"/>
          <w:szCs w:val="28"/>
          <w:lang w:val="en-US"/>
        </w:rPr>
        <w:t xml:space="preserve">therein </w:t>
      </w:r>
      <w:r w:rsidRPr="00C25425">
        <w:rPr>
          <w:rFonts w:ascii="Times New Roman" w:hAnsi="Times New Roman" w:cs="Times New Roman"/>
          <w:sz w:val="28"/>
          <w:szCs w:val="28"/>
          <w:lang w:val="en-US"/>
        </w:rPr>
        <w:t>as a result of natural decay decreases to the levels established in the decommissioning project.</w:t>
      </w:r>
    </w:p>
    <w:p w:rsidR="00C25425" w:rsidRDefault="00C25425" w:rsidP="00857179">
      <w:pPr>
        <w:pStyle w:val="ConsPlusNormal"/>
        <w:spacing w:line="360" w:lineRule="auto"/>
        <w:ind w:firstLine="851"/>
        <w:jc w:val="both"/>
        <w:rPr>
          <w:rFonts w:ascii="Times New Roman" w:hAnsi="Times New Roman" w:cs="Times New Roman"/>
          <w:sz w:val="28"/>
          <w:szCs w:val="28"/>
          <w:lang w:val="en-US"/>
        </w:rPr>
      </w:pPr>
      <w:r>
        <w:rPr>
          <w:rFonts w:ascii="Times New Roman" w:hAnsi="Times New Roman" w:cs="Times New Roman"/>
          <w:b/>
          <w:sz w:val="28"/>
          <w:szCs w:val="28"/>
          <w:lang w:val="en-US"/>
        </w:rPr>
        <w:t>4</w:t>
      </w:r>
      <w:r w:rsidRPr="00BD691B">
        <w:rPr>
          <w:rFonts w:ascii="Times New Roman" w:hAnsi="Times New Roman" w:cs="Times New Roman"/>
          <w:b/>
          <w:sz w:val="28"/>
          <w:szCs w:val="28"/>
          <w:lang w:val="en-US"/>
        </w:rPr>
        <w:t xml:space="preserve">. </w:t>
      </w:r>
      <w:r>
        <w:rPr>
          <w:rFonts w:ascii="Times New Roman" w:hAnsi="Times New Roman" w:cs="Times New Roman"/>
          <w:b/>
          <w:sz w:val="28"/>
          <w:szCs w:val="28"/>
          <w:lang w:val="en-US"/>
        </w:rPr>
        <w:t>Disposal</w:t>
      </w:r>
      <w:r w:rsidRPr="00BD691B">
        <w:rPr>
          <w:rFonts w:ascii="Times New Roman" w:hAnsi="Times New Roman" w:cs="Times New Roman"/>
          <w:b/>
          <w:sz w:val="28"/>
          <w:szCs w:val="28"/>
          <w:lang w:val="en-US"/>
        </w:rPr>
        <w:t xml:space="preserve"> </w:t>
      </w:r>
      <w:r w:rsidRPr="00371E17">
        <w:rPr>
          <w:rFonts w:ascii="Times New Roman" w:hAnsi="Times New Roman" w:cs="Times New Roman"/>
          <w:sz w:val="28"/>
          <w:szCs w:val="28"/>
          <w:lang w:val="en-US"/>
        </w:rPr>
        <w:t>is</w:t>
      </w:r>
      <w:r>
        <w:rPr>
          <w:rFonts w:ascii="Times New Roman" w:hAnsi="Times New Roman" w:cs="Times New Roman"/>
          <w:sz w:val="28"/>
          <w:szCs w:val="28"/>
          <w:lang w:val="en-US"/>
        </w:rPr>
        <w:t xml:space="preserve"> a</w:t>
      </w:r>
      <w:r w:rsidRPr="00BD691B">
        <w:rPr>
          <w:rFonts w:ascii="Times New Roman" w:hAnsi="Times New Roman" w:cs="Times New Roman"/>
          <w:sz w:val="28"/>
          <w:szCs w:val="28"/>
          <w:lang w:val="en-US"/>
        </w:rPr>
        <w:t xml:space="preserve"> </w:t>
      </w:r>
      <w:r>
        <w:rPr>
          <w:rFonts w:ascii="Times New Roman" w:hAnsi="Times New Roman" w:cs="Times New Roman"/>
          <w:sz w:val="28"/>
          <w:szCs w:val="28"/>
          <w:lang w:val="en-US"/>
        </w:rPr>
        <w:t>decommissioning</w:t>
      </w:r>
      <w:r w:rsidRPr="00BD691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option providing for decontamination of ship structures and systems (components) </w:t>
      </w:r>
      <w:r w:rsidRPr="00DE749F">
        <w:rPr>
          <w:rFonts w:ascii="Times New Roman" w:hAnsi="Times New Roman" w:cs="Times New Roman"/>
          <w:sz w:val="28"/>
          <w:szCs w:val="28"/>
          <w:lang w:val="en-US"/>
        </w:rPr>
        <w:t>contaminated with radionuclides to an acceptable level in accordance with radiation safety standards and</w:t>
      </w:r>
      <w:r>
        <w:rPr>
          <w:rFonts w:ascii="Times New Roman" w:hAnsi="Times New Roman" w:cs="Times New Roman"/>
          <w:sz w:val="28"/>
          <w:szCs w:val="28"/>
          <w:lang w:val="en-US"/>
        </w:rPr>
        <w:t>/</w:t>
      </w:r>
      <w:r w:rsidRPr="00DE749F">
        <w:rPr>
          <w:rFonts w:ascii="Times New Roman" w:hAnsi="Times New Roman" w:cs="Times New Roman"/>
          <w:sz w:val="28"/>
          <w:szCs w:val="28"/>
          <w:lang w:val="en-US"/>
        </w:rPr>
        <w:t>or their dismantling, handling of generated RW with</w:t>
      </w:r>
      <w:r>
        <w:rPr>
          <w:rFonts w:ascii="Times New Roman" w:hAnsi="Times New Roman" w:cs="Times New Roman"/>
          <w:sz w:val="28"/>
          <w:szCs w:val="28"/>
          <w:lang w:val="en-US"/>
        </w:rPr>
        <w:t xml:space="preserve"> its</w:t>
      </w:r>
      <w:r w:rsidRPr="00DE749F">
        <w:rPr>
          <w:rFonts w:ascii="Times New Roman" w:hAnsi="Times New Roman" w:cs="Times New Roman"/>
          <w:sz w:val="28"/>
          <w:szCs w:val="28"/>
          <w:lang w:val="en-US"/>
        </w:rPr>
        <w:t xml:space="preserve"> subsequent disposal.</w:t>
      </w:r>
    </w:p>
    <w:p w:rsidR="00C25425" w:rsidRDefault="00C25425" w:rsidP="00857179">
      <w:pPr>
        <w:pStyle w:val="ConsPlusNormal"/>
        <w:spacing w:line="360" w:lineRule="auto"/>
        <w:ind w:firstLine="851"/>
        <w:jc w:val="both"/>
        <w:rPr>
          <w:rFonts w:ascii="Times New Roman" w:hAnsi="Times New Roman" w:cs="Times New Roman"/>
          <w:sz w:val="28"/>
          <w:szCs w:val="28"/>
          <w:lang w:val="en-US"/>
        </w:rPr>
      </w:pPr>
      <w:r w:rsidRPr="00036DBC">
        <w:rPr>
          <w:rFonts w:ascii="Times New Roman" w:hAnsi="Times New Roman" w:cs="Times New Roman"/>
          <w:b/>
          <w:sz w:val="28"/>
          <w:szCs w:val="28"/>
          <w:lang w:val="en-US"/>
        </w:rPr>
        <w:t xml:space="preserve">5. </w:t>
      </w:r>
      <w:r>
        <w:rPr>
          <w:rFonts w:ascii="Times New Roman" w:hAnsi="Times New Roman" w:cs="Times New Roman"/>
          <w:b/>
          <w:sz w:val="28"/>
          <w:szCs w:val="28"/>
          <w:lang w:val="en-US"/>
        </w:rPr>
        <w:t>Final</w:t>
      </w:r>
      <w:r w:rsidRPr="00B00F98">
        <w:rPr>
          <w:rFonts w:ascii="Times New Roman" w:hAnsi="Times New Roman" w:cs="Times New Roman"/>
          <w:b/>
          <w:sz w:val="28"/>
          <w:szCs w:val="28"/>
          <w:lang w:val="en-US"/>
        </w:rPr>
        <w:t xml:space="preserve"> </w:t>
      </w:r>
      <w:r>
        <w:rPr>
          <w:rFonts w:ascii="Times New Roman" w:hAnsi="Times New Roman" w:cs="Times New Roman"/>
          <w:b/>
          <w:sz w:val="28"/>
          <w:szCs w:val="28"/>
          <w:lang w:val="en-US"/>
        </w:rPr>
        <w:t>state</w:t>
      </w:r>
      <w:r w:rsidRPr="00B00F98">
        <w:rPr>
          <w:rFonts w:ascii="Times New Roman" w:hAnsi="Times New Roman" w:cs="Times New Roman"/>
          <w:b/>
          <w:sz w:val="28"/>
          <w:szCs w:val="28"/>
          <w:lang w:val="en-US"/>
        </w:rPr>
        <w:t xml:space="preserve"> </w:t>
      </w:r>
      <w:r>
        <w:rPr>
          <w:rFonts w:ascii="Times New Roman" w:hAnsi="Times New Roman" w:cs="Times New Roman"/>
          <w:b/>
          <w:sz w:val="28"/>
          <w:szCs w:val="28"/>
          <w:lang w:val="en-US"/>
        </w:rPr>
        <w:t>after</w:t>
      </w:r>
      <w:r w:rsidRPr="00B00F98">
        <w:rPr>
          <w:rFonts w:ascii="Times New Roman" w:hAnsi="Times New Roman" w:cs="Times New Roman"/>
          <w:b/>
          <w:sz w:val="28"/>
          <w:szCs w:val="28"/>
          <w:lang w:val="en-US"/>
        </w:rPr>
        <w:t xml:space="preserve"> </w:t>
      </w:r>
      <w:r>
        <w:rPr>
          <w:rFonts w:ascii="Times New Roman" w:hAnsi="Times New Roman" w:cs="Times New Roman"/>
          <w:b/>
          <w:sz w:val="28"/>
          <w:szCs w:val="28"/>
          <w:lang w:val="en-US"/>
        </w:rPr>
        <w:t>ship</w:t>
      </w:r>
      <w:r w:rsidRPr="00B00F98">
        <w:rPr>
          <w:rFonts w:ascii="Times New Roman" w:hAnsi="Times New Roman" w:cs="Times New Roman"/>
          <w:b/>
          <w:sz w:val="28"/>
          <w:szCs w:val="28"/>
          <w:lang w:val="en-US"/>
        </w:rPr>
        <w:t xml:space="preserve"> </w:t>
      </w:r>
      <w:r>
        <w:rPr>
          <w:rFonts w:ascii="Times New Roman" w:hAnsi="Times New Roman" w:cs="Times New Roman"/>
          <w:b/>
          <w:sz w:val="28"/>
          <w:szCs w:val="28"/>
          <w:lang w:val="en-US"/>
        </w:rPr>
        <w:t>decommissioning</w:t>
      </w:r>
      <w:r w:rsidRPr="00B00F98">
        <w:rPr>
          <w:rFonts w:ascii="Times New Roman" w:hAnsi="Times New Roman" w:cs="Times New Roman"/>
          <w:b/>
          <w:sz w:val="28"/>
          <w:szCs w:val="28"/>
          <w:lang w:val="en-US"/>
        </w:rPr>
        <w:t xml:space="preserve"> </w:t>
      </w:r>
      <w:r w:rsidRPr="001F3B01">
        <w:rPr>
          <w:rFonts w:ascii="Times New Roman" w:hAnsi="Times New Roman" w:cs="Times New Roman"/>
          <w:sz w:val="28"/>
          <w:szCs w:val="28"/>
          <w:lang w:val="en-US"/>
        </w:rPr>
        <w:t>is</w:t>
      </w:r>
      <w:r w:rsidRPr="00B00F9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state of the ship </w:t>
      </w:r>
      <w:r w:rsidRPr="001F3B01">
        <w:rPr>
          <w:rFonts w:ascii="Times New Roman" w:hAnsi="Times New Roman" w:cs="Times New Roman"/>
          <w:sz w:val="28"/>
          <w:szCs w:val="28"/>
          <w:lang w:val="en-US"/>
        </w:rPr>
        <w:t xml:space="preserve">specified in the concept (program, project) of ship decommissioning after completion of all </w:t>
      </w:r>
      <w:r w:rsidRPr="001F3B01">
        <w:rPr>
          <w:rFonts w:ascii="Times New Roman" w:hAnsi="Times New Roman" w:cs="Times New Roman"/>
          <w:sz w:val="28"/>
          <w:szCs w:val="28"/>
          <w:lang w:val="en-US"/>
        </w:rPr>
        <w:lastRenderedPageBreak/>
        <w:t>decommissioning</w:t>
      </w:r>
      <w:r>
        <w:rPr>
          <w:rFonts w:ascii="Times New Roman" w:hAnsi="Times New Roman" w:cs="Times New Roman"/>
          <w:sz w:val="28"/>
          <w:szCs w:val="28"/>
          <w:lang w:val="en-US"/>
        </w:rPr>
        <w:t xml:space="preserve"> operations</w:t>
      </w:r>
      <w:r w:rsidRPr="001F3B01">
        <w:rPr>
          <w:rFonts w:ascii="Times New Roman" w:hAnsi="Times New Roman" w:cs="Times New Roman"/>
          <w:sz w:val="28"/>
          <w:szCs w:val="28"/>
          <w:lang w:val="en-US"/>
        </w:rPr>
        <w:t>.</w:t>
      </w:r>
    </w:p>
    <w:p w:rsidR="00DF73D2" w:rsidRDefault="00DF73D2" w:rsidP="00857179">
      <w:pPr>
        <w:pStyle w:val="ConsPlusNormal"/>
        <w:spacing w:line="360" w:lineRule="auto"/>
        <w:ind w:firstLine="851"/>
        <w:jc w:val="both"/>
        <w:rPr>
          <w:rFonts w:ascii="Times New Roman" w:hAnsi="Times New Roman" w:cs="Times New Roman"/>
          <w:sz w:val="28"/>
          <w:szCs w:val="28"/>
          <w:lang w:val="en-US"/>
        </w:rPr>
      </w:pPr>
      <w:r>
        <w:rPr>
          <w:rFonts w:ascii="Times New Roman" w:hAnsi="Times New Roman" w:cs="Times New Roman"/>
          <w:b/>
          <w:sz w:val="28"/>
          <w:szCs w:val="28"/>
          <w:lang w:val="en-US"/>
        </w:rPr>
        <w:t>6</w:t>
      </w:r>
      <w:r w:rsidRPr="001A7C82">
        <w:rPr>
          <w:rFonts w:ascii="Times New Roman" w:hAnsi="Times New Roman" w:cs="Times New Roman"/>
          <w:b/>
          <w:sz w:val="28"/>
          <w:szCs w:val="28"/>
          <w:lang w:val="en-US"/>
        </w:rPr>
        <w:t xml:space="preserve">. </w:t>
      </w:r>
      <w:r>
        <w:rPr>
          <w:rFonts w:ascii="Times New Roman" w:hAnsi="Times New Roman" w:cs="Times New Roman"/>
          <w:b/>
          <w:sz w:val="28"/>
          <w:szCs w:val="28"/>
          <w:lang w:val="en-US"/>
        </w:rPr>
        <w:t>Immediate</w:t>
      </w:r>
      <w:r w:rsidRPr="001A7C82">
        <w:rPr>
          <w:rFonts w:ascii="Times New Roman" w:hAnsi="Times New Roman" w:cs="Times New Roman"/>
          <w:b/>
          <w:sz w:val="28"/>
          <w:szCs w:val="28"/>
          <w:lang w:val="en-US"/>
        </w:rPr>
        <w:t xml:space="preserve"> </w:t>
      </w:r>
      <w:r>
        <w:rPr>
          <w:rFonts w:ascii="Times New Roman" w:hAnsi="Times New Roman" w:cs="Times New Roman"/>
          <w:b/>
          <w:sz w:val="28"/>
          <w:szCs w:val="28"/>
          <w:lang w:val="en-US"/>
        </w:rPr>
        <w:t>dismantlement</w:t>
      </w:r>
      <w:r w:rsidRPr="001A7C82">
        <w:rPr>
          <w:rFonts w:ascii="Times New Roman" w:hAnsi="Times New Roman" w:cs="Times New Roman"/>
          <w:b/>
          <w:sz w:val="28"/>
          <w:szCs w:val="28"/>
          <w:lang w:val="en-US"/>
        </w:rPr>
        <w:t xml:space="preserve"> </w:t>
      </w:r>
      <w:r w:rsidRPr="001F3B01">
        <w:rPr>
          <w:rFonts w:ascii="Times New Roman" w:hAnsi="Times New Roman" w:cs="Times New Roman"/>
          <w:sz w:val="28"/>
          <w:szCs w:val="28"/>
          <w:lang w:val="en-US"/>
        </w:rPr>
        <w:t>is</w:t>
      </w:r>
      <w:r w:rsidRPr="001A7C82">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1A7C82">
        <w:rPr>
          <w:rFonts w:ascii="Times New Roman" w:hAnsi="Times New Roman" w:cs="Times New Roman"/>
          <w:sz w:val="28"/>
          <w:szCs w:val="28"/>
          <w:lang w:val="en-US"/>
        </w:rPr>
        <w:t xml:space="preserve"> </w:t>
      </w:r>
      <w:r>
        <w:rPr>
          <w:rFonts w:ascii="Times New Roman" w:hAnsi="Times New Roman" w:cs="Times New Roman"/>
          <w:sz w:val="28"/>
          <w:szCs w:val="28"/>
          <w:lang w:val="en-US"/>
        </w:rPr>
        <w:t>method</w:t>
      </w:r>
      <w:r w:rsidRPr="001A7C82">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1A7C82">
        <w:rPr>
          <w:rFonts w:ascii="Times New Roman" w:hAnsi="Times New Roman" w:cs="Times New Roman"/>
          <w:sz w:val="28"/>
          <w:szCs w:val="28"/>
          <w:lang w:val="en-US"/>
        </w:rPr>
        <w:t xml:space="preserve"> </w:t>
      </w:r>
      <w:r>
        <w:rPr>
          <w:rFonts w:ascii="Times New Roman" w:hAnsi="Times New Roman" w:cs="Times New Roman"/>
          <w:sz w:val="28"/>
          <w:szCs w:val="28"/>
          <w:lang w:val="en-US"/>
        </w:rPr>
        <w:t>implementation</w:t>
      </w:r>
      <w:r w:rsidRPr="001A7C82">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1A7C82">
        <w:rPr>
          <w:rFonts w:ascii="Times New Roman" w:hAnsi="Times New Roman" w:cs="Times New Roman"/>
          <w:sz w:val="28"/>
          <w:szCs w:val="28"/>
          <w:lang w:val="en-US"/>
        </w:rPr>
        <w:t xml:space="preserve"> </w:t>
      </w:r>
      <w:r>
        <w:rPr>
          <w:rFonts w:ascii="Times New Roman" w:hAnsi="Times New Roman" w:cs="Times New Roman"/>
          <w:sz w:val="28"/>
          <w:szCs w:val="28"/>
          <w:lang w:val="en-US"/>
        </w:rPr>
        <w:t>the decommissioning</w:t>
      </w:r>
      <w:r w:rsidRPr="001A7C82">
        <w:rPr>
          <w:rFonts w:ascii="Times New Roman" w:hAnsi="Times New Roman" w:cs="Times New Roman"/>
          <w:sz w:val="28"/>
          <w:szCs w:val="28"/>
          <w:lang w:val="en-US"/>
        </w:rPr>
        <w:t xml:space="preserve"> </w:t>
      </w:r>
      <w:r>
        <w:rPr>
          <w:rFonts w:ascii="Times New Roman" w:hAnsi="Times New Roman" w:cs="Times New Roman"/>
          <w:sz w:val="28"/>
          <w:szCs w:val="28"/>
          <w:lang w:val="en-US"/>
        </w:rPr>
        <w:t>option</w:t>
      </w:r>
      <w:r w:rsidRPr="001A7C82">
        <w:rPr>
          <w:rFonts w:ascii="Times New Roman" w:hAnsi="Times New Roman" w:cs="Times New Roman"/>
          <w:sz w:val="28"/>
          <w:szCs w:val="28"/>
          <w:lang w:val="en-US"/>
        </w:rPr>
        <w:t xml:space="preserve"> </w:t>
      </w:r>
      <w:r w:rsidRPr="001F3B01">
        <w:rPr>
          <w:rFonts w:ascii="Times New Roman" w:hAnsi="Times New Roman" w:cs="Times New Roman"/>
          <w:sz w:val="28"/>
          <w:szCs w:val="28"/>
          <w:lang w:val="en-US"/>
        </w:rPr>
        <w:t xml:space="preserve">when dismantlement and decontamination </w:t>
      </w:r>
      <w:r>
        <w:rPr>
          <w:rFonts w:ascii="Times New Roman" w:hAnsi="Times New Roman" w:cs="Times New Roman"/>
          <w:sz w:val="28"/>
          <w:szCs w:val="28"/>
          <w:lang w:val="en-US"/>
        </w:rPr>
        <w:t>operations</w:t>
      </w:r>
      <w:r w:rsidRPr="001F3B01">
        <w:rPr>
          <w:rFonts w:ascii="Times New Roman" w:hAnsi="Times New Roman" w:cs="Times New Roman"/>
          <w:sz w:val="28"/>
          <w:szCs w:val="28"/>
          <w:lang w:val="en-US"/>
        </w:rPr>
        <w:t xml:space="preserve"> and</w:t>
      </w:r>
      <w:r>
        <w:rPr>
          <w:rFonts w:ascii="Times New Roman" w:hAnsi="Times New Roman" w:cs="Times New Roman"/>
          <w:sz w:val="28"/>
          <w:szCs w:val="28"/>
          <w:lang w:val="en-US"/>
        </w:rPr>
        <w:t>/</w:t>
      </w:r>
      <w:r w:rsidRPr="001F3B01">
        <w:rPr>
          <w:rFonts w:ascii="Times New Roman" w:hAnsi="Times New Roman" w:cs="Times New Roman"/>
          <w:sz w:val="28"/>
          <w:szCs w:val="28"/>
          <w:lang w:val="en-US"/>
        </w:rPr>
        <w:t>or removal of a room, block of rooms</w:t>
      </w:r>
      <w:r>
        <w:rPr>
          <w:rFonts w:ascii="Times New Roman" w:hAnsi="Times New Roman" w:cs="Times New Roman"/>
          <w:sz w:val="28"/>
          <w:szCs w:val="28"/>
          <w:lang w:val="en-US"/>
        </w:rPr>
        <w:t>,</w:t>
      </w:r>
      <w:r w:rsidRPr="001F3B01">
        <w:rPr>
          <w:rFonts w:ascii="Times New Roman" w:hAnsi="Times New Roman" w:cs="Times New Roman"/>
          <w:sz w:val="28"/>
          <w:szCs w:val="28"/>
          <w:lang w:val="en-US"/>
        </w:rPr>
        <w:t xml:space="preserve"> or compartment from the ship begin immediately after the operation </w:t>
      </w:r>
      <w:r>
        <w:rPr>
          <w:rFonts w:ascii="Times New Roman" w:hAnsi="Times New Roman" w:cs="Times New Roman"/>
          <w:sz w:val="28"/>
          <w:szCs w:val="28"/>
          <w:lang w:val="en-US"/>
        </w:rPr>
        <w:t xml:space="preserve">of the ship </w:t>
      </w:r>
      <w:r w:rsidRPr="001F3B01">
        <w:rPr>
          <w:rFonts w:ascii="Times New Roman" w:hAnsi="Times New Roman" w:cs="Times New Roman"/>
          <w:sz w:val="28"/>
          <w:szCs w:val="28"/>
          <w:lang w:val="en-US"/>
        </w:rPr>
        <w:t>is terminated.</w:t>
      </w:r>
    </w:p>
    <w:p w:rsidR="00DF73D2" w:rsidRDefault="00DF73D2" w:rsidP="00857179">
      <w:pPr>
        <w:pStyle w:val="ConsPlusNormal"/>
        <w:spacing w:line="360" w:lineRule="auto"/>
        <w:ind w:firstLine="851"/>
        <w:jc w:val="both"/>
        <w:rPr>
          <w:rFonts w:ascii="Times New Roman" w:hAnsi="Times New Roman" w:cs="Times New Roman"/>
          <w:sz w:val="28"/>
          <w:szCs w:val="28"/>
          <w:lang w:val="en-US"/>
        </w:rPr>
      </w:pPr>
      <w:r>
        <w:rPr>
          <w:rFonts w:ascii="Times New Roman" w:hAnsi="Times New Roman" w:cs="Times New Roman"/>
          <w:b/>
          <w:sz w:val="28"/>
          <w:szCs w:val="28"/>
          <w:lang w:val="en-US"/>
        </w:rPr>
        <w:t>7</w:t>
      </w:r>
      <w:r w:rsidRPr="00036DBC">
        <w:rPr>
          <w:rFonts w:ascii="Times New Roman" w:hAnsi="Times New Roman" w:cs="Times New Roman"/>
          <w:b/>
          <w:sz w:val="28"/>
          <w:szCs w:val="28"/>
          <w:lang w:val="en-US"/>
        </w:rPr>
        <w:t xml:space="preserve">. </w:t>
      </w:r>
      <w:r>
        <w:rPr>
          <w:rFonts w:ascii="Times New Roman" w:hAnsi="Times New Roman" w:cs="Times New Roman"/>
          <w:b/>
          <w:sz w:val="28"/>
          <w:szCs w:val="28"/>
          <w:lang w:val="en-US"/>
        </w:rPr>
        <w:t>Isolation</w:t>
      </w:r>
      <w:r w:rsidRPr="00036DBC">
        <w:rPr>
          <w:rFonts w:ascii="Times New Roman" w:hAnsi="Times New Roman" w:cs="Times New Roman"/>
          <w:b/>
          <w:sz w:val="28"/>
          <w:szCs w:val="28"/>
          <w:lang w:val="en-US"/>
        </w:rPr>
        <w:t xml:space="preserve"> </w:t>
      </w:r>
      <w:r>
        <w:rPr>
          <w:rFonts w:ascii="Times New Roman" w:hAnsi="Times New Roman" w:cs="Times New Roman"/>
          <w:b/>
          <w:sz w:val="28"/>
          <w:szCs w:val="28"/>
          <w:lang w:val="en-US"/>
        </w:rPr>
        <w:t>of</w:t>
      </w:r>
      <w:r w:rsidRPr="00036DBC">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w:t>
      </w:r>
      <w:r w:rsidRPr="00036DBC">
        <w:rPr>
          <w:rFonts w:ascii="Times New Roman" w:hAnsi="Times New Roman" w:cs="Times New Roman"/>
          <w:b/>
          <w:sz w:val="28"/>
          <w:szCs w:val="28"/>
          <w:lang w:val="en-US"/>
        </w:rPr>
        <w:t xml:space="preserve"> </w:t>
      </w:r>
      <w:r>
        <w:rPr>
          <w:rFonts w:ascii="Times New Roman" w:hAnsi="Times New Roman" w:cs="Times New Roman"/>
          <w:b/>
          <w:sz w:val="28"/>
          <w:szCs w:val="28"/>
          <w:lang w:val="en-US"/>
        </w:rPr>
        <w:t>ship</w:t>
      </w:r>
      <w:r w:rsidRPr="00036DBC">
        <w:rPr>
          <w:rFonts w:ascii="Times New Roman" w:hAnsi="Times New Roman" w:cs="Times New Roman"/>
          <w:b/>
          <w:sz w:val="28"/>
          <w:szCs w:val="28"/>
          <w:lang w:val="en-US"/>
        </w:rPr>
        <w:t xml:space="preserve"> </w:t>
      </w:r>
      <w:r>
        <w:rPr>
          <w:rFonts w:ascii="Times New Roman" w:hAnsi="Times New Roman" w:cs="Times New Roman"/>
          <w:b/>
          <w:sz w:val="28"/>
          <w:szCs w:val="28"/>
          <w:lang w:val="en-US"/>
        </w:rPr>
        <w:t>systems</w:t>
      </w:r>
      <w:r w:rsidRPr="00036DBC">
        <w:rPr>
          <w:rFonts w:ascii="Times New Roman" w:hAnsi="Times New Roman" w:cs="Times New Roman"/>
          <w:b/>
          <w:sz w:val="28"/>
          <w:szCs w:val="28"/>
          <w:lang w:val="en-US"/>
        </w:rPr>
        <w:t xml:space="preserve"> (</w:t>
      </w:r>
      <w:r>
        <w:rPr>
          <w:rFonts w:ascii="Times New Roman" w:hAnsi="Times New Roman" w:cs="Times New Roman"/>
          <w:b/>
          <w:sz w:val="28"/>
          <w:szCs w:val="28"/>
          <w:lang w:val="en-US"/>
        </w:rPr>
        <w:t>components</w:t>
      </w:r>
      <w:r w:rsidRPr="00036DBC">
        <w:rPr>
          <w:rFonts w:ascii="Times New Roman" w:hAnsi="Times New Roman" w:cs="Times New Roman"/>
          <w:b/>
          <w:sz w:val="28"/>
          <w:szCs w:val="28"/>
          <w:lang w:val="en-US"/>
        </w:rPr>
        <w:t xml:space="preserve">) </w:t>
      </w:r>
      <w:r w:rsidRPr="00371E17">
        <w:rPr>
          <w:rFonts w:ascii="Times New Roman" w:hAnsi="Times New Roman" w:cs="Times New Roman"/>
          <w:sz w:val="28"/>
          <w:szCs w:val="28"/>
          <w:lang w:val="en-US"/>
        </w:rPr>
        <w:t xml:space="preserve">is </w:t>
      </w:r>
      <w:r>
        <w:rPr>
          <w:rFonts w:ascii="Times New Roman" w:hAnsi="Times New Roman" w:cs="Times New Roman"/>
          <w:sz w:val="28"/>
          <w:szCs w:val="28"/>
          <w:lang w:val="en-US"/>
        </w:rPr>
        <w:t>a</w:t>
      </w:r>
      <w:r w:rsidRPr="00036DBC">
        <w:rPr>
          <w:rFonts w:ascii="Times New Roman" w:hAnsi="Times New Roman" w:cs="Times New Roman"/>
          <w:sz w:val="28"/>
          <w:szCs w:val="28"/>
          <w:lang w:val="en-US"/>
        </w:rPr>
        <w:t xml:space="preserve"> </w:t>
      </w:r>
      <w:r>
        <w:rPr>
          <w:rFonts w:ascii="Times New Roman" w:hAnsi="Times New Roman" w:cs="Times New Roman"/>
          <w:sz w:val="28"/>
          <w:szCs w:val="28"/>
          <w:lang w:val="en-US"/>
        </w:rPr>
        <w:t>set</w:t>
      </w:r>
      <w:r w:rsidRPr="00036DBC">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036DBC">
        <w:rPr>
          <w:rFonts w:ascii="Times New Roman" w:hAnsi="Times New Roman" w:cs="Times New Roman"/>
          <w:sz w:val="28"/>
          <w:szCs w:val="28"/>
          <w:lang w:val="en-US"/>
        </w:rPr>
        <w:t xml:space="preserve"> </w:t>
      </w:r>
      <w:r>
        <w:rPr>
          <w:rFonts w:ascii="Times New Roman" w:hAnsi="Times New Roman" w:cs="Times New Roman"/>
          <w:sz w:val="28"/>
          <w:szCs w:val="28"/>
          <w:lang w:val="en-US"/>
        </w:rPr>
        <w:t>technical</w:t>
      </w:r>
      <w:r w:rsidRPr="00036DBC">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036DBC">
        <w:rPr>
          <w:rFonts w:ascii="Times New Roman" w:hAnsi="Times New Roman" w:cs="Times New Roman"/>
          <w:sz w:val="28"/>
          <w:szCs w:val="28"/>
          <w:lang w:val="en-US"/>
        </w:rPr>
        <w:t xml:space="preserve"> </w:t>
      </w:r>
      <w:r>
        <w:rPr>
          <w:rFonts w:ascii="Times New Roman" w:hAnsi="Times New Roman" w:cs="Times New Roman"/>
          <w:sz w:val="28"/>
          <w:szCs w:val="28"/>
          <w:lang w:val="en-US"/>
        </w:rPr>
        <w:t>organizational</w:t>
      </w:r>
      <w:r w:rsidRPr="00036DBC">
        <w:rPr>
          <w:rFonts w:ascii="Times New Roman" w:hAnsi="Times New Roman" w:cs="Times New Roman"/>
          <w:sz w:val="28"/>
          <w:szCs w:val="28"/>
          <w:lang w:val="en-US"/>
        </w:rPr>
        <w:t xml:space="preserve"> </w:t>
      </w:r>
      <w:r>
        <w:rPr>
          <w:rFonts w:ascii="Times New Roman" w:hAnsi="Times New Roman" w:cs="Times New Roman"/>
          <w:sz w:val="28"/>
          <w:szCs w:val="28"/>
          <w:lang w:val="en-US"/>
        </w:rPr>
        <w:t>measures</w:t>
      </w:r>
      <w:r w:rsidRPr="00036DBC">
        <w:rPr>
          <w:rFonts w:ascii="Times New Roman" w:hAnsi="Times New Roman" w:cs="Times New Roman"/>
          <w:sz w:val="28"/>
          <w:szCs w:val="28"/>
          <w:lang w:val="en-US"/>
        </w:rPr>
        <w:t xml:space="preserve"> </w:t>
      </w:r>
      <w:r>
        <w:rPr>
          <w:rFonts w:ascii="Times New Roman" w:hAnsi="Times New Roman" w:cs="Times New Roman"/>
          <w:sz w:val="28"/>
          <w:szCs w:val="28"/>
          <w:lang w:val="en-US"/>
        </w:rPr>
        <w:t>ensuring transfer of</w:t>
      </w:r>
      <w:r w:rsidRPr="00036DBC">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036DBC">
        <w:rPr>
          <w:rFonts w:ascii="Times New Roman" w:hAnsi="Times New Roman" w:cs="Times New Roman"/>
          <w:sz w:val="28"/>
          <w:szCs w:val="28"/>
          <w:lang w:val="en-US"/>
        </w:rPr>
        <w:t xml:space="preserve"> </w:t>
      </w:r>
      <w:r>
        <w:rPr>
          <w:rFonts w:ascii="Times New Roman" w:hAnsi="Times New Roman" w:cs="Times New Roman"/>
          <w:sz w:val="28"/>
          <w:szCs w:val="28"/>
          <w:lang w:val="en-US"/>
        </w:rPr>
        <w:t>ship</w:t>
      </w:r>
      <w:r w:rsidRPr="00036DBC">
        <w:rPr>
          <w:rFonts w:ascii="Times New Roman" w:hAnsi="Times New Roman" w:cs="Times New Roman"/>
          <w:sz w:val="28"/>
          <w:szCs w:val="28"/>
          <w:lang w:val="en-US"/>
        </w:rPr>
        <w:t xml:space="preserve"> </w:t>
      </w:r>
      <w:r>
        <w:rPr>
          <w:rFonts w:ascii="Times New Roman" w:hAnsi="Times New Roman" w:cs="Times New Roman"/>
          <w:sz w:val="28"/>
          <w:szCs w:val="28"/>
          <w:lang w:val="en-US"/>
        </w:rPr>
        <w:t>systems</w:t>
      </w:r>
      <w:r w:rsidRPr="00036DBC">
        <w:rPr>
          <w:rFonts w:ascii="Times New Roman" w:hAnsi="Times New Roman" w:cs="Times New Roman"/>
          <w:sz w:val="28"/>
          <w:szCs w:val="28"/>
          <w:lang w:val="en-US"/>
        </w:rPr>
        <w:t xml:space="preserve"> (</w:t>
      </w:r>
      <w:r>
        <w:rPr>
          <w:rFonts w:ascii="Times New Roman" w:hAnsi="Times New Roman" w:cs="Times New Roman"/>
          <w:sz w:val="28"/>
          <w:szCs w:val="28"/>
          <w:lang w:val="en-US"/>
        </w:rPr>
        <w:t>components</w:t>
      </w:r>
      <w:r w:rsidRPr="00036DBC">
        <w:rPr>
          <w:rFonts w:ascii="Times New Roman" w:hAnsi="Times New Roman" w:cs="Times New Roman"/>
          <w:sz w:val="28"/>
          <w:szCs w:val="28"/>
          <w:lang w:val="en-US"/>
        </w:rPr>
        <w:t xml:space="preserve">), </w:t>
      </w:r>
      <w:r>
        <w:rPr>
          <w:rFonts w:ascii="Times New Roman" w:hAnsi="Times New Roman" w:cs="Times New Roman"/>
          <w:sz w:val="28"/>
          <w:szCs w:val="28"/>
          <w:lang w:val="en-US"/>
        </w:rPr>
        <w:t>the further</w:t>
      </w:r>
      <w:r w:rsidRPr="00036DBC">
        <w:rPr>
          <w:rFonts w:ascii="Times New Roman" w:hAnsi="Times New Roman" w:cs="Times New Roman"/>
          <w:sz w:val="28"/>
          <w:szCs w:val="28"/>
          <w:lang w:val="en-US"/>
        </w:rPr>
        <w:t xml:space="preserve"> </w:t>
      </w:r>
      <w:r>
        <w:rPr>
          <w:rFonts w:ascii="Times New Roman" w:hAnsi="Times New Roman" w:cs="Times New Roman"/>
          <w:sz w:val="28"/>
          <w:szCs w:val="28"/>
          <w:lang w:val="en-US"/>
        </w:rPr>
        <w:t>operation of which is not required, to a state when the possibility of radionuclides or ionizing radiation contained therein escaping to other systems (components), rooms or compartments of the ship and to the environment is limited by using existing physical barriers or creating additional physical barriers</w:t>
      </w:r>
      <w:r w:rsidRPr="00036DBC">
        <w:rPr>
          <w:rFonts w:ascii="Times New Roman" w:hAnsi="Times New Roman" w:cs="Times New Roman"/>
          <w:sz w:val="28"/>
          <w:szCs w:val="28"/>
          <w:lang w:val="en-US"/>
        </w:rPr>
        <w:t>.</w:t>
      </w:r>
    </w:p>
    <w:p w:rsidR="00DF73D2" w:rsidRDefault="00DF73D2" w:rsidP="00857179">
      <w:pPr>
        <w:pStyle w:val="ConsPlusNormal"/>
        <w:spacing w:line="360" w:lineRule="auto"/>
        <w:ind w:firstLine="851"/>
        <w:jc w:val="both"/>
        <w:rPr>
          <w:rFonts w:ascii="Times New Roman" w:hAnsi="Times New Roman" w:cs="Times New Roman"/>
          <w:sz w:val="28"/>
          <w:szCs w:val="28"/>
          <w:lang w:val="en-US"/>
        </w:rPr>
      </w:pPr>
      <w:r>
        <w:rPr>
          <w:rFonts w:ascii="Times New Roman" w:hAnsi="Times New Roman" w:cs="Times New Roman"/>
          <w:b/>
          <w:bCs/>
          <w:sz w:val="28"/>
          <w:szCs w:val="28"/>
          <w:lang w:val="en-US"/>
        </w:rPr>
        <w:t>8</w:t>
      </w:r>
      <w:r w:rsidRPr="004F4763">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Preservation</w:t>
      </w:r>
      <w:r w:rsidRPr="004F4763">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of</w:t>
      </w:r>
      <w:r w:rsidRPr="004F4763">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ship</w:t>
      </w:r>
      <w:r w:rsidRPr="004F4763">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systems</w:t>
      </w:r>
      <w:r w:rsidRPr="004F4763">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components</w:t>
      </w:r>
      <w:r w:rsidRPr="004F4763">
        <w:rPr>
          <w:rFonts w:ascii="Times New Roman" w:hAnsi="Times New Roman" w:cs="Times New Roman"/>
          <w:b/>
          <w:bCs/>
          <w:sz w:val="28"/>
          <w:szCs w:val="28"/>
          <w:lang w:val="en-US"/>
        </w:rPr>
        <w:t xml:space="preserve">) </w:t>
      </w:r>
      <w:r w:rsidRPr="001F3B01">
        <w:rPr>
          <w:rFonts w:ascii="Times New Roman" w:hAnsi="Times New Roman" w:cs="Times New Roman"/>
          <w:bCs/>
          <w:sz w:val="28"/>
          <w:szCs w:val="28"/>
          <w:lang w:val="en-US"/>
        </w:rPr>
        <w:t>is</w:t>
      </w:r>
      <w:r>
        <w:rPr>
          <w:rFonts w:ascii="Times New Roman" w:hAnsi="Times New Roman" w:cs="Times New Roman"/>
          <w:sz w:val="28"/>
          <w:szCs w:val="28"/>
          <w:lang w:val="en-US"/>
        </w:rPr>
        <w:t xml:space="preserve"> a</w:t>
      </w:r>
      <w:r w:rsidRPr="004F4763">
        <w:rPr>
          <w:rFonts w:ascii="Times New Roman" w:hAnsi="Times New Roman" w:cs="Times New Roman"/>
          <w:sz w:val="28"/>
          <w:szCs w:val="28"/>
          <w:lang w:val="en-US"/>
        </w:rPr>
        <w:t xml:space="preserve"> </w:t>
      </w:r>
      <w:r>
        <w:rPr>
          <w:rFonts w:ascii="Times New Roman" w:hAnsi="Times New Roman" w:cs="Times New Roman"/>
          <w:sz w:val="28"/>
          <w:szCs w:val="28"/>
          <w:lang w:val="en-US"/>
        </w:rPr>
        <w:t>set</w:t>
      </w:r>
      <w:r w:rsidRPr="004F4763">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4F4763">
        <w:rPr>
          <w:rFonts w:ascii="Times New Roman" w:hAnsi="Times New Roman" w:cs="Times New Roman"/>
          <w:sz w:val="28"/>
          <w:szCs w:val="28"/>
          <w:lang w:val="en-US"/>
        </w:rPr>
        <w:t xml:space="preserve"> </w:t>
      </w:r>
      <w:r>
        <w:rPr>
          <w:rFonts w:ascii="Times New Roman" w:hAnsi="Times New Roman" w:cs="Times New Roman"/>
          <w:sz w:val="28"/>
          <w:szCs w:val="28"/>
          <w:lang w:val="en-US"/>
        </w:rPr>
        <w:t>organizational</w:t>
      </w:r>
      <w:r w:rsidRPr="004F4763">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4F4763">
        <w:rPr>
          <w:rFonts w:ascii="Times New Roman" w:hAnsi="Times New Roman" w:cs="Times New Roman"/>
          <w:sz w:val="28"/>
          <w:szCs w:val="28"/>
          <w:lang w:val="en-US"/>
        </w:rPr>
        <w:t xml:space="preserve"> </w:t>
      </w:r>
      <w:r>
        <w:rPr>
          <w:rFonts w:ascii="Times New Roman" w:hAnsi="Times New Roman" w:cs="Times New Roman"/>
          <w:sz w:val="28"/>
          <w:szCs w:val="28"/>
          <w:lang w:val="en-US"/>
        </w:rPr>
        <w:t>technical</w:t>
      </w:r>
      <w:r w:rsidRPr="004F4763">
        <w:rPr>
          <w:rFonts w:ascii="Times New Roman" w:hAnsi="Times New Roman" w:cs="Times New Roman"/>
          <w:sz w:val="28"/>
          <w:szCs w:val="28"/>
          <w:lang w:val="en-US"/>
        </w:rPr>
        <w:t xml:space="preserve"> </w:t>
      </w:r>
      <w:r>
        <w:rPr>
          <w:rFonts w:ascii="Times New Roman" w:hAnsi="Times New Roman" w:cs="Times New Roman"/>
          <w:sz w:val="28"/>
          <w:szCs w:val="28"/>
          <w:lang w:val="en-US"/>
        </w:rPr>
        <w:t>activities</w:t>
      </w:r>
      <w:r w:rsidRPr="004F4763">
        <w:rPr>
          <w:rFonts w:ascii="Times New Roman" w:hAnsi="Times New Roman" w:cs="Times New Roman"/>
          <w:sz w:val="28"/>
          <w:szCs w:val="28"/>
          <w:lang w:val="en-US"/>
        </w:rPr>
        <w:t xml:space="preserve"> </w:t>
      </w:r>
      <w:r w:rsidRPr="001F3B01">
        <w:rPr>
          <w:rFonts w:ascii="Times New Roman" w:hAnsi="Times New Roman" w:cs="Times New Roman"/>
          <w:sz w:val="28"/>
          <w:szCs w:val="28"/>
          <w:lang w:val="en-US"/>
        </w:rPr>
        <w:t xml:space="preserve">to ensure </w:t>
      </w:r>
      <w:r>
        <w:rPr>
          <w:rFonts w:ascii="Times New Roman" w:hAnsi="Times New Roman" w:cs="Times New Roman"/>
          <w:sz w:val="28"/>
          <w:szCs w:val="28"/>
          <w:lang w:val="en-US"/>
        </w:rPr>
        <w:t xml:space="preserve">that the </w:t>
      </w:r>
      <w:r w:rsidRPr="001F3B01">
        <w:rPr>
          <w:rFonts w:ascii="Times New Roman" w:hAnsi="Times New Roman" w:cs="Times New Roman"/>
          <w:sz w:val="28"/>
          <w:szCs w:val="28"/>
          <w:lang w:val="en-US"/>
        </w:rPr>
        <w:t>temporarily unused ship systems (</w:t>
      </w:r>
      <w:r>
        <w:rPr>
          <w:rFonts w:ascii="Times New Roman" w:hAnsi="Times New Roman" w:cs="Times New Roman"/>
          <w:sz w:val="28"/>
          <w:szCs w:val="28"/>
          <w:lang w:val="en-US"/>
        </w:rPr>
        <w:t>components</w:t>
      </w:r>
      <w:r w:rsidRPr="001F3B0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are in operable condition as </w:t>
      </w:r>
      <w:r w:rsidRPr="001F3B01">
        <w:rPr>
          <w:rFonts w:ascii="Times New Roman" w:hAnsi="Times New Roman" w:cs="Times New Roman"/>
          <w:sz w:val="28"/>
          <w:szCs w:val="28"/>
          <w:lang w:val="en-US"/>
        </w:rPr>
        <w:t xml:space="preserve">required for decommissioning </w:t>
      </w:r>
      <w:r>
        <w:rPr>
          <w:rFonts w:ascii="Times New Roman" w:hAnsi="Times New Roman" w:cs="Times New Roman"/>
          <w:sz w:val="28"/>
          <w:szCs w:val="28"/>
          <w:lang w:val="en-US"/>
        </w:rPr>
        <w:t>operations</w:t>
      </w:r>
      <w:r w:rsidRPr="001F3B01">
        <w:rPr>
          <w:rFonts w:ascii="Times New Roman" w:hAnsi="Times New Roman" w:cs="Times New Roman"/>
          <w:sz w:val="28"/>
          <w:szCs w:val="28"/>
          <w:lang w:val="en-US"/>
        </w:rPr>
        <w:t xml:space="preserve"> during the period stipulated in the program or project of ship decommissioning.</w:t>
      </w:r>
    </w:p>
    <w:p w:rsidR="00DF73D2" w:rsidRDefault="00DF73D2" w:rsidP="00857179">
      <w:pPr>
        <w:pStyle w:val="ConsPlusNormal"/>
        <w:spacing w:line="360" w:lineRule="auto"/>
        <w:ind w:firstLine="851"/>
        <w:jc w:val="both"/>
        <w:rPr>
          <w:rFonts w:ascii="Times New Roman" w:hAnsi="Times New Roman" w:cs="Times New Roman"/>
          <w:sz w:val="28"/>
          <w:szCs w:val="28"/>
          <w:lang w:val="en-US"/>
        </w:rPr>
      </w:pPr>
      <w:r>
        <w:rPr>
          <w:rFonts w:ascii="Times New Roman" w:hAnsi="Times New Roman" w:cs="Times New Roman"/>
          <w:b/>
          <w:sz w:val="28"/>
          <w:szCs w:val="28"/>
          <w:lang w:val="en-US"/>
        </w:rPr>
        <w:t>9</w:t>
      </w:r>
      <w:r w:rsidRPr="005B4F53">
        <w:rPr>
          <w:rFonts w:ascii="Times New Roman" w:hAnsi="Times New Roman" w:cs="Times New Roman"/>
          <w:b/>
          <w:sz w:val="28"/>
          <w:szCs w:val="28"/>
          <w:lang w:val="en-US"/>
        </w:rPr>
        <w:t xml:space="preserve">. </w:t>
      </w:r>
      <w:r>
        <w:rPr>
          <w:rFonts w:ascii="Times New Roman" w:hAnsi="Times New Roman" w:cs="Times New Roman"/>
          <w:b/>
          <w:sz w:val="28"/>
          <w:szCs w:val="28"/>
          <w:lang w:val="en-US"/>
        </w:rPr>
        <w:t>Selected</w:t>
      </w:r>
      <w:r w:rsidRPr="005B4F53">
        <w:rPr>
          <w:rFonts w:ascii="Times New Roman" w:hAnsi="Times New Roman" w:cs="Times New Roman"/>
          <w:b/>
          <w:sz w:val="28"/>
          <w:szCs w:val="28"/>
          <w:lang w:val="en-US"/>
        </w:rPr>
        <w:t xml:space="preserve"> </w:t>
      </w:r>
      <w:r>
        <w:rPr>
          <w:rFonts w:ascii="Times New Roman" w:hAnsi="Times New Roman" w:cs="Times New Roman"/>
          <w:b/>
          <w:sz w:val="28"/>
          <w:szCs w:val="28"/>
          <w:lang w:val="en-US"/>
        </w:rPr>
        <w:t>decommissioning</w:t>
      </w:r>
      <w:r w:rsidRPr="005B4F53">
        <w:rPr>
          <w:rFonts w:ascii="Times New Roman" w:hAnsi="Times New Roman" w:cs="Times New Roman"/>
          <w:b/>
          <w:sz w:val="28"/>
          <w:szCs w:val="28"/>
          <w:lang w:val="en-US"/>
        </w:rPr>
        <w:t xml:space="preserve"> </w:t>
      </w:r>
      <w:r>
        <w:rPr>
          <w:rFonts w:ascii="Times New Roman" w:hAnsi="Times New Roman" w:cs="Times New Roman"/>
          <w:b/>
          <w:sz w:val="28"/>
          <w:szCs w:val="28"/>
          <w:lang w:val="en-US"/>
        </w:rPr>
        <w:t>option</w:t>
      </w:r>
      <w:r w:rsidRPr="00DE749F">
        <w:rPr>
          <w:rFonts w:ascii="Times New Roman" w:hAnsi="Times New Roman" w:cs="Times New Roman"/>
          <w:sz w:val="28"/>
          <w:szCs w:val="28"/>
          <w:lang w:val="en-US"/>
        </w:rPr>
        <w:t xml:space="preserve"> is</w:t>
      </w:r>
      <w:r w:rsidRPr="005B4F53">
        <w:rPr>
          <w:rFonts w:ascii="Times New Roman" w:hAnsi="Times New Roman" w:cs="Times New Roman"/>
          <w:b/>
          <w:sz w:val="28"/>
          <w:szCs w:val="28"/>
          <w:lang w:val="en-US"/>
        </w:rPr>
        <w:t xml:space="preserve"> </w:t>
      </w:r>
      <w:r>
        <w:rPr>
          <w:rFonts w:ascii="Times New Roman" w:hAnsi="Times New Roman" w:cs="Times New Roman"/>
          <w:sz w:val="28"/>
          <w:szCs w:val="28"/>
          <w:lang w:val="en-US"/>
        </w:rPr>
        <w:t>a</w:t>
      </w:r>
      <w:r w:rsidRPr="005B4F53">
        <w:rPr>
          <w:rFonts w:ascii="Times New Roman" w:hAnsi="Times New Roman" w:cs="Times New Roman"/>
          <w:sz w:val="28"/>
          <w:szCs w:val="28"/>
          <w:lang w:val="en-US"/>
        </w:rPr>
        <w:t xml:space="preserve"> </w:t>
      </w:r>
      <w:r>
        <w:rPr>
          <w:rFonts w:ascii="Times New Roman" w:hAnsi="Times New Roman" w:cs="Times New Roman"/>
          <w:sz w:val="28"/>
          <w:szCs w:val="28"/>
          <w:lang w:val="en-US"/>
        </w:rPr>
        <w:t>decommissioning</w:t>
      </w:r>
      <w:r w:rsidRPr="005B4F53">
        <w:rPr>
          <w:rFonts w:ascii="Times New Roman" w:hAnsi="Times New Roman" w:cs="Times New Roman"/>
          <w:sz w:val="28"/>
          <w:szCs w:val="28"/>
          <w:lang w:val="en-US"/>
        </w:rPr>
        <w:t xml:space="preserve"> </w:t>
      </w:r>
      <w:r>
        <w:rPr>
          <w:rFonts w:ascii="Times New Roman" w:hAnsi="Times New Roman" w:cs="Times New Roman"/>
          <w:sz w:val="28"/>
          <w:szCs w:val="28"/>
          <w:lang w:val="en-US"/>
        </w:rPr>
        <w:t>option</w:t>
      </w:r>
      <w:r w:rsidRPr="005B4F5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adopted on the basis of </w:t>
      </w:r>
      <w:r w:rsidRPr="00DE749F">
        <w:rPr>
          <w:rFonts w:ascii="Times New Roman" w:hAnsi="Times New Roman" w:cs="Times New Roman"/>
          <w:sz w:val="28"/>
          <w:szCs w:val="28"/>
          <w:lang w:val="en-US"/>
        </w:rPr>
        <w:t>a comparison of the possible decommissioning options considered in the decommissioning concept</w:t>
      </w:r>
      <w:r>
        <w:rPr>
          <w:rFonts w:ascii="Times New Roman" w:hAnsi="Times New Roman" w:cs="Times New Roman"/>
          <w:sz w:val="28"/>
          <w:szCs w:val="28"/>
          <w:lang w:val="en-US"/>
        </w:rPr>
        <w:t xml:space="preserve"> of the ship</w:t>
      </w:r>
      <w:r w:rsidRPr="00DE749F">
        <w:rPr>
          <w:rFonts w:ascii="Times New Roman" w:hAnsi="Times New Roman" w:cs="Times New Roman"/>
          <w:sz w:val="28"/>
          <w:szCs w:val="28"/>
          <w:lang w:val="en-US"/>
        </w:rPr>
        <w:t>.</w:t>
      </w:r>
    </w:p>
    <w:p w:rsidR="00DF73D2" w:rsidRDefault="00DF73D2" w:rsidP="00857179">
      <w:pPr>
        <w:pStyle w:val="ConsPlusNormal"/>
        <w:spacing w:line="360" w:lineRule="auto"/>
        <w:ind w:firstLine="851"/>
        <w:jc w:val="both"/>
        <w:rPr>
          <w:rFonts w:ascii="Times New Roman" w:hAnsi="Times New Roman" w:cs="Times New Roman"/>
          <w:b/>
          <w:sz w:val="28"/>
          <w:szCs w:val="28"/>
          <w:lang w:val="en-US"/>
        </w:rPr>
      </w:pPr>
      <w:r>
        <w:rPr>
          <w:rFonts w:ascii="Times New Roman" w:hAnsi="Times New Roman" w:cs="Times New Roman"/>
          <w:b/>
          <w:sz w:val="28"/>
          <w:szCs w:val="28"/>
          <w:lang w:val="en-US"/>
        </w:rPr>
        <w:t>10</w:t>
      </w:r>
      <w:r w:rsidRPr="00215C4E">
        <w:rPr>
          <w:rFonts w:ascii="Times New Roman" w:hAnsi="Times New Roman" w:cs="Times New Roman"/>
          <w:b/>
          <w:sz w:val="28"/>
          <w:szCs w:val="28"/>
          <w:lang w:val="en-US"/>
        </w:rPr>
        <w:t xml:space="preserve">. </w:t>
      </w:r>
      <w:r>
        <w:rPr>
          <w:rFonts w:ascii="Times New Roman" w:hAnsi="Times New Roman" w:cs="Times New Roman"/>
          <w:b/>
          <w:sz w:val="28"/>
          <w:szCs w:val="28"/>
          <w:lang w:val="en-US"/>
        </w:rPr>
        <w:t>Ship</w:t>
      </w:r>
      <w:r w:rsidRPr="00215C4E">
        <w:rPr>
          <w:rFonts w:ascii="Times New Roman" w:hAnsi="Times New Roman" w:cs="Times New Roman"/>
          <w:b/>
          <w:sz w:val="28"/>
          <w:szCs w:val="28"/>
          <w:lang w:val="en-US"/>
        </w:rPr>
        <w:t xml:space="preserve"> </w:t>
      </w:r>
      <w:r>
        <w:rPr>
          <w:rFonts w:ascii="Times New Roman" w:hAnsi="Times New Roman" w:cs="Times New Roman"/>
          <w:b/>
          <w:sz w:val="28"/>
          <w:szCs w:val="28"/>
          <w:lang w:val="en-US"/>
        </w:rPr>
        <w:t>decommissioning</w:t>
      </w:r>
      <w:r w:rsidRPr="00215C4E">
        <w:rPr>
          <w:rFonts w:ascii="Times New Roman" w:hAnsi="Times New Roman" w:cs="Times New Roman"/>
          <w:b/>
          <w:sz w:val="28"/>
          <w:szCs w:val="28"/>
          <w:lang w:val="en-US"/>
        </w:rPr>
        <w:t xml:space="preserve"> </w:t>
      </w:r>
      <w:r>
        <w:rPr>
          <w:rFonts w:ascii="Times New Roman" w:hAnsi="Times New Roman" w:cs="Times New Roman"/>
          <w:b/>
          <w:sz w:val="28"/>
          <w:szCs w:val="28"/>
          <w:lang w:val="en-US"/>
        </w:rPr>
        <w:t>concept</w:t>
      </w:r>
      <w:r w:rsidRPr="00215C4E">
        <w:rPr>
          <w:rFonts w:ascii="Times New Roman" w:hAnsi="Times New Roman" w:cs="Times New Roman"/>
          <w:b/>
          <w:sz w:val="28"/>
          <w:szCs w:val="28"/>
          <w:lang w:val="en-US"/>
        </w:rPr>
        <w:t xml:space="preserve"> </w:t>
      </w:r>
      <w:r w:rsidRPr="001F3B01">
        <w:rPr>
          <w:rFonts w:ascii="Times New Roman" w:hAnsi="Times New Roman" w:cs="Times New Roman"/>
          <w:sz w:val="28"/>
          <w:szCs w:val="28"/>
          <w:lang w:val="en-US"/>
        </w:rPr>
        <w:t>is</w:t>
      </w:r>
      <w:r w:rsidRPr="00215C4E">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215C4E">
        <w:rPr>
          <w:rFonts w:ascii="Times New Roman" w:hAnsi="Times New Roman" w:cs="Times New Roman"/>
          <w:sz w:val="28"/>
          <w:szCs w:val="28"/>
          <w:lang w:val="en-US"/>
        </w:rPr>
        <w:t xml:space="preserve"> </w:t>
      </w:r>
      <w:r>
        <w:rPr>
          <w:rFonts w:ascii="Times New Roman" w:hAnsi="Times New Roman" w:cs="Times New Roman"/>
          <w:sz w:val="28"/>
          <w:szCs w:val="28"/>
          <w:lang w:val="en-US"/>
        </w:rPr>
        <w:t>document</w:t>
      </w:r>
      <w:r w:rsidRPr="00215C4E">
        <w:rPr>
          <w:rFonts w:ascii="Times New Roman" w:hAnsi="Times New Roman" w:cs="Times New Roman"/>
          <w:sz w:val="28"/>
          <w:szCs w:val="28"/>
          <w:lang w:val="en-US"/>
        </w:rPr>
        <w:t xml:space="preserve"> </w:t>
      </w:r>
      <w:r>
        <w:rPr>
          <w:rFonts w:ascii="Times New Roman" w:hAnsi="Times New Roman" w:cs="Times New Roman"/>
          <w:sz w:val="28"/>
          <w:szCs w:val="28"/>
          <w:lang w:val="en-US"/>
        </w:rPr>
        <w:t>establishing</w:t>
      </w:r>
      <w:r w:rsidRPr="00215C4E">
        <w:rPr>
          <w:rFonts w:ascii="Times New Roman" w:hAnsi="Times New Roman" w:cs="Times New Roman"/>
          <w:sz w:val="28"/>
          <w:szCs w:val="28"/>
          <w:lang w:val="en-US"/>
        </w:rPr>
        <w:t xml:space="preserve"> </w:t>
      </w:r>
      <w:r>
        <w:rPr>
          <w:rFonts w:ascii="Times New Roman" w:hAnsi="Times New Roman" w:cs="Times New Roman"/>
          <w:sz w:val="28"/>
          <w:szCs w:val="28"/>
          <w:lang w:val="en-US"/>
        </w:rPr>
        <w:t>the procedure</w:t>
      </w:r>
      <w:r w:rsidRPr="00215C4E">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215C4E">
        <w:rPr>
          <w:rFonts w:ascii="Times New Roman" w:hAnsi="Times New Roman" w:cs="Times New Roman"/>
          <w:sz w:val="28"/>
          <w:szCs w:val="28"/>
          <w:lang w:val="en-US"/>
        </w:rPr>
        <w:t xml:space="preserve"> </w:t>
      </w:r>
      <w:r>
        <w:rPr>
          <w:rFonts w:ascii="Times New Roman" w:hAnsi="Times New Roman" w:cs="Times New Roman"/>
          <w:sz w:val="28"/>
          <w:szCs w:val="28"/>
          <w:lang w:val="en-US"/>
        </w:rPr>
        <w:t>measures</w:t>
      </w:r>
      <w:r w:rsidRPr="00215C4E">
        <w:rPr>
          <w:rFonts w:ascii="Times New Roman" w:hAnsi="Times New Roman" w:cs="Times New Roman"/>
          <w:sz w:val="28"/>
          <w:szCs w:val="28"/>
          <w:lang w:val="en-US"/>
        </w:rPr>
        <w:t xml:space="preserve"> </w:t>
      </w:r>
      <w:r w:rsidRPr="001F3B01">
        <w:rPr>
          <w:rFonts w:ascii="Times New Roman" w:hAnsi="Times New Roman" w:cs="Times New Roman"/>
          <w:sz w:val="28"/>
          <w:szCs w:val="28"/>
          <w:lang w:val="en-US"/>
        </w:rPr>
        <w:t xml:space="preserve">to ensure </w:t>
      </w:r>
      <w:r>
        <w:rPr>
          <w:rFonts w:ascii="Times New Roman" w:hAnsi="Times New Roman" w:cs="Times New Roman"/>
          <w:sz w:val="28"/>
          <w:szCs w:val="28"/>
          <w:lang w:val="en-US"/>
        </w:rPr>
        <w:t>that the ship is safely</w:t>
      </w:r>
      <w:r w:rsidRPr="001F3B01">
        <w:rPr>
          <w:rFonts w:ascii="Times New Roman" w:hAnsi="Times New Roman" w:cs="Times New Roman"/>
          <w:sz w:val="28"/>
          <w:szCs w:val="28"/>
          <w:lang w:val="en-US"/>
        </w:rPr>
        <w:t xml:space="preserve"> decommission</w:t>
      </w:r>
      <w:r>
        <w:rPr>
          <w:rFonts w:ascii="Times New Roman" w:hAnsi="Times New Roman" w:cs="Times New Roman"/>
          <w:sz w:val="28"/>
          <w:szCs w:val="28"/>
          <w:lang w:val="en-US"/>
        </w:rPr>
        <w:t>ed and</w:t>
      </w:r>
      <w:r w:rsidRPr="001F3B01">
        <w:rPr>
          <w:rFonts w:ascii="Times New Roman" w:hAnsi="Times New Roman" w:cs="Times New Roman"/>
          <w:sz w:val="28"/>
          <w:szCs w:val="28"/>
          <w:lang w:val="en-US"/>
        </w:rPr>
        <w:t xml:space="preserve"> aimed at minimizing radiation impact on workers (personnel), </w:t>
      </w:r>
      <w:r>
        <w:rPr>
          <w:rFonts w:ascii="Times New Roman" w:hAnsi="Times New Roman" w:cs="Times New Roman"/>
          <w:sz w:val="28"/>
          <w:szCs w:val="28"/>
          <w:lang w:val="en-US"/>
        </w:rPr>
        <w:t xml:space="preserve">the public </w:t>
      </w:r>
      <w:r w:rsidRPr="001F3B01">
        <w:rPr>
          <w:rFonts w:ascii="Times New Roman" w:hAnsi="Times New Roman" w:cs="Times New Roman"/>
          <w:sz w:val="28"/>
          <w:szCs w:val="28"/>
          <w:lang w:val="en-US"/>
        </w:rPr>
        <w:t xml:space="preserve">and </w:t>
      </w:r>
      <w:r>
        <w:rPr>
          <w:rFonts w:ascii="Times New Roman" w:hAnsi="Times New Roman" w:cs="Times New Roman"/>
          <w:sz w:val="28"/>
          <w:szCs w:val="28"/>
          <w:lang w:val="en-US"/>
        </w:rPr>
        <w:t xml:space="preserve">the </w:t>
      </w:r>
      <w:r w:rsidRPr="001F3B01">
        <w:rPr>
          <w:rFonts w:ascii="Times New Roman" w:hAnsi="Times New Roman" w:cs="Times New Roman"/>
          <w:sz w:val="28"/>
          <w:szCs w:val="28"/>
          <w:lang w:val="en-US"/>
        </w:rPr>
        <w:t xml:space="preserve">environment from the forthcoming decommissioning </w:t>
      </w:r>
      <w:r>
        <w:rPr>
          <w:rFonts w:ascii="Times New Roman" w:hAnsi="Times New Roman" w:cs="Times New Roman"/>
          <w:sz w:val="28"/>
          <w:szCs w:val="28"/>
          <w:lang w:val="en-US"/>
        </w:rPr>
        <w:t>operations,</w:t>
      </w:r>
      <w:r w:rsidRPr="001F3B01">
        <w:rPr>
          <w:rFonts w:ascii="Times New Roman" w:hAnsi="Times New Roman" w:cs="Times New Roman"/>
          <w:sz w:val="28"/>
          <w:szCs w:val="28"/>
          <w:lang w:val="en-US"/>
        </w:rPr>
        <w:t xml:space="preserve"> and </w:t>
      </w:r>
      <w:r>
        <w:rPr>
          <w:rFonts w:ascii="Times New Roman" w:hAnsi="Times New Roman" w:cs="Times New Roman"/>
          <w:sz w:val="28"/>
          <w:szCs w:val="28"/>
          <w:lang w:val="en-US"/>
        </w:rPr>
        <w:t xml:space="preserve">to </w:t>
      </w:r>
      <w:r w:rsidRPr="001F3B01">
        <w:rPr>
          <w:rFonts w:ascii="Times New Roman" w:hAnsi="Times New Roman" w:cs="Times New Roman"/>
          <w:sz w:val="28"/>
          <w:szCs w:val="28"/>
          <w:lang w:val="en-US"/>
        </w:rPr>
        <w:t>ensur</w:t>
      </w:r>
      <w:r>
        <w:rPr>
          <w:rFonts w:ascii="Times New Roman" w:hAnsi="Times New Roman" w:cs="Times New Roman"/>
          <w:sz w:val="28"/>
          <w:szCs w:val="28"/>
          <w:lang w:val="en-US"/>
        </w:rPr>
        <w:t>e</w:t>
      </w:r>
      <w:r w:rsidRPr="001F3B01">
        <w:rPr>
          <w:rFonts w:ascii="Times New Roman" w:hAnsi="Times New Roman" w:cs="Times New Roman"/>
          <w:sz w:val="28"/>
          <w:szCs w:val="28"/>
          <w:lang w:val="en-US"/>
        </w:rPr>
        <w:t xml:space="preserve"> </w:t>
      </w:r>
      <w:r>
        <w:rPr>
          <w:rFonts w:ascii="Times New Roman" w:hAnsi="Times New Roman" w:cs="Times New Roman"/>
          <w:sz w:val="28"/>
          <w:szCs w:val="28"/>
          <w:lang w:val="en-US"/>
        </w:rPr>
        <w:t>that its</w:t>
      </w:r>
      <w:r w:rsidRPr="001F3B01">
        <w:rPr>
          <w:rFonts w:ascii="Times New Roman" w:hAnsi="Times New Roman" w:cs="Times New Roman"/>
          <w:sz w:val="28"/>
          <w:szCs w:val="28"/>
          <w:lang w:val="en-US"/>
        </w:rPr>
        <w:t xml:space="preserve"> operation</w:t>
      </w:r>
      <w:r>
        <w:rPr>
          <w:rFonts w:ascii="Times New Roman" w:hAnsi="Times New Roman" w:cs="Times New Roman"/>
          <w:sz w:val="28"/>
          <w:szCs w:val="28"/>
          <w:lang w:val="en-US"/>
        </w:rPr>
        <w:t xml:space="preserve"> is safely terminated</w:t>
      </w:r>
      <w:r w:rsidRPr="001F3B01">
        <w:rPr>
          <w:rFonts w:ascii="Times New Roman" w:hAnsi="Times New Roman" w:cs="Times New Roman"/>
          <w:sz w:val="28"/>
          <w:szCs w:val="28"/>
          <w:lang w:val="en-US"/>
        </w:rPr>
        <w:t>.</w:t>
      </w:r>
    </w:p>
    <w:p w:rsidR="00DE749F" w:rsidRPr="005B4F53" w:rsidRDefault="00DF73D2" w:rsidP="00857179">
      <w:pPr>
        <w:pStyle w:val="ConsPlusNormal"/>
        <w:spacing w:line="360" w:lineRule="auto"/>
        <w:ind w:firstLine="851"/>
        <w:jc w:val="both"/>
        <w:rPr>
          <w:rFonts w:ascii="Times New Roman" w:hAnsi="Times New Roman" w:cs="Times New Roman"/>
          <w:sz w:val="28"/>
          <w:szCs w:val="28"/>
          <w:lang w:val="en-US"/>
        </w:rPr>
      </w:pPr>
      <w:r>
        <w:rPr>
          <w:rFonts w:ascii="Times New Roman" w:hAnsi="Times New Roman" w:cs="Times New Roman"/>
          <w:b/>
          <w:sz w:val="28"/>
          <w:szCs w:val="28"/>
          <w:lang w:val="en-US"/>
        </w:rPr>
        <w:t>1</w:t>
      </w:r>
      <w:r w:rsidR="00145131" w:rsidRPr="00BC64F7">
        <w:rPr>
          <w:rFonts w:ascii="Times New Roman" w:hAnsi="Times New Roman" w:cs="Times New Roman"/>
          <w:b/>
          <w:sz w:val="28"/>
          <w:szCs w:val="28"/>
          <w:lang w:val="en-US"/>
        </w:rPr>
        <w:t xml:space="preserve">1. </w:t>
      </w:r>
      <w:r w:rsidR="00BC64F7">
        <w:rPr>
          <w:rFonts w:ascii="Times New Roman" w:hAnsi="Times New Roman" w:cs="Times New Roman"/>
          <w:b/>
          <w:sz w:val="28"/>
          <w:szCs w:val="28"/>
          <w:lang w:val="en-US"/>
        </w:rPr>
        <w:t>Ship</w:t>
      </w:r>
      <w:r w:rsidR="00BC64F7" w:rsidRPr="00BC64F7">
        <w:rPr>
          <w:rFonts w:ascii="Times New Roman" w:hAnsi="Times New Roman" w:cs="Times New Roman"/>
          <w:b/>
          <w:sz w:val="28"/>
          <w:szCs w:val="28"/>
          <w:lang w:val="en-US"/>
        </w:rPr>
        <w:t xml:space="preserve"> </w:t>
      </w:r>
      <w:r w:rsidR="00BC64F7">
        <w:rPr>
          <w:rFonts w:ascii="Times New Roman" w:hAnsi="Times New Roman" w:cs="Times New Roman"/>
          <w:b/>
          <w:sz w:val="28"/>
          <w:szCs w:val="28"/>
          <w:lang w:val="en-US"/>
        </w:rPr>
        <w:t>decommissioning</w:t>
      </w:r>
      <w:r w:rsidR="00BC64F7" w:rsidRPr="00BC64F7">
        <w:rPr>
          <w:rFonts w:ascii="Times New Roman" w:hAnsi="Times New Roman" w:cs="Times New Roman"/>
          <w:b/>
          <w:sz w:val="28"/>
          <w:szCs w:val="28"/>
          <w:lang w:val="en-US"/>
        </w:rPr>
        <w:t xml:space="preserve"> </w:t>
      </w:r>
      <w:r w:rsidR="00BC64F7">
        <w:rPr>
          <w:rFonts w:ascii="Times New Roman" w:hAnsi="Times New Roman" w:cs="Times New Roman"/>
          <w:b/>
          <w:sz w:val="28"/>
          <w:szCs w:val="28"/>
          <w:lang w:val="en-US"/>
        </w:rPr>
        <w:t>database</w:t>
      </w:r>
      <w:r w:rsidR="0090272F" w:rsidRPr="00BC64F7">
        <w:rPr>
          <w:rFonts w:ascii="Times New Roman" w:hAnsi="Times New Roman" w:cs="Times New Roman"/>
          <w:b/>
          <w:sz w:val="28"/>
          <w:szCs w:val="28"/>
          <w:lang w:val="en-US"/>
        </w:rPr>
        <w:t xml:space="preserve"> </w:t>
      </w:r>
      <w:r w:rsidR="00DE749F" w:rsidRPr="00DE749F">
        <w:rPr>
          <w:rFonts w:ascii="Times New Roman" w:hAnsi="Times New Roman" w:cs="Times New Roman"/>
          <w:sz w:val="28"/>
          <w:szCs w:val="28"/>
          <w:lang w:val="en-US"/>
        </w:rPr>
        <w:t>is</w:t>
      </w:r>
      <w:r w:rsidR="0090272F" w:rsidRPr="00BC64F7">
        <w:rPr>
          <w:rFonts w:ascii="Times New Roman" w:hAnsi="Times New Roman" w:cs="Times New Roman"/>
          <w:sz w:val="28"/>
          <w:szCs w:val="28"/>
          <w:lang w:val="en-US"/>
        </w:rPr>
        <w:t xml:space="preserve"> </w:t>
      </w:r>
      <w:r w:rsidR="00DE749F" w:rsidRPr="00DE749F">
        <w:rPr>
          <w:rFonts w:ascii="Times New Roman" w:hAnsi="Times New Roman" w:cs="Times New Roman"/>
          <w:sz w:val="28"/>
          <w:szCs w:val="28"/>
          <w:lang w:val="en-US"/>
        </w:rPr>
        <w:t xml:space="preserve">a set of documented and organized data on ship operation, engineering and radiation surveys, results of calculation studies, design, operational and technological documentation required for the development of a decommissioning project and performance of work to prepare for the decommissioning and decommission </w:t>
      </w:r>
      <w:r w:rsidR="001F3B01">
        <w:rPr>
          <w:rFonts w:ascii="Times New Roman" w:hAnsi="Times New Roman" w:cs="Times New Roman"/>
          <w:sz w:val="28"/>
          <w:szCs w:val="28"/>
          <w:lang w:val="en-US"/>
        </w:rPr>
        <w:t>the</w:t>
      </w:r>
      <w:r w:rsidR="00DE749F" w:rsidRPr="00DE749F">
        <w:rPr>
          <w:rFonts w:ascii="Times New Roman" w:hAnsi="Times New Roman" w:cs="Times New Roman"/>
          <w:sz w:val="28"/>
          <w:szCs w:val="28"/>
          <w:lang w:val="en-US"/>
        </w:rPr>
        <w:t xml:space="preserve"> ship</w:t>
      </w:r>
      <w:r w:rsidR="00DE749F">
        <w:rPr>
          <w:rFonts w:ascii="Times New Roman" w:hAnsi="Times New Roman" w:cs="Times New Roman"/>
          <w:sz w:val="28"/>
          <w:szCs w:val="28"/>
          <w:lang w:val="en-US"/>
        </w:rPr>
        <w:t xml:space="preserve">, </w:t>
      </w:r>
      <w:r w:rsidR="00DE749F" w:rsidRPr="00DE749F">
        <w:rPr>
          <w:rFonts w:ascii="Times New Roman" w:hAnsi="Times New Roman" w:cs="Times New Roman"/>
          <w:sz w:val="28"/>
          <w:szCs w:val="28"/>
          <w:lang w:val="en-US"/>
        </w:rPr>
        <w:t xml:space="preserve">as well as on the results of decommissioning </w:t>
      </w:r>
      <w:r w:rsidR="00DE749F">
        <w:rPr>
          <w:rFonts w:ascii="Times New Roman" w:hAnsi="Times New Roman" w:cs="Times New Roman"/>
          <w:sz w:val="28"/>
          <w:szCs w:val="28"/>
          <w:lang w:val="en-US"/>
        </w:rPr>
        <w:t>operations</w:t>
      </w:r>
      <w:r w:rsidR="00DE749F" w:rsidRPr="00DE749F">
        <w:rPr>
          <w:rFonts w:ascii="Times New Roman" w:hAnsi="Times New Roman" w:cs="Times New Roman"/>
          <w:sz w:val="28"/>
          <w:szCs w:val="28"/>
          <w:lang w:val="en-US"/>
        </w:rPr>
        <w:t>.</w:t>
      </w:r>
    </w:p>
    <w:p w:rsidR="00C25425" w:rsidRPr="009C105C" w:rsidRDefault="00145131" w:rsidP="00857179">
      <w:pPr>
        <w:pStyle w:val="ConsPlusNormal"/>
        <w:spacing w:line="360" w:lineRule="auto"/>
        <w:ind w:firstLine="851"/>
        <w:jc w:val="both"/>
        <w:rPr>
          <w:rFonts w:ascii="Times New Roman" w:hAnsi="Times New Roman" w:cs="Times New Roman"/>
          <w:sz w:val="28"/>
          <w:szCs w:val="28"/>
          <w:lang w:val="en-US"/>
        </w:rPr>
      </w:pPr>
      <w:r w:rsidRPr="009C105C">
        <w:rPr>
          <w:rFonts w:ascii="Times New Roman" w:hAnsi="Times New Roman" w:cs="Times New Roman"/>
          <w:b/>
          <w:sz w:val="28"/>
          <w:szCs w:val="28"/>
          <w:lang w:val="en-US"/>
        </w:rPr>
        <w:lastRenderedPageBreak/>
        <w:t>1</w:t>
      </w:r>
      <w:r w:rsidR="00DF73D2">
        <w:rPr>
          <w:rFonts w:ascii="Times New Roman" w:hAnsi="Times New Roman" w:cs="Times New Roman"/>
          <w:b/>
          <w:sz w:val="28"/>
          <w:szCs w:val="28"/>
          <w:lang w:val="en-US"/>
        </w:rPr>
        <w:t>2</w:t>
      </w:r>
      <w:r w:rsidRPr="009C105C">
        <w:rPr>
          <w:rFonts w:ascii="Times New Roman" w:hAnsi="Times New Roman" w:cs="Times New Roman"/>
          <w:b/>
          <w:sz w:val="28"/>
          <w:szCs w:val="28"/>
          <w:lang w:val="en-US"/>
        </w:rPr>
        <w:t xml:space="preserve">. </w:t>
      </w:r>
      <w:r w:rsidR="00C25425" w:rsidRPr="00C25425">
        <w:rPr>
          <w:rFonts w:ascii="Times New Roman" w:hAnsi="Times New Roman" w:cs="Times New Roman"/>
          <w:b/>
          <w:sz w:val="28"/>
          <w:szCs w:val="28"/>
          <w:lang w:val="en-US"/>
        </w:rPr>
        <w:t>Supervised storage</w:t>
      </w:r>
      <w:r w:rsidR="00C25425" w:rsidRPr="00C25425">
        <w:rPr>
          <w:rFonts w:ascii="Times New Roman" w:hAnsi="Times New Roman" w:cs="Times New Roman"/>
          <w:sz w:val="28"/>
          <w:szCs w:val="28"/>
          <w:lang w:val="en-US"/>
        </w:rPr>
        <w:t xml:space="preserve"> is a decommissioning option that involves removal of a room, block of rooms</w:t>
      </w:r>
      <w:r w:rsidR="00C25425">
        <w:rPr>
          <w:rFonts w:ascii="Times New Roman" w:hAnsi="Times New Roman" w:cs="Times New Roman"/>
          <w:sz w:val="28"/>
          <w:szCs w:val="28"/>
          <w:lang w:val="en-US"/>
        </w:rPr>
        <w:t>,</w:t>
      </w:r>
      <w:r w:rsidR="00C25425" w:rsidRPr="00C25425">
        <w:rPr>
          <w:rFonts w:ascii="Times New Roman" w:hAnsi="Times New Roman" w:cs="Times New Roman"/>
          <w:sz w:val="28"/>
          <w:szCs w:val="28"/>
          <w:lang w:val="en-US"/>
        </w:rPr>
        <w:t xml:space="preserve"> or compartment with radioactively contaminated and</w:t>
      </w:r>
      <w:r w:rsidR="00C25425">
        <w:rPr>
          <w:rFonts w:ascii="Times New Roman" w:hAnsi="Times New Roman" w:cs="Times New Roman"/>
          <w:sz w:val="28"/>
          <w:szCs w:val="28"/>
          <w:lang w:val="en-US"/>
        </w:rPr>
        <w:t>/</w:t>
      </w:r>
      <w:r w:rsidR="00C25425" w:rsidRPr="00C25425">
        <w:rPr>
          <w:rFonts w:ascii="Times New Roman" w:hAnsi="Times New Roman" w:cs="Times New Roman"/>
          <w:sz w:val="28"/>
          <w:szCs w:val="28"/>
          <w:lang w:val="en-US"/>
        </w:rPr>
        <w:t>or activated equipment located in it from the ship in its entirety with subsequent placement of the said room, block of rooms</w:t>
      </w:r>
      <w:r w:rsidR="00C25425">
        <w:rPr>
          <w:rFonts w:ascii="Times New Roman" w:hAnsi="Times New Roman" w:cs="Times New Roman"/>
          <w:sz w:val="28"/>
          <w:szCs w:val="28"/>
          <w:lang w:val="en-US"/>
        </w:rPr>
        <w:t>,</w:t>
      </w:r>
      <w:r w:rsidR="00C25425" w:rsidRPr="00C25425">
        <w:rPr>
          <w:rFonts w:ascii="Times New Roman" w:hAnsi="Times New Roman" w:cs="Times New Roman"/>
          <w:sz w:val="28"/>
          <w:szCs w:val="28"/>
          <w:lang w:val="en-US"/>
        </w:rPr>
        <w:t xml:space="preserve"> or compartment in a</w:t>
      </w:r>
      <w:r w:rsidR="00C25425">
        <w:rPr>
          <w:rFonts w:ascii="Times New Roman" w:hAnsi="Times New Roman" w:cs="Times New Roman"/>
          <w:sz w:val="28"/>
          <w:szCs w:val="28"/>
          <w:lang w:val="en-US"/>
        </w:rPr>
        <w:t>n</w:t>
      </w:r>
      <w:r w:rsidR="00C25425" w:rsidRPr="00C25425">
        <w:rPr>
          <w:rFonts w:ascii="Times New Roman" w:hAnsi="Times New Roman" w:cs="Times New Roman"/>
          <w:sz w:val="28"/>
          <w:szCs w:val="28"/>
          <w:lang w:val="en-US"/>
        </w:rPr>
        <w:t xml:space="preserve"> RW storage facility for the purpose of natural reduction of radioactivity level, and further separate </w:t>
      </w:r>
      <w:r w:rsidR="00C25425">
        <w:rPr>
          <w:rFonts w:ascii="Times New Roman" w:hAnsi="Times New Roman" w:cs="Times New Roman"/>
          <w:sz w:val="28"/>
          <w:szCs w:val="28"/>
          <w:lang w:val="en-US"/>
        </w:rPr>
        <w:t>handling</w:t>
      </w:r>
      <w:r w:rsidR="00C25425" w:rsidRPr="00C25425">
        <w:rPr>
          <w:rFonts w:ascii="Times New Roman" w:hAnsi="Times New Roman" w:cs="Times New Roman"/>
          <w:sz w:val="28"/>
          <w:szCs w:val="28"/>
          <w:lang w:val="en-US"/>
        </w:rPr>
        <w:t xml:space="preserve"> of the ship without sources of radiation hazard.</w:t>
      </w:r>
    </w:p>
    <w:p w:rsidR="00C25425" w:rsidRPr="006F1093" w:rsidRDefault="00C25425" w:rsidP="00857179">
      <w:pPr>
        <w:pStyle w:val="ConsPlusNormal"/>
        <w:spacing w:line="360" w:lineRule="auto"/>
        <w:ind w:firstLine="851"/>
        <w:jc w:val="both"/>
        <w:rPr>
          <w:rFonts w:ascii="Times New Roman" w:hAnsi="Times New Roman" w:cs="Times New Roman"/>
          <w:sz w:val="28"/>
          <w:szCs w:val="28"/>
          <w:lang w:val="en-US"/>
        </w:rPr>
      </w:pPr>
    </w:p>
    <w:p w:rsidR="00C44534" w:rsidRPr="006F1093" w:rsidRDefault="00C44534" w:rsidP="00A43890">
      <w:pPr>
        <w:pStyle w:val="TNR14"/>
        <w:widowControl w:val="0"/>
        <w:ind w:firstLine="0"/>
        <w:jc w:val="center"/>
        <w:rPr>
          <w:lang w:val="en-US"/>
        </w:rPr>
      </w:pPr>
    </w:p>
    <w:p w:rsidR="00C52851" w:rsidRPr="004F59E3" w:rsidRDefault="00857179" w:rsidP="00A43890">
      <w:pPr>
        <w:pStyle w:val="TNR14"/>
        <w:widowControl w:val="0"/>
        <w:ind w:firstLine="0"/>
        <w:jc w:val="center"/>
        <w:rPr>
          <w:rFonts w:eastAsia="Times New Roman" w:cs="Times New Roman"/>
          <w:caps/>
          <w:szCs w:val="28"/>
          <w:lang w:val="en-US" w:eastAsia="ru-RU"/>
        </w:rPr>
      </w:pPr>
      <w:r w:rsidRPr="004F59E3">
        <w:rPr>
          <w:lang w:val="en-US"/>
        </w:rPr>
        <w:t>______________</w:t>
      </w:r>
      <w:r w:rsidR="00C52851" w:rsidRPr="004F59E3">
        <w:rPr>
          <w:rFonts w:cs="Times New Roman"/>
          <w:caps/>
          <w:szCs w:val="28"/>
          <w:lang w:val="en-US"/>
        </w:rPr>
        <w:br w:type="page"/>
      </w:r>
    </w:p>
    <w:p w:rsidR="00C25425" w:rsidRDefault="00C25425" w:rsidP="00AB12D2">
      <w:pPr>
        <w:pStyle w:val="ConsPlusNormal"/>
        <w:ind w:left="4253"/>
        <w:jc w:val="center"/>
        <w:outlineLvl w:val="1"/>
        <w:rPr>
          <w:rFonts w:ascii="Times New Roman" w:hAnsi="Times New Roman" w:cs="Times New Roman"/>
          <w:caps/>
          <w:sz w:val="28"/>
          <w:szCs w:val="28"/>
          <w:lang w:val="en-US"/>
        </w:rPr>
      </w:pPr>
    </w:p>
    <w:p w:rsidR="00C52851" w:rsidRPr="004F59E3" w:rsidRDefault="006F1093" w:rsidP="00AB12D2">
      <w:pPr>
        <w:pStyle w:val="ConsPlusNormal"/>
        <w:ind w:left="4253"/>
        <w:jc w:val="center"/>
        <w:outlineLvl w:val="1"/>
        <w:rPr>
          <w:rFonts w:ascii="Times New Roman" w:hAnsi="Times New Roman" w:cs="Times New Roman"/>
          <w:sz w:val="28"/>
          <w:szCs w:val="28"/>
          <w:lang w:val="en-US"/>
        </w:rPr>
      </w:pPr>
      <w:r>
        <w:rPr>
          <w:rFonts w:ascii="Times New Roman" w:hAnsi="Times New Roman" w:cs="Times New Roman"/>
          <w:caps/>
          <w:sz w:val="28"/>
          <w:szCs w:val="28"/>
          <w:lang w:val="en-US"/>
        </w:rPr>
        <w:t>appendix</w:t>
      </w:r>
      <w:r w:rsidRPr="004F59E3">
        <w:rPr>
          <w:rFonts w:ascii="Times New Roman" w:hAnsi="Times New Roman" w:cs="Times New Roman"/>
          <w:caps/>
          <w:sz w:val="28"/>
          <w:szCs w:val="28"/>
          <w:lang w:val="en-US"/>
        </w:rPr>
        <w:t xml:space="preserve"> </w:t>
      </w:r>
      <w:r>
        <w:rPr>
          <w:rFonts w:ascii="Times New Roman" w:hAnsi="Times New Roman" w:cs="Times New Roman"/>
          <w:sz w:val="28"/>
          <w:szCs w:val="28"/>
          <w:lang w:val="en-US"/>
        </w:rPr>
        <w:t>No</w:t>
      </w:r>
      <w:r w:rsidRPr="004F59E3">
        <w:rPr>
          <w:rFonts w:ascii="Times New Roman" w:hAnsi="Times New Roman" w:cs="Times New Roman"/>
          <w:sz w:val="28"/>
          <w:szCs w:val="28"/>
          <w:lang w:val="en-US"/>
        </w:rPr>
        <w:t xml:space="preserve">. </w:t>
      </w:r>
      <w:r w:rsidR="00C52851" w:rsidRPr="004F59E3">
        <w:rPr>
          <w:rFonts w:ascii="Times New Roman" w:hAnsi="Times New Roman" w:cs="Times New Roman"/>
          <w:sz w:val="28"/>
          <w:szCs w:val="28"/>
          <w:lang w:val="en-US"/>
        </w:rPr>
        <w:t>3</w:t>
      </w:r>
    </w:p>
    <w:p w:rsidR="006F1093" w:rsidRDefault="006F1093" w:rsidP="00AB12D2">
      <w:pPr>
        <w:pStyle w:val="ConsPlusNormal"/>
        <w:ind w:left="4253"/>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sidRPr="006F1093">
        <w:rPr>
          <w:rFonts w:ascii="Times New Roman" w:hAnsi="Times New Roman" w:cs="Times New Roman"/>
          <w:sz w:val="28"/>
          <w:szCs w:val="28"/>
          <w:lang w:val="en-US"/>
        </w:rPr>
        <w:t xml:space="preserve"> </w:t>
      </w:r>
      <w:r>
        <w:rPr>
          <w:rFonts w:ascii="Times New Roman" w:hAnsi="Times New Roman" w:cs="Times New Roman"/>
          <w:sz w:val="28"/>
          <w:szCs w:val="28"/>
          <w:lang w:val="en-US"/>
        </w:rPr>
        <w:t>Federal</w:t>
      </w:r>
      <w:r w:rsidRPr="006F1093">
        <w:rPr>
          <w:rFonts w:ascii="Times New Roman" w:hAnsi="Times New Roman" w:cs="Times New Roman"/>
          <w:sz w:val="28"/>
          <w:szCs w:val="28"/>
          <w:lang w:val="en-US"/>
        </w:rPr>
        <w:t xml:space="preserve"> </w:t>
      </w:r>
      <w:r>
        <w:rPr>
          <w:rFonts w:ascii="Times New Roman" w:hAnsi="Times New Roman" w:cs="Times New Roman"/>
          <w:sz w:val="28"/>
          <w:szCs w:val="28"/>
          <w:lang w:val="en-US"/>
        </w:rPr>
        <w:t>Rules</w:t>
      </w:r>
      <w:r w:rsidRPr="006F1093">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6F1093">
        <w:rPr>
          <w:rFonts w:ascii="Times New Roman" w:hAnsi="Times New Roman" w:cs="Times New Roman"/>
          <w:sz w:val="28"/>
          <w:szCs w:val="28"/>
          <w:lang w:val="en-US"/>
        </w:rPr>
        <w:t xml:space="preserve"> </w:t>
      </w:r>
      <w:r>
        <w:rPr>
          <w:rFonts w:ascii="Times New Roman" w:hAnsi="Times New Roman" w:cs="Times New Roman"/>
          <w:sz w:val="28"/>
          <w:szCs w:val="28"/>
          <w:lang w:val="en-US"/>
        </w:rPr>
        <w:t>Regulations</w:t>
      </w:r>
      <w:r w:rsidRPr="006F1093">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6F1093">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6F1093">
        <w:rPr>
          <w:rFonts w:ascii="Times New Roman" w:hAnsi="Times New Roman" w:cs="Times New Roman"/>
          <w:sz w:val="28"/>
          <w:szCs w:val="28"/>
          <w:lang w:val="en-US"/>
        </w:rPr>
        <w:t xml:space="preserve"> </w:t>
      </w:r>
      <w:r>
        <w:rPr>
          <w:rFonts w:ascii="Times New Roman" w:hAnsi="Times New Roman" w:cs="Times New Roman"/>
          <w:sz w:val="28"/>
          <w:szCs w:val="28"/>
          <w:lang w:val="en-US"/>
        </w:rPr>
        <w:t>Field</w:t>
      </w:r>
      <w:r w:rsidRPr="006F1093">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6F1093">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6F1093">
        <w:rPr>
          <w:rFonts w:ascii="Times New Roman" w:hAnsi="Times New Roman" w:cs="Times New Roman"/>
          <w:sz w:val="28"/>
          <w:szCs w:val="28"/>
          <w:lang w:val="en-US"/>
        </w:rPr>
        <w:t xml:space="preserve"> </w:t>
      </w:r>
      <w:r>
        <w:rPr>
          <w:rFonts w:ascii="Times New Roman" w:hAnsi="Times New Roman" w:cs="Times New Roman"/>
          <w:sz w:val="28"/>
          <w:szCs w:val="28"/>
          <w:lang w:val="en-US"/>
        </w:rPr>
        <w:t>Use</w:t>
      </w:r>
      <w:r w:rsidRPr="006F1093">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6F1093">
        <w:rPr>
          <w:rFonts w:ascii="Times New Roman" w:hAnsi="Times New Roman" w:cs="Times New Roman"/>
          <w:sz w:val="28"/>
          <w:szCs w:val="28"/>
          <w:lang w:val="en-US"/>
        </w:rPr>
        <w:t xml:space="preserve"> </w:t>
      </w:r>
      <w:r>
        <w:rPr>
          <w:rFonts w:ascii="Times New Roman" w:hAnsi="Times New Roman" w:cs="Times New Roman"/>
          <w:sz w:val="28"/>
          <w:szCs w:val="28"/>
          <w:lang w:val="en-US"/>
        </w:rPr>
        <w:t>Atomic</w:t>
      </w:r>
      <w:r w:rsidRPr="006F1093">
        <w:rPr>
          <w:rFonts w:ascii="Times New Roman" w:hAnsi="Times New Roman" w:cs="Times New Roman"/>
          <w:sz w:val="28"/>
          <w:szCs w:val="28"/>
          <w:lang w:val="en-US"/>
        </w:rPr>
        <w:t xml:space="preserve"> </w:t>
      </w:r>
      <w:r>
        <w:rPr>
          <w:rFonts w:ascii="Times New Roman" w:hAnsi="Times New Roman" w:cs="Times New Roman"/>
          <w:sz w:val="28"/>
          <w:szCs w:val="28"/>
          <w:lang w:val="en-US"/>
        </w:rPr>
        <w:t>Energy</w:t>
      </w:r>
    </w:p>
    <w:p w:rsidR="006F1093" w:rsidRDefault="006F1093" w:rsidP="00AB12D2">
      <w:pPr>
        <w:pStyle w:val="ConsPlusNormal"/>
        <w:ind w:left="4253"/>
        <w:jc w:val="center"/>
        <w:rPr>
          <w:rFonts w:ascii="Times New Roman" w:hAnsi="Times New Roman" w:cs="Times New Roman"/>
          <w:sz w:val="28"/>
          <w:szCs w:val="28"/>
          <w:lang w:val="en-US"/>
        </w:rPr>
      </w:pPr>
      <w:r w:rsidRPr="006F1093">
        <w:rPr>
          <w:rFonts w:ascii="Times New Roman" w:hAnsi="Times New Roman" w:cs="Times New Roman"/>
          <w:sz w:val="28"/>
          <w:szCs w:val="28"/>
          <w:lang w:val="en-US"/>
        </w:rPr>
        <w:t>“</w:t>
      </w:r>
      <w:r>
        <w:rPr>
          <w:rFonts w:ascii="Times New Roman" w:hAnsi="Times New Roman" w:cs="Times New Roman"/>
          <w:sz w:val="28"/>
          <w:szCs w:val="28"/>
          <w:lang w:val="en-US"/>
        </w:rPr>
        <w:t>Safety</w:t>
      </w:r>
      <w:r w:rsidRPr="006F1093">
        <w:rPr>
          <w:rFonts w:ascii="Times New Roman" w:hAnsi="Times New Roman" w:cs="Times New Roman"/>
          <w:sz w:val="28"/>
          <w:szCs w:val="28"/>
          <w:lang w:val="en-US"/>
        </w:rPr>
        <w:t xml:space="preserve"> </w:t>
      </w:r>
      <w:r>
        <w:rPr>
          <w:rFonts w:ascii="Times New Roman" w:hAnsi="Times New Roman" w:cs="Times New Roman"/>
          <w:sz w:val="28"/>
          <w:szCs w:val="28"/>
          <w:lang w:val="en-US"/>
        </w:rPr>
        <w:t>Rules</w:t>
      </w:r>
      <w:r w:rsidRPr="006F1093">
        <w:rPr>
          <w:rFonts w:ascii="Times New Roman" w:hAnsi="Times New Roman" w:cs="Times New Roman"/>
          <w:sz w:val="28"/>
          <w:szCs w:val="28"/>
          <w:lang w:val="en-US"/>
        </w:rPr>
        <w:t xml:space="preserve"> </w:t>
      </w:r>
      <w:r>
        <w:rPr>
          <w:rFonts w:ascii="Times New Roman" w:hAnsi="Times New Roman" w:cs="Times New Roman"/>
          <w:sz w:val="28"/>
          <w:szCs w:val="28"/>
          <w:lang w:val="en-US"/>
        </w:rPr>
        <w:t>for</w:t>
      </w:r>
      <w:r w:rsidRPr="006F1093">
        <w:rPr>
          <w:rFonts w:ascii="Times New Roman" w:hAnsi="Times New Roman" w:cs="Times New Roman"/>
          <w:sz w:val="28"/>
          <w:szCs w:val="28"/>
          <w:lang w:val="en-US"/>
        </w:rPr>
        <w:t xml:space="preserve"> </w:t>
      </w:r>
      <w:r>
        <w:rPr>
          <w:rFonts w:ascii="Times New Roman" w:hAnsi="Times New Roman" w:cs="Times New Roman"/>
          <w:sz w:val="28"/>
          <w:szCs w:val="28"/>
          <w:lang w:val="en-US"/>
        </w:rPr>
        <w:t>Decommissioning</w:t>
      </w:r>
      <w:r w:rsidRPr="006F1093">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6F1093">
        <w:rPr>
          <w:rFonts w:ascii="Times New Roman" w:hAnsi="Times New Roman" w:cs="Times New Roman"/>
          <w:sz w:val="28"/>
          <w:szCs w:val="28"/>
          <w:lang w:val="en-US"/>
        </w:rPr>
        <w:t xml:space="preserve"> </w:t>
      </w:r>
      <w:r>
        <w:rPr>
          <w:rFonts w:ascii="Times New Roman" w:hAnsi="Times New Roman" w:cs="Times New Roman"/>
          <w:sz w:val="28"/>
          <w:szCs w:val="28"/>
          <w:lang w:val="en-US"/>
        </w:rPr>
        <w:t>Ships</w:t>
      </w:r>
      <w:r w:rsidRPr="006F1093">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6F1093">
        <w:rPr>
          <w:rFonts w:ascii="Times New Roman" w:hAnsi="Times New Roman" w:cs="Times New Roman"/>
          <w:sz w:val="28"/>
          <w:szCs w:val="28"/>
          <w:lang w:val="en-US"/>
        </w:rPr>
        <w:t xml:space="preserve"> </w:t>
      </w:r>
      <w:r>
        <w:rPr>
          <w:rFonts w:ascii="Times New Roman" w:hAnsi="Times New Roman" w:cs="Times New Roman"/>
          <w:sz w:val="28"/>
          <w:szCs w:val="28"/>
          <w:lang w:val="en-US"/>
        </w:rPr>
        <w:t>Other</w:t>
      </w:r>
      <w:r w:rsidRPr="006F1093">
        <w:rPr>
          <w:rFonts w:ascii="Times New Roman" w:hAnsi="Times New Roman" w:cs="Times New Roman"/>
          <w:sz w:val="28"/>
          <w:szCs w:val="28"/>
          <w:lang w:val="en-US"/>
        </w:rPr>
        <w:t xml:space="preserve"> </w:t>
      </w:r>
      <w:r>
        <w:rPr>
          <w:rFonts w:ascii="Times New Roman" w:hAnsi="Times New Roman" w:cs="Times New Roman"/>
          <w:sz w:val="28"/>
          <w:szCs w:val="28"/>
          <w:lang w:val="en-US"/>
        </w:rPr>
        <w:t>Watercraft with Nuclear Reactors, and Nuclear Maintenance Ships”</w:t>
      </w:r>
    </w:p>
    <w:p w:rsidR="00C52851" w:rsidRPr="006F1093" w:rsidRDefault="006F1093" w:rsidP="00AB12D2">
      <w:pPr>
        <w:pStyle w:val="ConsPlusNormal"/>
        <w:ind w:left="4253"/>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approved</w:t>
      </w:r>
      <w:proofErr w:type="gramEnd"/>
      <w:r>
        <w:rPr>
          <w:rFonts w:ascii="Times New Roman" w:hAnsi="Times New Roman" w:cs="Times New Roman"/>
          <w:sz w:val="28"/>
          <w:szCs w:val="28"/>
          <w:lang w:val="en-US"/>
        </w:rPr>
        <w:t xml:space="preserve"> by Order of the Federal Environmental, Industrial and Nuclear Supervision Service</w:t>
      </w:r>
    </w:p>
    <w:p w:rsidR="00C52851" w:rsidRPr="00290F3E" w:rsidRDefault="006F1093" w:rsidP="00AB12D2">
      <w:pPr>
        <w:pStyle w:val="ConsPlusNormal"/>
        <w:ind w:left="4253"/>
        <w:jc w:val="center"/>
        <w:rPr>
          <w:rFonts w:ascii="Times New Roman" w:hAnsi="Times New Roman" w:cs="Times New Roman"/>
          <w:sz w:val="28"/>
          <w:szCs w:val="28"/>
          <w:lang w:val="en-US"/>
        </w:rPr>
      </w:pPr>
      <w:r>
        <w:rPr>
          <w:rFonts w:ascii="Times New Roman" w:hAnsi="Times New Roman" w:cs="Times New Roman"/>
          <w:noProof/>
          <w:sz w:val="28"/>
          <w:szCs w:val="28"/>
          <w:lang w:val="en-US"/>
        </w:rPr>
        <w:t>No</w:t>
      </w:r>
      <w:r w:rsidRPr="00290F3E">
        <w:rPr>
          <w:rFonts w:ascii="Times New Roman" w:hAnsi="Times New Roman" w:cs="Times New Roman"/>
          <w:noProof/>
          <w:sz w:val="28"/>
          <w:szCs w:val="28"/>
          <w:lang w:val="en-US"/>
        </w:rPr>
        <w:t xml:space="preserve">. 354 </w:t>
      </w:r>
      <w:r>
        <w:rPr>
          <w:rFonts w:ascii="Times New Roman" w:hAnsi="Times New Roman" w:cs="Times New Roman"/>
          <w:noProof/>
          <w:sz w:val="28"/>
          <w:szCs w:val="28"/>
          <w:lang w:val="en-US"/>
        </w:rPr>
        <w:t>dated</w:t>
      </w:r>
      <w:r w:rsidRPr="00290F3E">
        <w:rPr>
          <w:rFonts w:ascii="Times New Roman" w:hAnsi="Times New Roman" w:cs="Times New Roman"/>
          <w:noProof/>
          <w:sz w:val="28"/>
          <w:szCs w:val="28"/>
          <w:lang w:val="en-US"/>
        </w:rPr>
        <w:t xml:space="preserve"> </w:t>
      </w:r>
      <w:r>
        <w:rPr>
          <w:rFonts w:ascii="Times New Roman" w:hAnsi="Times New Roman" w:cs="Times New Roman"/>
          <w:noProof/>
          <w:sz w:val="28"/>
          <w:szCs w:val="28"/>
          <w:lang w:val="en-US"/>
        </w:rPr>
        <w:t>November</w:t>
      </w:r>
      <w:r w:rsidRPr="00290F3E">
        <w:rPr>
          <w:rFonts w:ascii="Times New Roman" w:hAnsi="Times New Roman" w:cs="Times New Roman"/>
          <w:noProof/>
          <w:sz w:val="28"/>
          <w:szCs w:val="28"/>
          <w:lang w:val="en-US"/>
        </w:rPr>
        <w:t xml:space="preserve"> 26, 2024</w:t>
      </w:r>
    </w:p>
    <w:p w:rsidR="008F7ACC" w:rsidRPr="00290F3E" w:rsidRDefault="008F7ACC">
      <w:pPr>
        <w:pStyle w:val="ConsPlusNormal"/>
        <w:jc w:val="center"/>
        <w:rPr>
          <w:rFonts w:ascii="Times New Roman" w:hAnsi="Times New Roman" w:cs="Times New Roman"/>
          <w:sz w:val="28"/>
          <w:szCs w:val="28"/>
          <w:lang w:val="en-US"/>
        </w:rPr>
      </w:pPr>
    </w:p>
    <w:p w:rsidR="008F7ACC" w:rsidRPr="006F1093" w:rsidRDefault="006F1093">
      <w:pPr>
        <w:pStyle w:val="ConsPlusNormal"/>
        <w:jc w:val="center"/>
        <w:rPr>
          <w:rFonts w:ascii="Times New Roman" w:hAnsi="Times New Roman" w:cs="Times New Roman"/>
          <w:b/>
          <w:sz w:val="28"/>
          <w:szCs w:val="28"/>
          <w:lang w:val="en-US"/>
        </w:rPr>
      </w:pPr>
      <w:bookmarkStart w:id="5" w:name="P283"/>
      <w:bookmarkEnd w:id="5"/>
      <w:r>
        <w:rPr>
          <w:rFonts w:ascii="Times New Roman" w:hAnsi="Times New Roman" w:cs="Times New Roman"/>
          <w:b/>
          <w:sz w:val="28"/>
          <w:szCs w:val="28"/>
          <w:lang w:val="en-US"/>
        </w:rPr>
        <w:t>Requirements</w:t>
      </w:r>
      <w:r w:rsidRPr="006F1093">
        <w:rPr>
          <w:rFonts w:ascii="Times New Roman" w:hAnsi="Times New Roman" w:cs="Times New Roman"/>
          <w:b/>
          <w:sz w:val="28"/>
          <w:szCs w:val="28"/>
          <w:lang w:val="en-US"/>
        </w:rPr>
        <w:t xml:space="preserve"> </w:t>
      </w:r>
      <w:r w:rsidR="00390A1C">
        <w:rPr>
          <w:rFonts w:ascii="Times New Roman" w:hAnsi="Times New Roman" w:cs="Times New Roman"/>
          <w:b/>
          <w:sz w:val="28"/>
          <w:szCs w:val="28"/>
          <w:lang w:val="en-US"/>
        </w:rPr>
        <w:t>for</w:t>
      </w:r>
      <w:r w:rsidRPr="006F1093">
        <w:rPr>
          <w:rFonts w:ascii="Times New Roman" w:hAnsi="Times New Roman" w:cs="Times New Roman"/>
          <w:b/>
          <w:sz w:val="28"/>
          <w:szCs w:val="28"/>
          <w:lang w:val="en-US"/>
        </w:rPr>
        <w:t xml:space="preserve"> </w:t>
      </w:r>
      <w:r w:rsidR="003D48F6">
        <w:rPr>
          <w:rFonts w:ascii="Times New Roman" w:hAnsi="Times New Roman" w:cs="Times New Roman"/>
          <w:b/>
          <w:sz w:val="28"/>
          <w:szCs w:val="28"/>
          <w:lang w:val="en-US"/>
        </w:rPr>
        <w:t>I</w:t>
      </w:r>
      <w:r>
        <w:rPr>
          <w:rFonts w:ascii="Times New Roman" w:hAnsi="Times New Roman" w:cs="Times New Roman"/>
          <w:b/>
          <w:sz w:val="28"/>
          <w:szCs w:val="28"/>
          <w:lang w:val="en-US"/>
        </w:rPr>
        <w:t>ntegrated</w:t>
      </w:r>
      <w:r w:rsidRPr="006F1093">
        <w:rPr>
          <w:rFonts w:ascii="Times New Roman" w:hAnsi="Times New Roman" w:cs="Times New Roman"/>
          <w:b/>
          <w:sz w:val="28"/>
          <w:szCs w:val="28"/>
          <w:lang w:val="en-US"/>
        </w:rPr>
        <w:t xml:space="preserve"> </w:t>
      </w:r>
      <w:r w:rsidR="003D48F6">
        <w:rPr>
          <w:rFonts w:ascii="Times New Roman" w:hAnsi="Times New Roman" w:cs="Times New Roman"/>
          <w:b/>
          <w:sz w:val="28"/>
          <w:szCs w:val="28"/>
          <w:lang w:val="en-US"/>
        </w:rPr>
        <w:t>E</w:t>
      </w:r>
      <w:r>
        <w:rPr>
          <w:rFonts w:ascii="Times New Roman" w:hAnsi="Times New Roman" w:cs="Times New Roman"/>
          <w:b/>
          <w:sz w:val="28"/>
          <w:szCs w:val="28"/>
          <w:lang w:val="en-US"/>
        </w:rPr>
        <w:t>ngineer</w:t>
      </w:r>
      <w:r w:rsidR="003D48F6">
        <w:rPr>
          <w:rFonts w:ascii="Times New Roman" w:hAnsi="Times New Roman" w:cs="Times New Roman"/>
          <w:b/>
          <w:sz w:val="28"/>
          <w:szCs w:val="28"/>
          <w:lang w:val="en-US"/>
        </w:rPr>
        <w:t>ing</w:t>
      </w:r>
      <w:r w:rsidRPr="006F1093">
        <w:rPr>
          <w:rFonts w:ascii="Times New Roman" w:hAnsi="Times New Roman" w:cs="Times New Roman"/>
          <w:b/>
          <w:sz w:val="28"/>
          <w:szCs w:val="28"/>
          <w:lang w:val="en-US"/>
        </w:rPr>
        <w:t xml:space="preserve"> </w:t>
      </w:r>
      <w:r>
        <w:rPr>
          <w:rFonts w:ascii="Times New Roman" w:hAnsi="Times New Roman" w:cs="Times New Roman"/>
          <w:b/>
          <w:sz w:val="28"/>
          <w:szCs w:val="28"/>
          <w:lang w:val="en-US"/>
        </w:rPr>
        <w:t>and</w:t>
      </w:r>
      <w:r w:rsidRPr="006F1093">
        <w:rPr>
          <w:rFonts w:ascii="Times New Roman" w:hAnsi="Times New Roman" w:cs="Times New Roman"/>
          <w:b/>
          <w:sz w:val="28"/>
          <w:szCs w:val="28"/>
          <w:lang w:val="en-US"/>
        </w:rPr>
        <w:t xml:space="preserve"> </w:t>
      </w:r>
      <w:r w:rsidR="003D48F6">
        <w:rPr>
          <w:rFonts w:ascii="Times New Roman" w:hAnsi="Times New Roman" w:cs="Times New Roman"/>
          <w:b/>
          <w:sz w:val="28"/>
          <w:szCs w:val="28"/>
          <w:lang w:val="en-US"/>
        </w:rPr>
        <w:t>R</w:t>
      </w:r>
      <w:r>
        <w:rPr>
          <w:rFonts w:ascii="Times New Roman" w:hAnsi="Times New Roman" w:cs="Times New Roman"/>
          <w:b/>
          <w:sz w:val="28"/>
          <w:szCs w:val="28"/>
          <w:lang w:val="en-US"/>
        </w:rPr>
        <w:t>adiation</w:t>
      </w:r>
      <w:r w:rsidRPr="006F1093">
        <w:rPr>
          <w:rFonts w:ascii="Times New Roman" w:hAnsi="Times New Roman" w:cs="Times New Roman"/>
          <w:b/>
          <w:sz w:val="28"/>
          <w:szCs w:val="28"/>
          <w:lang w:val="en-US"/>
        </w:rPr>
        <w:t xml:space="preserve"> </w:t>
      </w:r>
      <w:r w:rsidR="003D48F6">
        <w:rPr>
          <w:rFonts w:ascii="Times New Roman" w:hAnsi="Times New Roman" w:cs="Times New Roman"/>
          <w:b/>
          <w:sz w:val="28"/>
          <w:szCs w:val="28"/>
          <w:lang w:val="en-US"/>
        </w:rPr>
        <w:t>S</w:t>
      </w:r>
      <w:r>
        <w:rPr>
          <w:rFonts w:ascii="Times New Roman" w:hAnsi="Times New Roman" w:cs="Times New Roman"/>
          <w:b/>
          <w:sz w:val="28"/>
          <w:szCs w:val="28"/>
          <w:lang w:val="en-US"/>
        </w:rPr>
        <w:t>afety</w:t>
      </w:r>
      <w:r w:rsidRPr="006F1093">
        <w:rPr>
          <w:rFonts w:ascii="Times New Roman" w:hAnsi="Times New Roman" w:cs="Times New Roman"/>
          <w:b/>
          <w:sz w:val="28"/>
          <w:szCs w:val="28"/>
          <w:lang w:val="en-US"/>
        </w:rPr>
        <w:t xml:space="preserve"> </w:t>
      </w:r>
      <w:r w:rsidR="003D48F6">
        <w:rPr>
          <w:rFonts w:ascii="Times New Roman" w:hAnsi="Times New Roman" w:cs="Times New Roman"/>
          <w:b/>
          <w:sz w:val="28"/>
          <w:szCs w:val="28"/>
          <w:lang w:val="en-US"/>
        </w:rPr>
        <w:t>A</w:t>
      </w:r>
      <w:r>
        <w:rPr>
          <w:rFonts w:ascii="Times New Roman" w:hAnsi="Times New Roman" w:cs="Times New Roman"/>
          <w:b/>
          <w:sz w:val="28"/>
          <w:szCs w:val="28"/>
          <w:lang w:val="en-US"/>
        </w:rPr>
        <w:t xml:space="preserve">udit of the </w:t>
      </w:r>
      <w:r w:rsidR="003D48F6">
        <w:rPr>
          <w:rFonts w:ascii="Times New Roman" w:hAnsi="Times New Roman" w:cs="Times New Roman"/>
          <w:b/>
          <w:sz w:val="28"/>
          <w:szCs w:val="28"/>
          <w:lang w:val="en-US"/>
        </w:rPr>
        <w:t>S</w:t>
      </w:r>
      <w:r>
        <w:rPr>
          <w:rFonts w:ascii="Times New Roman" w:hAnsi="Times New Roman" w:cs="Times New Roman"/>
          <w:b/>
          <w:sz w:val="28"/>
          <w:szCs w:val="28"/>
          <w:lang w:val="en-US"/>
        </w:rPr>
        <w:t>hip</w:t>
      </w:r>
    </w:p>
    <w:p w:rsidR="008F7ACC" w:rsidRPr="006F1093" w:rsidRDefault="008F7ACC">
      <w:pPr>
        <w:pStyle w:val="ConsPlusNormal"/>
        <w:jc w:val="center"/>
        <w:rPr>
          <w:rFonts w:ascii="Times New Roman" w:hAnsi="Times New Roman" w:cs="Times New Roman"/>
          <w:sz w:val="28"/>
          <w:szCs w:val="28"/>
          <w:lang w:val="en-US"/>
        </w:rPr>
      </w:pPr>
    </w:p>
    <w:p w:rsidR="008F7ACC" w:rsidRPr="006F1093" w:rsidRDefault="008F7ACC" w:rsidP="00A92A85">
      <w:pPr>
        <w:pStyle w:val="ConsPlusNormal"/>
        <w:spacing w:line="360" w:lineRule="auto"/>
        <w:ind w:firstLine="709"/>
        <w:jc w:val="both"/>
        <w:rPr>
          <w:rFonts w:ascii="Times New Roman" w:hAnsi="Times New Roman" w:cs="Times New Roman"/>
          <w:sz w:val="28"/>
          <w:szCs w:val="28"/>
          <w:lang w:val="en-US"/>
        </w:rPr>
      </w:pPr>
      <w:r w:rsidRPr="006F1093">
        <w:rPr>
          <w:rFonts w:ascii="Times New Roman" w:hAnsi="Times New Roman" w:cs="Times New Roman"/>
          <w:sz w:val="28"/>
          <w:szCs w:val="28"/>
          <w:lang w:val="en-US"/>
        </w:rPr>
        <w:t>1.</w:t>
      </w:r>
      <w:r w:rsidR="0090272F" w:rsidRPr="006F1093">
        <w:rPr>
          <w:rFonts w:ascii="Times New Roman" w:hAnsi="Times New Roman" w:cs="Times New Roman"/>
          <w:sz w:val="28"/>
          <w:szCs w:val="28"/>
          <w:lang w:val="en-US"/>
        </w:rPr>
        <w:t xml:space="preserve"> </w:t>
      </w:r>
      <w:r w:rsidR="006F1093">
        <w:rPr>
          <w:rFonts w:ascii="Times New Roman" w:hAnsi="Times New Roman" w:cs="Times New Roman"/>
          <w:sz w:val="28"/>
          <w:szCs w:val="28"/>
          <w:lang w:val="en-US"/>
        </w:rPr>
        <w:t>IERSA shall include</w:t>
      </w:r>
      <w:r w:rsidRPr="006F1093">
        <w:rPr>
          <w:rFonts w:ascii="Times New Roman" w:hAnsi="Times New Roman" w:cs="Times New Roman"/>
          <w:sz w:val="28"/>
          <w:szCs w:val="28"/>
          <w:lang w:val="en-US"/>
        </w:rPr>
        <w:t>:</w:t>
      </w:r>
    </w:p>
    <w:p w:rsidR="003D48F6" w:rsidRPr="003D48F6" w:rsidRDefault="003D48F6" w:rsidP="003D48F6">
      <w:pPr>
        <w:pStyle w:val="ConsPlusNormal"/>
        <w:spacing w:line="360" w:lineRule="auto"/>
        <w:ind w:firstLine="709"/>
        <w:jc w:val="both"/>
        <w:rPr>
          <w:rFonts w:ascii="Times New Roman" w:hAnsi="Times New Roman" w:cs="Times New Roman"/>
          <w:sz w:val="28"/>
          <w:szCs w:val="28"/>
          <w:lang w:val="en-US"/>
        </w:rPr>
      </w:pPr>
      <w:proofErr w:type="gramStart"/>
      <w:r w:rsidRPr="003D48F6">
        <w:rPr>
          <w:rFonts w:ascii="Times New Roman" w:hAnsi="Times New Roman" w:cs="Times New Roman"/>
          <w:sz w:val="28"/>
          <w:szCs w:val="28"/>
          <w:lang w:val="en-US"/>
        </w:rPr>
        <w:t>study</w:t>
      </w:r>
      <w:proofErr w:type="gramEnd"/>
      <w:r w:rsidRPr="003D48F6">
        <w:rPr>
          <w:rFonts w:ascii="Times New Roman" w:hAnsi="Times New Roman" w:cs="Times New Roman"/>
          <w:sz w:val="28"/>
          <w:szCs w:val="28"/>
          <w:lang w:val="en-US"/>
        </w:rPr>
        <w:t xml:space="preserve"> of the ship design;</w:t>
      </w:r>
    </w:p>
    <w:p w:rsidR="003D48F6" w:rsidRPr="003D48F6" w:rsidRDefault="003D48F6" w:rsidP="003D48F6">
      <w:pPr>
        <w:pStyle w:val="ConsPlusNormal"/>
        <w:spacing w:line="360" w:lineRule="auto"/>
        <w:ind w:firstLine="709"/>
        <w:jc w:val="both"/>
        <w:rPr>
          <w:rFonts w:ascii="Times New Roman" w:hAnsi="Times New Roman" w:cs="Times New Roman"/>
          <w:sz w:val="28"/>
          <w:szCs w:val="28"/>
          <w:lang w:val="en-US"/>
        </w:rPr>
      </w:pPr>
      <w:proofErr w:type="gramStart"/>
      <w:r w:rsidRPr="003D48F6">
        <w:rPr>
          <w:rFonts w:ascii="Times New Roman" w:hAnsi="Times New Roman" w:cs="Times New Roman"/>
          <w:sz w:val="28"/>
          <w:szCs w:val="28"/>
          <w:lang w:val="en-US"/>
        </w:rPr>
        <w:t>analysis</w:t>
      </w:r>
      <w:proofErr w:type="gramEnd"/>
      <w:r w:rsidRPr="003D48F6">
        <w:rPr>
          <w:rFonts w:ascii="Times New Roman" w:hAnsi="Times New Roman" w:cs="Times New Roman"/>
          <w:sz w:val="28"/>
          <w:szCs w:val="28"/>
          <w:lang w:val="en-US"/>
        </w:rPr>
        <w:t xml:space="preserve"> of compliance of the solutions implemented on the </w:t>
      </w:r>
      <w:r>
        <w:rPr>
          <w:rFonts w:ascii="Times New Roman" w:hAnsi="Times New Roman" w:cs="Times New Roman"/>
          <w:sz w:val="28"/>
          <w:szCs w:val="28"/>
          <w:lang w:val="en-US"/>
        </w:rPr>
        <w:t>ship</w:t>
      </w:r>
      <w:r w:rsidRPr="003D48F6">
        <w:rPr>
          <w:rFonts w:ascii="Times New Roman" w:hAnsi="Times New Roman" w:cs="Times New Roman"/>
          <w:sz w:val="28"/>
          <w:szCs w:val="28"/>
          <w:lang w:val="en-US"/>
        </w:rPr>
        <w:t xml:space="preserve"> with the design solutions;</w:t>
      </w:r>
    </w:p>
    <w:p w:rsidR="003D48F6" w:rsidRDefault="003D48F6" w:rsidP="003D48F6">
      <w:pPr>
        <w:pStyle w:val="ConsPlusNormal"/>
        <w:spacing w:line="360" w:lineRule="auto"/>
        <w:ind w:firstLine="709"/>
        <w:jc w:val="both"/>
        <w:rPr>
          <w:rFonts w:ascii="Times New Roman" w:hAnsi="Times New Roman" w:cs="Times New Roman"/>
          <w:sz w:val="28"/>
          <w:szCs w:val="28"/>
          <w:lang w:val="en-US"/>
        </w:rPr>
      </w:pPr>
      <w:proofErr w:type="gramStart"/>
      <w:r w:rsidRPr="003D48F6">
        <w:rPr>
          <w:rFonts w:ascii="Times New Roman" w:hAnsi="Times New Roman" w:cs="Times New Roman"/>
          <w:sz w:val="28"/>
          <w:szCs w:val="28"/>
          <w:lang w:val="en-US"/>
        </w:rPr>
        <w:t>analysis</w:t>
      </w:r>
      <w:proofErr w:type="gramEnd"/>
      <w:r w:rsidRPr="003D48F6">
        <w:rPr>
          <w:rFonts w:ascii="Times New Roman" w:hAnsi="Times New Roman" w:cs="Times New Roman"/>
          <w:sz w:val="28"/>
          <w:szCs w:val="28"/>
          <w:lang w:val="en-US"/>
        </w:rPr>
        <w:t xml:space="preserve"> of the </w:t>
      </w:r>
      <w:r>
        <w:rPr>
          <w:rFonts w:ascii="Times New Roman" w:hAnsi="Times New Roman" w:cs="Times New Roman"/>
          <w:sz w:val="28"/>
          <w:szCs w:val="28"/>
          <w:lang w:val="en-US"/>
        </w:rPr>
        <w:t>ship</w:t>
      </w:r>
      <w:r w:rsidRPr="003D48F6">
        <w:rPr>
          <w:rFonts w:ascii="Times New Roman" w:hAnsi="Times New Roman" w:cs="Times New Roman"/>
          <w:sz w:val="28"/>
          <w:szCs w:val="28"/>
          <w:lang w:val="en-US"/>
        </w:rPr>
        <w:t xml:space="preserve"> operational documentation, determination of the condition of the </w:t>
      </w:r>
      <w:r>
        <w:rPr>
          <w:rFonts w:ascii="Times New Roman" w:hAnsi="Times New Roman" w:cs="Times New Roman"/>
          <w:sz w:val="28"/>
          <w:szCs w:val="28"/>
          <w:lang w:val="en-US"/>
        </w:rPr>
        <w:t>ship</w:t>
      </w:r>
      <w:r w:rsidRPr="003D48F6">
        <w:rPr>
          <w:rFonts w:ascii="Times New Roman" w:hAnsi="Times New Roman" w:cs="Times New Roman"/>
          <w:sz w:val="28"/>
          <w:szCs w:val="28"/>
          <w:lang w:val="en-US"/>
        </w:rPr>
        <w:t xml:space="preserve"> structures, systems and </w:t>
      </w:r>
      <w:r>
        <w:rPr>
          <w:rFonts w:ascii="Times New Roman" w:hAnsi="Times New Roman" w:cs="Times New Roman"/>
          <w:sz w:val="28"/>
          <w:szCs w:val="28"/>
          <w:lang w:val="en-US"/>
        </w:rPr>
        <w:t xml:space="preserve">components </w:t>
      </w:r>
      <w:r w:rsidRPr="003D48F6">
        <w:rPr>
          <w:rFonts w:ascii="Times New Roman" w:hAnsi="Times New Roman" w:cs="Times New Roman"/>
          <w:sz w:val="28"/>
          <w:szCs w:val="28"/>
          <w:lang w:val="en-US"/>
        </w:rPr>
        <w:t xml:space="preserve">in order to justify their use during decommissioning of the </w:t>
      </w:r>
      <w:r>
        <w:rPr>
          <w:rFonts w:ascii="Times New Roman" w:hAnsi="Times New Roman" w:cs="Times New Roman"/>
          <w:sz w:val="28"/>
          <w:szCs w:val="28"/>
          <w:lang w:val="en-US"/>
        </w:rPr>
        <w:t>ship</w:t>
      </w:r>
      <w:r w:rsidRPr="003D48F6">
        <w:rPr>
          <w:rFonts w:ascii="Times New Roman" w:hAnsi="Times New Roman" w:cs="Times New Roman"/>
          <w:sz w:val="28"/>
          <w:szCs w:val="28"/>
          <w:lang w:val="en-US"/>
        </w:rPr>
        <w:t>;</w:t>
      </w:r>
    </w:p>
    <w:p w:rsidR="003D48F6" w:rsidRPr="003D48F6" w:rsidRDefault="003D48F6" w:rsidP="003D48F6">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d</w:t>
      </w:r>
      <w:r w:rsidRPr="003D48F6">
        <w:rPr>
          <w:rFonts w:ascii="Times New Roman" w:hAnsi="Times New Roman" w:cs="Times New Roman"/>
          <w:sz w:val="28"/>
          <w:szCs w:val="28"/>
          <w:lang w:val="en-US"/>
        </w:rPr>
        <w:t>etermination</w:t>
      </w:r>
      <w:proofErr w:type="gramEnd"/>
      <w:r w:rsidRPr="003D48F6">
        <w:rPr>
          <w:rFonts w:ascii="Times New Roman" w:hAnsi="Times New Roman" w:cs="Times New Roman"/>
          <w:sz w:val="28"/>
          <w:szCs w:val="28"/>
          <w:lang w:val="en-US"/>
        </w:rPr>
        <w:t xml:space="preserve"> of radiation situation in controlled access rooms and in other rooms of the ship;</w:t>
      </w:r>
    </w:p>
    <w:p w:rsidR="003D48F6" w:rsidRDefault="003D48F6" w:rsidP="003D48F6">
      <w:pPr>
        <w:pStyle w:val="ConsPlusNormal"/>
        <w:spacing w:line="360" w:lineRule="auto"/>
        <w:ind w:firstLine="709"/>
        <w:jc w:val="both"/>
        <w:rPr>
          <w:rFonts w:ascii="Times New Roman" w:hAnsi="Times New Roman" w:cs="Times New Roman"/>
          <w:sz w:val="28"/>
          <w:szCs w:val="28"/>
          <w:lang w:val="en-US"/>
        </w:rPr>
      </w:pPr>
      <w:proofErr w:type="gramStart"/>
      <w:r w:rsidRPr="003D48F6">
        <w:rPr>
          <w:rFonts w:ascii="Times New Roman" w:hAnsi="Times New Roman" w:cs="Times New Roman"/>
          <w:sz w:val="28"/>
          <w:szCs w:val="28"/>
          <w:lang w:val="en-US"/>
        </w:rPr>
        <w:t>determination</w:t>
      </w:r>
      <w:proofErr w:type="gramEnd"/>
      <w:r w:rsidRPr="003D48F6">
        <w:rPr>
          <w:rFonts w:ascii="Times New Roman" w:hAnsi="Times New Roman" w:cs="Times New Roman"/>
          <w:sz w:val="28"/>
          <w:szCs w:val="28"/>
          <w:lang w:val="en-US"/>
        </w:rPr>
        <w:t xml:space="preserve"> of </w:t>
      </w:r>
      <w:r>
        <w:rPr>
          <w:rFonts w:ascii="Times New Roman" w:hAnsi="Times New Roman" w:cs="Times New Roman"/>
          <w:sz w:val="28"/>
          <w:szCs w:val="28"/>
          <w:lang w:val="en-US"/>
        </w:rPr>
        <w:t>the amount</w:t>
      </w:r>
      <w:r w:rsidRPr="003D48F6">
        <w:rPr>
          <w:rFonts w:ascii="Times New Roman" w:hAnsi="Times New Roman" w:cs="Times New Roman"/>
          <w:sz w:val="28"/>
          <w:szCs w:val="28"/>
          <w:lang w:val="en-US"/>
        </w:rPr>
        <w:t xml:space="preserve"> (volume), activity, </w:t>
      </w:r>
      <w:r>
        <w:rPr>
          <w:rFonts w:ascii="Times New Roman" w:hAnsi="Times New Roman" w:cs="Times New Roman"/>
          <w:sz w:val="28"/>
          <w:szCs w:val="28"/>
          <w:lang w:val="en-US"/>
        </w:rPr>
        <w:t xml:space="preserve">and </w:t>
      </w:r>
      <w:r w:rsidRPr="003D48F6">
        <w:rPr>
          <w:rFonts w:ascii="Times New Roman" w:hAnsi="Times New Roman" w:cs="Times New Roman"/>
          <w:sz w:val="28"/>
          <w:szCs w:val="28"/>
          <w:lang w:val="en-US"/>
        </w:rPr>
        <w:t xml:space="preserve">radionuclide composition of radioactive contamination of surfaces, equipment materials, ship structures, </w:t>
      </w:r>
      <w:r>
        <w:rPr>
          <w:rFonts w:ascii="Times New Roman" w:hAnsi="Times New Roman" w:cs="Times New Roman"/>
          <w:sz w:val="28"/>
          <w:szCs w:val="28"/>
          <w:lang w:val="en-US"/>
        </w:rPr>
        <w:t xml:space="preserve">and </w:t>
      </w:r>
      <w:r w:rsidRPr="003D48F6">
        <w:rPr>
          <w:rFonts w:ascii="Times New Roman" w:hAnsi="Times New Roman" w:cs="Times New Roman"/>
          <w:sz w:val="28"/>
          <w:szCs w:val="28"/>
          <w:lang w:val="en-US"/>
        </w:rPr>
        <w:t>biological protection of the ship;</w:t>
      </w:r>
    </w:p>
    <w:p w:rsidR="003D48F6" w:rsidRPr="003D48F6" w:rsidRDefault="003D48F6" w:rsidP="003D48F6">
      <w:pPr>
        <w:pStyle w:val="ConsPlusNormal"/>
        <w:spacing w:line="360" w:lineRule="auto"/>
        <w:ind w:firstLine="709"/>
        <w:jc w:val="both"/>
        <w:rPr>
          <w:rFonts w:ascii="Times New Roman" w:hAnsi="Times New Roman" w:cs="Times New Roman"/>
          <w:sz w:val="28"/>
          <w:szCs w:val="28"/>
          <w:lang w:val="en-US"/>
        </w:rPr>
      </w:pPr>
      <w:r w:rsidRPr="003D48F6">
        <w:rPr>
          <w:rFonts w:ascii="Times New Roman" w:hAnsi="Times New Roman" w:cs="Times New Roman"/>
          <w:sz w:val="28"/>
          <w:szCs w:val="28"/>
          <w:lang w:val="en-US"/>
        </w:rPr>
        <w:t>analysis of information on the amount and location of NM</w:t>
      </w:r>
      <w:r>
        <w:rPr>
          <w:rFonts w:ascii="Times New Roman" w:hAnsi="Times New Roman" w:cs="Times New Roman"/>
          <w:sz w:val="28"/>
          <w:szCs w:val="28"/>
          <w:lang w:val="en-US"/>
        </w:rPr>
        <w:t>s</w:t>
      </w:r>
      <w:r w:rsidRPr="003D48F6">
        <w:rPr>
          <w:rFonts w:ascii="Times New Roman" w:hAnsi="Times New Roman" w:cs="Times New Roman"/>
          <w:sz w:val="28"/>
          <w:szCs w:val="28"/>
          <w:lang w:val="en-US"/>
        </w:rPr>
        <w:t>, R</w:t>
      </w:r>
      <w:r>
        <w:rPr>
          <w:rFonts w:ascii="Times New Roman" w:hAnsi="Times New Roman" w:cs="Times New Roman"/>
          <w:sz w:val="28"/>
          <w:szCs w:val="28"/>
          <w:lang w:val="en-US"/>
        </w:rPr>
        <w:t>Ss</w:t>
      </w:r>
      <w:r w:rsidRPr="003D48F6">
        <w:rPr>
          <w:rFonts w:ascii="Times New Roman" w:hAnsi="Times New Roman" w:cs="Times New Roman"/>
          <w:sz w:val="28"/>
          <w:szCs w:val="28"/>
          <w:lang w:val="en-US"/>
        </w:rPr>
        <w:t xml:space="preserve"> and RW on the ship, including determination of the amount (volume), radionuclide and chemical composition, activity, </w:t>
      </w:r>
      <w:r>
        <w:rPr>
          <w:rFonts w:ascii="Times New Roman" w:hAnsi="Times New Roman" w:cs="Times New Roman"/>
          <w:sz w:val="28"/>
          <w:szCs w:val="28"/>
          <w:lang w:val="en-US"/>
        </w:rPr>
        <w:t xml:space="preserve">and </w:t>
      </w:r>
      <w:r w:rsidR="005327EE">
        <w:rPr>
          <w:rFonts w:ascii="Times New Roman" w:hAnsi="Times New Roman" w:cs="Times New Roman"/>
          <w:sz w:val="28"/>
          <w:szCs w:val="28"/>
          <w:lang w:val="en-US"/>
        </w:rPr>
        <w:t>aggregative</w:t>
      </w:r>
      <w:r w:rsidRPr="003D48F6">
        <w:rPr>
          <w:rFonts w:ascii="Times New Roman" w:hAnsi="Times New Roman" w:cs="Times New Roman"/>
          <w:sz w:val="28"/>
          <w:szCs w:val="28"/>
          <w:lang w:val="en-US"/>
        </w:rPr>
        <w:t xml:space="preserve"> state of RW, including RW containing NM</w:t>
      </w:r>
      <w:r>
        <w:rPr>
          <w:rFonts w:ascii="Times New Roman" w:hAnsi="Times New Roman" w:cs="Times New Roman"/>
          <w:sz w:val="28"/>
          <w:szCs w:val="28"/>
          <w:lang w:val="en-US"/>
        </w:rPr>
        <w:t>s</w:t>
      </w:r>
      <w:r w:rsidRPr="003D48F6">
        <w:rPr>
          <w:rFonts w:ascii="Times New Roman" w:hAnsi="Times New Roman" w:cs="Times New Roman"/>
          <w:sz w:val="28"/>
          <w:szCs w:val="28"/>
          <w:lang w:val="en-US"/>
        </w:rPr>
        <w:t>;</w:t>
      </w:r>
    </w:p>
    <w:p w:rsidR="003D48F6" w:rsidRDefault="003D48F6" w:rsidP="003D48F6">
      <w:pPr>
        <w:pStyle w:val="ConsPlusNormal"/>
        <w:spacing w:line="360" w:lineRule="auto"/>
        <w:ind w:firstLine="709"/>
        <w:jc w:val="both"/>
        <w:rPr>
          <w:rFonts w:ascii="Times New Roman" w:hAnsi="Times New Roman" w:cs="Times New Roman"/>
          <w:sz w:val="28"/>
          <w:szCs w:val="28"/>
          <w:lang w:val="en-US"/>
        </w:rPr>
      </w:pPr>
      <w:proofErr w:type="gramStart"/>
      <w:r w:rsidRPr="003D48F6">
        <w:rPr>
          <w:rFonts w:ascii="Times New Roman" w:hAnsi="Times New Roman" w:cs="Times New Roman"/>
          <w:sz w:val="28"/>
          <w:szCs w:val="28"/>
          <w:lang w:val="en-US"/>
        </w:rPr>
        <w:t>calculation</w:t>
      </w:r>
      <w:proofErr w:type="gramEnd"/>
      <w:r w:rsidRPr="003D48F6">
        <w:rPr>
          <w:rFonts w:ascii="Times New Roman" w:hAnsi="Times New Roman" w:cs="Times New Roman"/>
          <w:sz w:val="28"/>
          <w:szCs w:val="28"/>
          <w:lang w:val="en-US"/>
        </w:rPr>
        <w:t xml:space="preserve"> and research work.</w:t>
      </w:r>
    </w:p>
    <w:p w:rsidR="0000441A" w:rsidRPr="00B66679" w:rsidRDefault="008F7ACC" w:rsidP="00F257F2">
      <w:pPr>
        <w:pStyle w:val="ConsPlusNormal"/>
        <w:spacing w:line="360" w:lineRule="auto"/>
        <w:ind w:firstLine="709"/>
        <w:jc w:val="both"/>
        <w:rPr>
          <w:rFonts w:ascii="Times New Roman" w:hAnsi="Times New Roman" w:cs="Times New Roman"/>
          <w:sz w:val="28"/>
          <w:szCs w:val="28"/>
          <w:lang w:val="en-US"/>
        </w:rPr>
      </w:pPr>
      <w:r w:rsidRPr="00B66679">
        <w:rPr>
          <w:rFonts w:ascii="Times New Roman" w:hAnsi="Times New Roman" w:cs="Times New Roman"/>
          <w:sz w:val="28"/>
          <w:szCs w:val="28"/>
          <w:lang w:val="en-US"/>
        </w:rPr>
        <w:t>2.</w:t>
      </w:r>
      <w:r w:rsidR="0090272F" w:rsidRPr="00B66679">
        <w:rPr>
          <w:rFonts w:ascii="Times New Roman" w:hAnsi="Times New Roman" w:cs="Times New Roman"/>
          <w:sz w:val="28"/>
          <w:szCs w:val="28"/>
          <w:lang w:val="en-US"/>
        </w:rPr>
        <w:t xml:space="preserve"> </w:t>
      </w:r>
      <w:r w:rsidR="0000441A" w:rsidRPr="0000441A">
        <w:rPr>
          <w:rFonts w:ascii="Times New Roman" w:hAnsi="Times New Roman" w:cs="Times New Roman"/>
          <w:sz w:val="28"/>
          <w:szCs w:val="28"/>
          <w:lang w:val="en-US"/>
        </w:rPr>
        <w:t xml:space="preserve">General requirements for the scope, methods and </w:t>
      </w:r>
      <w:r w:rsidR="0000441A">
        <w:rPr>
          <w:rFonts w:ascii="Times New Roman" w:hAnsi="Times New Roman" w:cs="Times New Roman"/>
          <w:sz w:val="28"/>
          <w:szCs w:val="28"/>
          <w:lang w:val="en-US"/>
        </w:rPr>
        <w:t>timeframes</w:t>
      </w:r>
      <w:r w:rsidR="0000441A" w:rsidRPr="0000441A">
        <w:rPr>
          <w:rFonts w:ascii="Times New Roman" w:hAnsi="Times New Roman" w:cs="Times New Roman"/>
          <w:sz w:val="28"/>
          <w:szCs w:val="28"/>
          <w:lang w:val="en-US"/>
        </w:rPr>
        <w:t xml:space="preserve"> of </w:t>
      </w:r>
      <w:r w:rsidR="0000441A">
        <w:rPr>
          <w:rFonts w:ascii="Times New Roman" w:hAnsi="Times New Roman" w:cs="Times New Roman"/>
          <w:sz w:val="28"/>
          <w:szCs w:val="28"/>
          <w:lang w:val="en-US"/>
        </w:rPr>
        <w:t>IERSA</w:t>
      </w:r>
      <w:r w:rsidR="0000441A" w:rsidRPr="0000441A">
        <w:rPr>
          <w:rFonts w:ascii="Times New Roman" w:hAnsi="Times New Roman" w:cs="Times New Roman"/>
          <w:sz w:val="28"/>
          <w:szCs w:val="28"/>
          <w:lang w:val="en-US"/>
        </w:rPr>
        <w:t xml:space="preserve"> shall be established in the ship decommissioning program. The scope, methods and timeframes of </w:t>
      </w:r>
      <w:r w:rsidR="0000441A">
        <w:rPr>
          <w:rFonts w:ascii="Times New Roman" w:hAnsi="Times New Roman" w:cs="Times New Roman"/>
          <w:sz w:val="28"/>
          <w:szCs w:val="28"/>
          <w:lang w:val="en-US"/>
        </w:rPr>
        <w:t>IERSA</w:t>
      </w:r>
      <w:r w:rsidR="0000441A" w:rsidRPr="0000441A">
        <w:rPr>
          <w:rFonts w:ascii="Times New Roman" w:hAnsi="Times New Roman" w:cs="Times New Roman"/>
          <w:sz w:val="28"/>
          <w:szCs w:val="28"/>
          <w:lang w:val="en-US"/>
        </w:rPr>
        <w:t xml:space="preserve"> shall be detailed in the </w:t>
      </w:r>
      <w:r w:rsidR="0000441A">
        <w:rPr>
          <w:rFonts w:ascii="Times New Roman" w:hAnsi="Times New Roman" w:cs="Times New Roman"/>
          <w:sz w:val="28"/>
          <w:szCs w:val="28"/>
          <w:lang w:val="en-US"/>
        </w:rPr>
        <w:t>IERSA</w:t>
      </w:r>
      <w:r w:rsidR="0000441A" w:rsidRPr="0000441A">
        <w:rPr>
          <w:rFonts w:ascii="Times New Roman" w:hAnsi="Times New Roman" w:cs="Times New Roman"/>
          <w:sz w:val="28"/>
          <w:szCs w:val="28"/>
          <w:lang w:val="en-US"/>
        </w:rPr>
        <w:t xml:space="preserve"> program depending on the </w:t>
      </w:r>
      <w:r w:rsidR="0000441A" w:rsidRPr="0000441A">
        <w:rPr>
          <w:rFonts w:ascii="Times New Roman" w:hAnsi="Times New Roman" w:cs="Times New Roman"/>
          <w:sz w:val="28"/>
          <w:szCs w:val="28"/>
          <w:lang w:val="en-US"/>
        </w:rPr>
        <w:lastRenderedPageBreak/>
        <w:t xml:space="preserve">technical means for the </w:t>
      </w:r>
      <w:r w:rsidR="0000441A">
        <w:rPr>
          <w:rFonts w:ascii="Times New Roman" w:hAnsi="Times New Roman" w:cs="Times New Roman"/>
          <w:sz w:val="28"/>
          <w:szCs w:val="28"/>
          <w:lang w:val="en-US"/>
        </w:rPr>
        <w:t>audit</w:t>
      </w:r>
      <w:r w:rsidR="0000441A" w:rsidRPr="0000441A">
        <w:rPr>
          <w:rFonts w:ascii="Times New Roman" w:hAnsi="Times New Roman" w:cs="Times New Roman"/>
          <w:sz w:val="28"/>
          <w:szCs w:val="28"/>
          <w:lang w:val="en-US"/>
        </w:rPr>
        <w:t>, availability of systems (</w:t>
      </w:r>
      <w:r w:rsidR="0000441A">
        <w:rPr>
          <w:rFonts w:ascii="Times New Roman" w:hAnsi="Times New Roman" w:cs="Times New Roman"/>
          <w:sz w:val="28"/>
          <w:szCs w:val="28"/>
          <w:lang w:val="en-US"/>
        </w:rPr>
        <w:t>components</w:t>
      </w:r>
      <w:r w:rsidR="0000441A" w:rsidRPr="0000441A">
        <w:rPr>
          <w:rFonts w:ascii="Times New Roman" w:hAnsi="Times New Roman" w:cs="Times New Roman"/>
          <w:sz w:val="28"/>
          <w:szCs w:val="28"/>
          <w:lang w:val="en-US"/>
        </w:rPr>
        <w:t xml:space="preserve">) for the </w:t>
      </w:r>
      <w:r w:rsidR="0000441A">
        <w:rPr>
          <w:rFonts w:ascii="Times New Roman" w:hAnsi="Times New Roman" w:cs="Times New Roman"/>
          <w:sz w:val="28"/>
          <w:szCs w:val="28"/>
          <w:lang w:val="en-US"/>
        </w:rPr>
        <w:t>audit</w:t>
      </w:r>
      <w:r w:rsidR="0000441A" w:rsidRPr="0000441A">
        <w:rPr>
          <w:rFonts w:ascii="Times New Roman" w:hAnsi="Times New Roman" w:cs="Times New Roman"/>
          <w:sz w:val="28"/>
          <w:szCs w:val="28"/>
          <w:lang w:val="en-US"/>
        </w:rPr>
        <w:t xml:space="preserve">, </w:t>
      </w:r>
      <w:r w:rsidR="0000441A">
        <w:rPr>
          <w:rFonts w:ascii="Times New Roman" w:hAnsi="Times New Roman" w:cs="Times New Roman"/>
          <w:sz w:val="28"/>
          <w:szCs w:val="28"/>
          <w:lang w:val="en-US"/>
        </w:rPr>
        <w:t xml:space="preserve">and </w:t>
      </w:r>
      <w:r w:rsidR="0000441A" w:rsidRPr="0000441A">
        <w:rPr>
          <w:rFonts w:ascii="Times New Roman" w:hAnsi="Times New Roman" w:cs="Times New Roman"/>
          <w:sz w:val="28"/>
          <w:szCs w:val="28"/>
          <w:lang w:val="en-US"/>
        </w:rPr>
        <w:t xml:space="preserve">the amount of information required for the development of the decommissioning project. The </w:t>
      </w:r>
      <w:r w:rsidR="0000441A">
        <w:rPr>
          <w:rFonts w:ascii="Times New Roman" w:hAnsi="Times New Roman" w:cs="Times New Roman"/>
          <w:sz w:val="28"/>
          <w:szCs w:val="28"/>
          <w:lang w:val="en-US"/>
        </w:rPr>
        <w:t>IERSA</w:t>
      </w:r>
      <w:r w:rsidR="0000441A" w:rsidRPr="0000441A">
        <w:rPr>
          <w:rFonts w:ascii="Times New Roman" w:hAnsi="Times New Roman" w:cs="Times New Roman"/>
          <w:sz w:val="28"/>
          <w:szCs w:val="28"/>
          <w:lang w:val="en-US"/>
        </w:rPr>
        <w:t xml:space="preserve"> program shall contain, inter alia:</w:t>
      </w:r>
    </w:p>
    <w:p w:rsidR="0000441A" w:rsidRPr="0000441A" w:rsidRDefault="0000441A" w:rsidP="0000441A">
      <w:pPr>
        <w:pStyle w:val="ConsPlusNormal"/>
        <w:spacing w:line="360" w:lineRule="auto"/>
        <w:ind w:firstLine="709"/>
        <w:jc w:val="both"/>
        <w:rPr>
          <w:rFonts w:ascii="Times New Roman" w:hAnsi="Times New Roman" w:cs="Times New Roman"/>
          <w:sz w:val="28"/>
          <w:szCs w:val="28"/>
          <w:lang w:val="en-US"/>
        </w:rPr>
      </w:pPr>
      <w:proofErr w:type="gramStart"/>
      <w:r w:rsidRPr="0000441A">
        <w:rPr>
          <w:rFonts w:ascii="Times New Roman" w:hAnsi="Times New Roman" w:cs="Times New Roman"/>
          <w:sz w:val="28"/>
          <w:szCs w:val="28"/>
          <w:lang w:val="en-US"/>
        </w:rPr>
        <w:t>qualification</w:t>
      </w:r>
      <w:proofErr w:type="gramEnd"/>
      <w:r w:rsidRPr="0000441A">
        <w:rPr>
          <w:rFonts w:ascii="Times New Roman" w:hAnsi="Times New Roman" w:cs="Times New Roman"/>
          <w:sz w:val="28"/>
          <w:szCs w:val="28"/>
          <w:lang w:val="en-US"/>
        </w:rPr>
        <w:t xml:space="preserve"> requirements for </w:t>
      </w:r>
      <w:r>
        <w:rPr>
          <w:rFonts w:ascii="Times New Roman" w:hAnsi="Times New Roman" w:cs="Times New Roman"/>
          <w:sz w:val="28"/>
          <w:szCs w:val="28"/>
          <w:lang w:val="en-US"/>
        </w:rPr>
        <w:t>the workers</w:t>
      </w:r>
      <w:r w:rsidRPr="0000441A">
        <w:rPr>
          <w:rFonts w:ascii="Times New Roman" w:hAnsi="Times New Roman" w:cs="Times New Roman"/>
          <w:sz w:val="28"/>
          <w:szCs w:val="28"/>
          <w:lang w:val="en-US"/>
        </w:rPr>
        <w:t xml:space="preserve"> (personnel) performing I</w:t>
      </w:r>
      <w:r>
        <w:rPr>
          <w:rFonts w:ascii="Times New Roman" w:hAnsi="Times New Roman" w:cs="Times New Roman"/>
          <w:sz w:val="28"/>
          <w:szCs w:val="28"/>
          <w:lang w:val="en-US"/>
        </w:rPr>
        <w:t>ERSA operations</w:t>
      </w:r>
      <w:r w:rsidRPr="0000441A">
        <w:rPr>
          <w:rFonts w:ascii="Times New Roman" w:hAnsi="Times New Roman" w:cs="Times New Roman"/>
          <w:sz w:val="28"/>
          <w:szCs w:val="28"/>
          <w:lang w:val="en-US"/>
        </w:rPr>
        <w:t>;</w:t>
      </w:r>
    </w:p>
    <w:p w:rsidR="0000441A" w:rsidRPr="0000441A" w:rsidRDefault="0000441A" w:rsidP="0000441A">
      <w:pPr>
        <w:pStyle w:val="ConsPlusNormal"/>
        <w:spacing w:line="360" w:lineRule="auto"/>
        <w:ind w:firstLine="709"/>
        <w:jc w:val="both"/>
        <w:rPr>
          <w:rFonts w:ascii="Times New Roman" w:hAnsi="Times New Roman" w:cs="Times New Roman"/>
          <w:sz w:val="28"/>
          <w:szCs w:val="28"/>
          <w:lang w:val="en-US"/>
        </w:rPr>
      </w:pPr>
      <w:proofErr w:type="gramStart"/>
      <w:r w:rsidRPr="0000441A">
        <w:rPr>
          <w:rFonts w:ascii="Times New Roman" w:hAnsi="Times New Roman" w:cs="Times New Roman"/>
          <w:sz w:val="28"/>
          <w:szCs w:val="28"/>
          <w:lang w:val="en-US"/>
        </w:rPr>
        <w:t>information</w:t>
      </w:r>
      <w:proofErr w:type="gramEnd"/>
      <w:r w:rsidRPr="0000441A">
        <w:rPr>
          <w:rFonts w:ascii="Times New Roman" w:hAnsi="Times New Roman" w:cs="Times New Roman"/>
          <w:sz w:val="28"/>
          <w:szCs w:val="28"/>
          <w:lang w:val="en-US"/>
        </w:rPr>
        <w:t xml:space="preserve"> on material</w:t>
      </w:r>
      <w:r>
        <w:rPr>
          <w:rFonts w:ascii="Times New Roman" w:hAnsi="Times New Roman" w:cs="Times New Roman"/>
          <w:sz w:val="28"/>
          <w:szCs w:val="28"/>
          <w:lang w:val="en-US"/>
        </w:rPr>
        <w:t>s</w:t>
      </w:r>
      <w:r w:rsidRPr="0000441A">
        <w:rPr>
          <w:rFonts w:ascii="Times New Roman" w:hAnsi="Times New Roman" w:cs="Times New Roman"/>
          <w:sz w:val="28"/>
          <w:szCs w:val="28"/>
          <w:lang w:val="en-US"/>
        </w:rPr>
        <w:t xml:space="preserve"> and </w:t>
      </w:r>
      <w:r>
        <w:rPr>
          <w:rFonts w:ascii="Times New Roman" w:hAnsi="Times New Roman" w:cs="Times New Roman"/>
          <w:sz w:val="28"/>
          <w:szCs w:val="28"/>
          <w:lang w:val="en-US"/>
        </w:rPr>
        <w:t xml:space="preserve">equipment </w:t>
      </w:r>
      <w:r w:rsidRPr="0000441A">
        <w:rPr>
          <w:rFonts w:ascii="Times New Roman" w:hAnsi="Times New Roman" w:cs="Times New Roman"/>
          <w:sz w:val="28"/>
          <w:szCs w:val="28"/>
          <w:lang w:val="en-US"/>
        </w:rPr>
        <w:t>required to perform I</w:t>
      </w:r>
      <w:r>
        <w:rPr>
          <w:rFonts w:ascii="Times New Roman" w:hAnsi="Times New Roman" w:cs="Times New Roman"/>
          <w:sz w:val="28"/>
          <w:szCs w:val="28"/>
          <w:lang w:val="en-US"/>
        </w:rPr>
        <w:t>ERSA operations</w:t>
      </w:r>
      <w:r w:rsidRPr="0000441A">
        <w:rPr>
          <w:rFonts w:ascii="Times New Roman" w:hAnsi="Times New Roman" w:cs="Times New Roman"/>
          <w:sz w:val="28"/>
          <w:szCs w:val="28"/>
          <w:lang w:val="en-US"/>
        </w:rPr>
        <w:t>;</w:t>
      </w:r>
    </w:p>
    <w:p w:rsidR="0000441A" w:rsidRPr="0000441A" w:rsidRDefault="0000441A" w:rsidP="0000441A">
      <w:pPr>
        <w:pStyle w:val="ConsPlusNormal"/>
        <w:spacing w:line="360" w:lineRule="auto"/>
        <w:ind w:firstLine="709"/>
        <w:jc w:val="both"/>
        <w:rPr>
          <w:rFonts w:ascii="Times New Roman" w:hAnsi="Times New Roman" w:cs="Times New Roman"/>
          <w:sz w:val="28"/>
          <w:szCs w:val="28"/>
          <w:lang w:val="en-US"/>
        </w:rPr>
      </w:pPr>
      <w:proofErr w:type="gramStart"/>
      <w:r w:rsidRPr="0000441A">
        <w:rPr>
          <w:rFonts w:ascii="Times New Roman" w:hAnsi="Times New Roman" w:cs="Times New Roman"/>
          <w:sz w:val="28"/>
          <w:szCs w:val="28"/>
          <w:lang w:val="en-US"/>
        </w:rPr>
        <w:t>list</w:t>
      </w:r>
      <w:proofErr w:type="gramEnd"/>
      <w:r w:rsidRPr="0000441A">
        <w:rPr>
          <w:rFonts w:ascii="Times New Roman" w:hAnsi="Times New Roman" w:cs="Times New Roman"/>
          <w:sz w:val="28"/>
          <w:szCs w:val="28"/>
          <w:lang w:val="en-US"/>
        </w:rPr>
        <w:t xml:space="preserve"> of technical solutions and organizational measures to ensure safety of </w:t>
      </w:r>
      <w:r>
        <w:rPr>
          <w:rFonts w:ascii="Times New Roman" w:hAnsi="Times New Roman" w:cs="Times New Roman"/>
          <w:sz w:val="28"/>
          <w:szCs w:val="28"/>
          <w:lang w:val="en-US"/>
        </w:rPr>
        <w:t>the workers</w:t>
      </w:r>
      <w:r w:rsidRPr="0000441A">
        <w:rPr>
          <w:rFonts w:ascii="Times New Roman" w:hAnsi="Times New Roman" w:cs="Times New Roman"/>
          <w:sz w:val="28"/>
          <w:szCs w:val="28"/>
          <w:lang w:val="en-US"/>
        </w:rPr>
        <w:t xml:space="preserve"> (personnel);</w:t>
      </w:r>
    </w:p>
    <w:p w:rsidR="0000441A" w:rsidRDefault="0000441A" w:rsidP="0000441A">
      <w:pPr>
        <w:pStyle w:val="ConsPlusNormal"/>
        <w:spacing w:line="360" w:lineRule="auto"/>
        <w:ind w:firstLine="709"/>
        <w:jc w:val="both"/>
        <w:rPr>
          <w:rFonts w:ascii="Times New Roman" w:hAnsi="Times New Roman" w:cs="Times New Roman"/>
          <w:sz w:val="28"/>
          <w:szCs w:val="28"/>
          <w:lang w:val="en-US"/>
        </w:rPr>
      </w:pPr>
      <w:proofErr w:type="gramStart"/>
      <w:r w:rsidRPr="0000441A">
        <w:rPr>
          <w:rFonts w:ascii="Times New Roman" w:hAnsi="Times New Roman" w:cs="Times New Roman"/>
          <w:sz w:val="28"/>
          <w:szCs w:val="28"/>
          <w:lang w:val="en-US"/>
        </w:rPr>
        <w:t>procedure</w:t>
      </w:r>
      <w:proofErr w:type="gramEnd"/>
      <w:r w:rsidRPr="0000441A">
        <w:rPr>
          <w:rFonts w:ascii="Times New Roman" w:hAnsi="Times New Roman" w:cs="Times New Roman"/>
          <w:sz w:val="28"/>
          <w:szCs w:val="28"/>
          <w:lang w:val="en-US"/>
        </w:rPr>
        <w:t xml:space="preserve"> for collecting, analyzing and storing data obtained during </w:t>
      </w:r>
      <w:r>
        <w:rPr>
          <w:rFonts w:ascii="Times New Roman" w:hAnsi="Times New Roman" w:cs="Times New Roman"/>
          <w:sz w:val="28"/>
          <w:szCs w:val="28"/>
          <w:lang w:val="en-US"/>
        </w:rPr>
        <w:t>IERSA</w:t>
      </w:r>
      <w:r w:rsidRPr="0000441A">
        <w:rPr>
          <w:rFonts w:ascii="Times New Roman" w:hAnsi="Times New Roman" w:cs="Times New Roman"/>
          <w:sz w:val="28"/>
          <w:szCs w:val="28"/>
          <w:lang w:val="en-US"/>
        </w:rPr>
        <w:t>.</w:t>
      </w:r>
    </w:p>
    <w:p w:rsidR="00EC57C7" w:rsidRPr="00AF3BBA" w:rsidRDefault="006274C5" w:rsidP="00EC57C7">
      <w:pPr>
        <w:pStyle w:val="ConsPlusNormal"/>
        <w:spacing w:line="360" w:lineRule="auto"/>
        <w:ind w:firstLine="709"/>
        <w:jc w:val="both"/>
        <w:rPr>
          <w:rFonts w:ascii="Times New Roman" w:hAnsi="Times New Roman" w:cs="Times New Roman"/>
          <w:sz w:val="28"/>
          <w:szCs w:val="28"/>
          <w:lang w:val="en-US"/>
        </w:rPr>
      </w:pPr>
      <w:r w:rsidRPr="00AF3BBA">
        <w:rPr>
          <w:rFonts w:ascii="Times New Roman" w:hAnsi="Times New Roman" w:cs="Times New Roman"/>
          <w:sz w:val="28"/>
          <w:szCs w:val="28"/>
          <w:lang w:val="en-US"/>
        </w:rPr>
        <w:t>3</w:t>
      </w:r>
      <w:r w:rsidR="00EC57C7" w:rsidRPr="00AF3BBA">
        <w:rPr>
          <w:rFonts w:ascii="Times New Roman" w:hAnsi="Times New Roman" w:cs="Times New Roman"/>
          <w:sz w:val="28"/>
          <w:szCs w:val="28"/>
          <w:lang w:val="en-US"/>
        </w:rPr>
        <w:t>.</w:t>
      </w:r>
      <w:r w:rsidR="0090272F" w:rsidRPr="00AF3BBA">
        <w:rPr>
          <w:rFonts w:ascii="Times New Roman" w:hAnsi="Times New Roman" w:cs="Times New Roman"/>
          <w:sz w:val="28"/>
          <w:szCs w:val="28"/>
          <w:lang w:val="en-US"/>
        </w:rPr>
        <w:t xml:space="preserve"> </w:t>
      </w:r>
      <w:r w:rsidR="00AF3BBA">
        <w:rPr>
          <w:rFonts w:ascii="Times New Roman" w:hAnsi="Times New Roman" w:cs="Times New Roman"/>
          <w:sz w:val="28"/>
          <w:szCs w:val="28"/>
          <w:lang w:val="en-US"/>
        </w:rPr>
        <w:t>When</w:t>
      </w:r>
      <w:r w:rsidR="00AF3BBA" w:rsidRPr="00AF3BBA">
        <w:rPr>
          <w:rFonts w:ascii="Times New Roman" w:hAnsi="Times New Roman" w:cs="Times New Roman"/>
          <w:sz w:val="28"/>
          <w:szCs w:val="28"/>
          <w:lang w:val="en-US"/>
        </w:rPr>
        <w:t xml:space="preserve"> </w:t>
      </w:r>
      <w:r w:rsidR="00AF3BBA">
        <w:rPr>
          <w:rFonts w:ascii="Times New Roman" w:hAnsi="Times New Roman" w:cs="Times New Roman"/>
          <w:sz w:val="28"/>
          <w:szCs w:val="28"/>
          <w:lang w:val="en-US"/>
        </w:rPr>
        <w:t>conducting</w:t>
      </w:r>
      <w:r w:rsidR="00AF3BBA" w:rsidRPr="00AF3BBA">
        <w:rPr>
          <w:rFonts w:ascii="Times New Roman" w:hAnsi="Times New Roman" w:cs="Times New Roman"/>
          <w:sz w:val="28"/>
          <w:szCs w:val="28"/>
          <w:lang w:val="en-US"/>
        </w:rPr>
        <w:t xml:space="preserve"> </w:t>
      </w:r>
      <w:r w:rsidR="00AF3BBA">
        <w:rPr>
          <w:rFonts w:ascii="Times New Roman" w:hAnsi="Times New Roman" w:cs="Times New Roman"/>
          <w:sz w:val="28"/>
          <w:szCs w:val="28"/>
          <w:lang w:val="en-US"/>
        </w:rPr>
        <w:t>a</w:t>
      </w:r>
      <w:r w:rsidR="00AF3BBA" w:rsidRPr="00AF3BBA">
        <w:rPr>
          <w:rFonts w:ascii="Times New Roman" w:hAnsi="Times New Roman" w:cs="Times New Roman"/>
          <w:sz w:val="28"/>
          <w:szCs w:val="28"/>
          <w:lang w:val="en-US"/>
        </w:rPr>
        <w:t xml:space="preserve"> </w:t>
      </w:r>
      <w:r w:rsidR="00AF3BBA">
        <w:rPr>
          <w:rFonts w:ascii="Times New Roman" w:hAnsi="Times New Roman" w:cs="Times New Roman"/>
          <w:sz w:val="28"/>
          <w:szCs w:val="28"/>
          <w:lang w:val="en-US"/>
        </w:rPr>
        <w:t>radiation</w:t>
      </w:r>
      <w:r w:rsidR="00AF3BBA" w:rsidRPr="00AF3BBA">
        <w:rPr>
          <w:rFonts w:ascii="Times New Roman" w:hAnsi="Times New Roman" w:cs="Times New Roman"/>
          <w:sz w:val="28"/>
          <w:szCs w:val="28"/>
          <w:lang w:val="en-US"/>
        </w:rPr>
        <w:t xml:space="preserve"> </w:t>
      </w:r>
      <w:r w:rsidR="0000441A">
        <w:rPr>
          <w:rFonts w:ascii="Times New Roman" w:hAnsi="Times New Roman" w:cs="Times New Roman"/>
          <w:sz w:val="28"/>
          <w:szCs w:val="28"/>
          <w:lang w:val="en-US"/>
        </w:rPr>
        <w:t>safety audit</w:t>
      </w:r>
      <w:r w:rsidR="00AF3BBA" w:rsidRPr="00AF3BBA">
        <w:rPr>
          <w:rFonts w:ascii="Times New Roman" w:hAnsi="Times New Roman" w:cs="Times New Roman"/>
          <w:sz w:val="28"/>
          <w:szCs w:val="28"/>
          <w:lang w:val="en-US"/>
        </w:rPr>
        <w:t xml:space="preserve"> </w:t>
      </w:r>
      <w:r w:rsidR="00AF3BBA">
        <w:rPr>
          <w:rFonts w:ascii="Times New Roman" w:hAnsi="Times New Roman" w:cs="Times New Roman"/>
          <w:sz w:val="28"/>
          <w:szCs w:val="28"/>
          <w:lang w:val="en-US"/>
        </w:rPr>
        <w:t>of</w:t>
      </w:r>
      <w:r w:rsidR="00AF3BBA" w:rsidRPr="00AF3BBA">
        <w:rPr>
          <w:rFonts w:ascii="Times New Roman" w:hAnsi="Times New Roman" w:cs="Times New Roman"/>
          <w:sz w:val="28"/>
          <w:szCs w:val="28"/>
          <w:lang w:val="en-US"/>
        </w:rPr>
        <w:t xml:space="preserve"> </w:t>
      </w:r>
      <w:r w:rsidR="00AF3BBA">
        <w:rPr>
          <w:rFonts w:ascii="Times New Roman" w:hAnsi="Times New Roman" w:cs="Times New Roman"/>
          <w:sz w:val="28"/>
          <w:szCs w:val="28"/>
          <w:lang w:val="en-US"/>
        </w:rPr>
        <w:t>the</w:t>
      </w:r>
      <w:r w:rsidR="00AF3BBA" w:rsidRPr="00AF3BBA">
        <w:rPr>
          <w:rFonts w:ascii="Times New Roman" w:hAnsi="Times New Roman" w:cs="Times New Roman"/>
          <w:sz w:val="28"/>
          <w:szCs w:val="28"/>
          <w:lang w:val="en-US"/>
        </w:rPr>
        <w:t xml:space="preserve"> </w:t>
      </w:r>
      <w:r w:rsidR="00AF3BBA">
        <w:rPr>
          <w:rFonts w:ascii="Times New Roman" w:hAnsi="Times New Roman" w:cs="Times New Roman"/>
          <w:sz w:val="28"/>
          <w:szCs w:val="28"/>
          <w:lang w:val="en-US"/>
        </w:rPr>
        <w:t>ship, the following shall be determined</w:t>
      </w:r>
      <w:r w:rsidR="00EC57C7" w:rsidRPr="00AF3BBA">
        <w:rPr>
          <w:rFonts w:ascii="Times New Roman" w:hAnsi="Times New Roman" w:cs="Times New Roman"/>
          <w:sz w:val="28"/>
          <w:szCs w:val="28"/>
          <w:lang w:val="en-US"/>
        </w:rPr>
        <w:t>:</w:t>
      </w:r>
    </w:p>
    <w:p w:rsidR="0000441A" w:rsidRPr="0000441A" w:rsidRDefault="0000441A" w:rsidP="0000441A">
      <w:pPr>
        <w:pStyle w:val="ConsPlusNormal"/>
        <w:spacing w:line="360" w:lineRule="auto"/>
        <w:ind w:firstLine="709"/>
        <w:jc w:val="both"/>
        <w:rPr>
          <w:rFonts w:ascii="Times New Roman" w:hAnsi="Times New Roman" w:cs="Times New Roman"/>
          <w:sz w:val="28"/>
          <w:szCs w:val="28"/>
          <w:lang w:val="en-US"/>
        </w:rPr>
      </w:pPr>
      <w:proofErr w:type="gramStart"/>
      <w:r w:rsidRPr="0000441A">
        <w:rPr>
          <w:rFonts w:ascii="Times New Roman" w:hAnsi="Times New Roman" w:cs="Times New Roman"/>
          <w:sz w:val="28"/>
          <w:szCs w:val="28"/>
          <w:lang w:val="en-US"/>
        </w:rPr>
        <w:t>zones</w:t>
      </w:r>
      <w:proofErr w:type="gramEnd"/>
      <w:r w:rsidRPr="0000441A">
        <w:rPr>
          <w:rFonts w:ascii="Times New Roman" w:hAnsi="Times New Roman" w:cs="Times New Roman"/>
          <w:sz w:val="28"/>
          <w:szCs w:val="28"/>
          <w:lang w:val="en-US"/>
        </w:rPr>
        <w:t xml:space="preserve"> and boundaries of radioactive contamination, characteristics of radiation situation on the ship;</w:t>
      </w:r>
    </w:p>
    <w:p w:rsidR="0000441A" w:rsidRPr="0000441A" w:rsidRDefault="0000441A" w:rsidP="0000441A">
      <w:pPr>
        <w:pStyle w:val="ConsPlusNormal"/>
        <w:spacing w:line="360" w:lineRule="auto"/>
        <w:ind w:firstLine="709"/>
        <w:jc w:val="both"/>
        <w:rPr>
          <w:rFonts w:ascii="Times New Roman" w:hAnsi="Times New Roman" w:cs="Times New Roman"/>
          <w:sz w:val="28"/>
          <w:szCs w:val="28"/>
          <w:lang w:val="en-US"/>
        </w:rPr>
      </w:pPr>
      <w:proofErr w:type="gramStart"/>
      <w:r w:rsidRPr="0000441A">
        <w:rPr>
          <w:rFonts w:ascii="Times New Roman" w:hAnsi="Times New Roman" w:cs="Times New Roman"/>
          <w:sz w:val="28"/>
          <w:szCs w:val="28"/>
          <w:lang w:val="en-US"/>
        </w:rPr>
        <w:t>levels</w:t>
      </w:r>
      <w:proofErr w:type="gramEnd"/>
      <w:r w:rsidRPr="0000441A">
        <w:rPr>
          <w:rFonts w:ascii="Times New Roman" w:hAnsi="Times New Roman" w:cs="Times New Roman"/>
          <w:sz w:val="28"/>
          <w:szCs w:val="28"/>
          <w:lang w:val="en-US"/>
        </w:rPr>
        <w:t xml:space="preserve"> of radioactive contamination of </w:t>
      </w:r>
      <w:r>
        <w:rPr>
          <w:rFonts w:ascii="Times New Roman" w:hAnsi="Times New Roman" w:cs="Times New Roman"/>
          <w:sz w:val="28"/>
          <w:szCs w:val="28"/>
          <w:lang w:val="en-US"/>
        </w:rPr>
        <w:t xml:space="preserve">the </w:t>
      </w:r>
      <w:r w:rsidRPr="0000441A">
        <w:rPr>
          <w:rFonts w:ascii="Times New Roman" w:hAnsi="Times New Roman" w:cs="Times New Roman"/>
          <w:sz w:val="28"/>
          <w:szCs w:val="28"/>
          <w:lang w:val="en-US"/>
        </w:rPr>
        <w:t xml:space="preserve">internal and external surfaces of </w:t>
      </w:r>
      <w:r>
        <w:rPr>
          <w:rFonts w:ascii="Times New Roman" w:hAnsi="Times New Roman" w:cs="Times New Roman"/>
          <w:sz w:val="28"/>
          <w:szCs w:val="28"/>
          <w:lang w:val="en-US"/>
        </w:rPr>
        <w:t xml:space="preserve">the </w:t>
      </w:r>
      <w:r w:rsidRPr="0000441A">
        <w:rPr>
          <w:rFonts w:ascii="Times New Roman" w:hAnsi="Times New Roman" w:cs="Times New Roman"/>
          <w:sz w:val="28"/>
          <w:szCs w:val="28"/>
          <w:lang w:val="en-US"/>
        </w:rPr>
        <w:t>ship systems (</w:t>
      </w:r>
      <w:r>
        <w:rPr>
          <w:rFonts w:ascii="Times New Roman" w:hAnsi="Times New Roman" w:cs="Times New Roman"/>
          <w:sz w:val="28"/>
          <w:szCs w:val="28"/>
          <w:lang w:val="en-US"/>
        </w:rPr>
        <w:t>components</w:t>
      </w:r>
      <w:r w:rsidRPr="0000441A">
        <w:rPr>
          <w:rFonts w:ascii="Times New Roman" w:hAnsi="Times New Roman" w:cs="Times New Roman"/>
          <w:sz w:val="28"/>
          <w:szCs w:val="28"/>
          <w:lang w:val="en-US"/>
        </w:rPr>
        <w:t>) and ship structures;</w:t>
      </w:r>
    </w:p>
    <w:p w:rsidR="0000441A" w:rsidRPr="0000441A" w:rsidRDefault="0000441A" w:rsidP="0000441A">
      <w:pPr>
        <w:pStyle w:val="ConsPlusNormal"/>
        <w:spacing w:line="360" w:lineRule="auto"/>
        <w:ind w:firstLine="709"/>
        <w:jc w:val="both"/>
        <w:rPr>
          <w:rFonts w:ascii="Times New Roman" w:hAnsi="Times New Roman" w:cs="Times New Roman"/>
          <w:sz w:val="28"/>
          <w:szCs w:val="28"/>
          <w:lang w:val="en-US"/>
        </w:rPr>
      </w:pPr>
      <w:proofErr w:type="gramStart"/>
      <w:r w:rsidRPr="0000441A">
        <w:rPr>
          <w:rFonts w:ascii="Times New Roman" w:hAnsi="Times New Roman" w:cs="Times New Roman"/>
          <w:sz w:val="28"/>
          <w:szCs w:val="28"/>
          <w:lang w:val="en-US"/>
        </w:rPr>
        <w:t>levels</w:t>
      </w:r>
      <w:proofErr w:type="gramEnd"/>
      <w:r w:rsidRPr="0000441A">
        <w:rPr>
          <w:rFonts w:ascii="Times New Roman" w:hAnsi="Times New Roman" w:cs="Times New Roman"/>
          <w:sz w:val="28"/>
          <w:szCs w:val="28"/>
          <w:lang w:val="en-US"/>
        </w:rPr>
        <w:t xml:space="preserve"> of radionuclide contamination of </w:t>
      </w:r>
      <w:r>
        <w:rPr>
          <w:rFonts w:ascii="Times New Roman" w:hAnsi="Times New Roman" w:cs="Times New Roman"/>
          <w:sz w:val="28"/>
          <w:szCs w:val="28"/>
          <w:lang w:val="en-US"/>
        </w:rPr>
        <w:t xml:space="preserve">the </w:t>
      </w:r>
      <w:r w:rsidRPr="0000441A">
        <w:rPr>
          <w:rFonts w:ascii="Times New Roman" w:hAnsi="Times New Roman" w:cs="Times New Roman"/>
          <w:sz w:val="28"/>
          <w:szCs w:val="28"/>
          <w:lang w:val="en-US"/>
        </w:rPr>
        <w:t xml:space="preserve">materials of </w:t>
      </w:r>
      <w:r>
        <w:rPr>
          <w:rFonts w:ascii="Times New Roman" w:hAnsi="Times New Roman" w:cs="Times New Roman"/>
          <w:sz w:val="28"/>
          <w:szCs w:val="28"/>
          <w:lang w:val="en-US"/>
        </w:rPr>
        <w:t xml:space="preserve">the </w:t>
      </w:r>
      <w:r w:rsidRPr="0000441A">
        <w:rPr>
          <w:rFonts w:ascii="Times New Roman" w:hAnsi="Times New Roman" w:cs="Times New Roman"/>
          <w:sz w:val="28"/>
          <w:szCs w:val="28"/>
          <w:lang w:val="en-US"/>
        </w:rPr>
        <w:t>ship systems (</w:t>
      </w:r>
      <w:r>
        <w:rPr>
          <w:rFonts w:ascii="Times New Roman" w:hAnsi="Times New Roman" w:cs="Times New Roman"/>
          <w:sz w:val="28"/>
          <w:szCs w:val="28"/>
          <w:lang w:val="en-US"/>
        </w:rPr>
        <w:t>components</w:t>
      </w:r>
      <w:r w:rsidRPr="0000441A">
        <w:rPr>
          <w:rFonts w:ascii="Times New Roman" w:hAnsi="Times New Roman" w:cs="Times New Roman"/>
          <w:sz w:val="28"/>
          <w:szCs w:val="28"/>
          <w:lang w:val="en-US"/>
        </w:rPr>
        <w:t>) and ship structures by depth from the external surface;</w:t>
      </w:r>
    </w:p>
    <w:p w:rsidR="0000441A" w:rsidRPr="0000441A" w:rsidRDefault="0000441A" w:rsidP="0000441A">
      <w:pPr>
        <w:pStyle w:val="ConsPlusNormal"/>
        <w:spacing w:line="360" w:lineRule="auto"/>
        <w:ind w:firstLine="709"/>
        <w:jc w:val="both"/>
        <w:rPr>
          <w:rFonts w:ascii="Times New Roman" w:hAnsi="Times New Roman" w:cs="Times New Roman"/>
          <w:sz w:val="28"/>
          <w:szCs w:val="28"/>
          <w:lang w:val="en-US"/>
        </w:rPr>
      </w:pPr>
      <w:proofErr w:type="gramStart"/>
      <w:r w:rsidRPr="0000441A">
        <w:rPr>
          <w:rFonts w:ascii="Times New Roman" w:hAnsi="Times New Roman" w:cs="Times New Roman"/>
          <w:sz w:val="28"/>
          <w:szCs w:val="28"/>
          <w:lang w:val="en-US"/>
        </w:rPr>
        <w:t>volumes</w:t>
      </w:r>
      <w:proofErr w:type="gramEnd"/>
      <w:r w:rsidRPr="0000441A">
        <w:rPr>
          <w:rFonts w:ascii="Times New Roman" w:hAnsi="Times New Roman" w:cs="Times New Roman"/>
          <w:sz w:val="28"/>
          <w:szCs w:val="28"/>
          <w:lang w:val="en-US"/>
        </w:rPr>
        <w:t xml:space="preserve"> and radionuclide composition of radioactive deposits inside </w:t>
      </w:r>
      <w:r w:rsidR="0018017E">
        <w:rPr>
          <w:rFonts w:ascii="Times New Roman" w:hAnsi="Times New Roman" w:cs="Times New Roman"/>
          <w:sz w:val="28"/>
          <w:szCs w:val="28"/>
          <w:lang w:val="en-US"/>
        </w:rPr>
        <w:t xml:space="preserve">the </w:t>
      </w:r>
      <w:r w:rsidRPr="0000441A">
        <w:rPr>
          <w:rFonts w:ascii="Times New Roman" w:hAnsi="Times New Roman" w:cs="Times New Roman"/>
          <w:sz w:val="28"/>
          <w:szCs w:val="28"/>
          <w:lang w:val="en-US"/>
        </w:rPr>
        <w:t>ship systems (</w:t>
      </w:r>
      <w:r w:rsidR="0018017E">
        <w:rPr>
          <w:rFonts w:ascii="Times New Roman" w:hAnsi="Times New Roman" w:cs="Times New Roman"/>
          <w:sz w:val="28"/>
          <w:szCs w:val="28"/>
          <w:lang w:val="en-US"/>
        </w:rPr>
        <w:t>components</w:t>
      </w:r>
      <w:r w:rsidRPr="0000441A">
        <w:rPr>
          <w:rFonts w:ascii="Times New Roman" w:hAnsi="Times New Roman" w:cs="Times New Roman"/>
          <w:sz w:val="28"/>
          <w:szCs w:val="28"/>
          <w:lang w:val="en-US"/>
        </w:rPr>
        <w:t>);</w:t>
      </w:r>
    </w:p>
    <w:p w:rsidR="0000441A" w:rsidRDefault="0000441A" w:rsidP="0000441A">
      <w:pPr>
        <w:pStyle w:val="ConsPlusNormal"/>
        <w:spacing w:line="360" w:lineRule="auto"/>
        <w:ind w:firstLine="709"/>
        <w:jc w:val="both"/>
        <w:rPr>
          <w:rFonts w:ascii="Times New Roman" w:hAnsi="Times New Roman" w:cs="Times New Roman"/>
          <w:sz w:val="28"/>
          <w:szCs w:val="28"/>
          <w:lang w:val="en-US"/>
        </w:rPr>
      </w:pPr>
      <w:proofErr w:type="gramStart"/>
      <w:r w:rsidRPr="0000441A">
        <w:rPr>
          <w:rFonts w:ascii="Times New Roman" w:hAnsi="Times New Roman" w:cs="Times New Roman"/>
          <w:sz w:val="28"/>
          <w:szCs w:val="28"/>
          <w:lang w:val="en-US"/>
        </w:rPr>
        <w:t>distribution</w:t>
      </w:r>
      <w:proofErr w:type="gramEnd"/>
      <w:r w:rsidRPr="0000441A">
        <w:rPr>
          <w:rFonts w:ascii="Times New Roman" w:hAnsi="Times New Roman" w:cs="Times New Roman"/>
          <w:sz w:val="28"/>
          <w:szCs w:val="28"/>
          <w:lang w:val="en-US"/>
        </w:rPr>
        <w:t xml:space="preserve"> of radioactive deposits in</w:t>
      </w:r>
      <w:r w:rsidR="0018017E">
        <w:rPr>
          <w:rFonts w:ascii="Times New Roman" w:hAnsi="Times New Roman" w:cs="Times New Roman"/>
          <w:sz w:val="28"/>
          <w:szCs w:val="28"/>
          <w:lang w:val="en-US"/>
        </w:rPr>
        <w:t xml:space="preserve"> the</w:t>
      </w:r>
      <w:r w:rsidRPr="0000441A">
        <w:rPr>
          <w:rFonts w:ascii="Times New Roman" w:hAnsi="Times New Roman" w:cs="Times New Roman"/>
          <w:sz w:val="28"/>
          <w:szCs w:val="28"/>
          <w:lang w:val="en-US"/>
        </w:rPr>
        <w:t xml:space="preserve"> ship systems (</w:t>
      </w:r>
      <w:r w:rsidR="0018017E">
        <w:rPr>
          <w:rFonts w:ascii="Times New Roman" w:hAnsi="Times New Roman" w:cs="Times New Roman"/>
          <w:sz w:val="28"/>
          <w:szCs w:val="28"/>
          <w:lang w:val="en-US"/>
        </w:rPr>
        <w:t>components</w:t>
      </w:r>
      <w:r w:rsidRPr="0000441A">
        <w:rPr>
          <w:rFonts w:ascii="Times New Roman" w:hAnsi="Times New Roman" w:cs="Times New Roman"/>
          <w:sz w:val="28"/>
          <w:szCs w:val="28"/>
          <w:lang w:val="en-US"/>
        </w:rPr>
        <w:t>).</w:t>
      </w:r>
    </w:p>
    <w:p w:rsidR="0000441A" w:rsidRDefault="0000441A" w:rsidP="00EC57C7">
      <w:pPr>
        <w:pStyle w:val="ConsPlusNormal"/>
        <w:spacing w:line="360" w:lineRule="auto"/>
        <w:ind w:firstLine="709"/>
        <w:jc w:val="both"/>
        <w:rPr>
          <w:rFonts w:ascii="Times New Roman" w:hAnsi="Times New Roman" w:cs="Times New Roman"/>
          <w:sz w:val="28"/>
          <w:szCs w:val="28"/>
          <w:lang w:val="en-US"/>
        </w:rPr>
      </w:pPr>
    </w:p>
    <w:p w:rsidR="0018521B" w:rsidRPr="004F59E3" w:rsidRDefault="00C44534" w:rsidP="00D97D73">
      <w:pPr>
        <w:pStyle w:val="ConsPlusNormal"/>
        <w:spacing w:line="360" w:lineRule="auto"/>
        <w:ind w:firstLine="709"/>
        <w:jc w:val="center"/>
        <w:rPr>
          <w:rFonts w:ascii="Times New Roman" w:hAnsi="Times New Roman" w:cs="Times New Roman"/>
          <w:sz w:val="28"/>
          <w:szCs w:val="28"/>
          <w:lang w:val="en-US"/>
        </w:rPr>
      </w:pPr>
      <w:r w:rsidRPr="00686839">
        <w:rPr>
          <w:rFonts w:ascii="Times New Roman" w:hAnsi="Times New Roman" w:cs="Times New Roman"/>
          <w:sz w:val="28"/>
          <w:szCs w:val="28"/>
          <w:lang w:val="en-US"/>
        </w:rPr>
        <w:br/>
      </w:r>
      <w:r w:rsidR="0090272F" w:rsidRPr="00686839">
        <w:rPr>
          <w:rFonts w:ascii="Times New Roman" w:hAnsi="Times New Roman" w:cs="Times New Roman"/>
          <w:sz w:val="28"/>
          <w:szCs w:val="28"/>
          <w:lang w:val="en-US"/>
        </w:rPr>
        <w:t xml:space="preserve"> </w:t>
      </w:r>
      <w:r w:rsidRPr="004F59E3">
        <w:rPr>
          <w:rFonts w:ascii="Times New Roman" w:hAnsi="Times New Roman" w:cs="Times New Roman"/>
          <w:sz w:val="28"/>
          <w:szCs w:val="28"/>
          <w:lang w:val="en-US"/>
        </w:rPr>
        <w:t>______________</w:t>
      </w:r>
    </w:p>
    <w:p w:rsidR="004E20CB" w:rsidRPr="004F59E3" w:rsidRDefault="004E20CB">
      <w:pPr>
        <w:rPr>
          <w:rFonts w:ascii="Times New Roman" w:eastAsia="Times New Roman" w:hAnsi="Times New Roman" w:cs="Times New Roman"/>
          <w:sz w:val="28"/>
          <w:szCs w:val="28"/>
          <w:lang w:val="en-US" w:eastAsia="ru-RU"/>
        </w:rPr>
      </w:pPr>
      <w:r w:rsidRPr="004F59E3">
        <w:rPr>
          <w:rFonts w:ascii="Times New Roman" w:hAnsi="Times New Roman" w:cs="Times New Roman"/>
          <w:sz w:val="28"/>
          <w:szCs w:val="28"/>
          <w:lang w:val="en-US"/>
        </w:rPr>
        <w:br w:type="page"/>
      </w:r>
    </w:p>
    <w:p w:rsidR="004E20CB" w:rsidRPr="004F59E3" w:rsidRDefault="0058791F" w:rsidP="004E20CB">
      <w:pPr>
        <w:pStyle w:val="ConsPlusNormal"/>
        <w:ind w:left="4253"/>
        <w:jc w:val="center"/>
        <w:outlineLvl w:val="1"/>
        <w:rPr>
          <w:rFonts w:ascii="Times New Roman" w:hAnsi="Times New Roman" w:cs="Times New Roman"/>
          <w:sz w:val="28"/>
          <w:szCs w:val="28"/>
          <w:lang w:val="en-US"/>
        </w:rPr>
      </w:pPr>
      <w:r>
        <w:rPr>
          <w:rFonts w:ascii="Times New Roman" w:hAnsi="Times New Roman" w:cs="Times New Roman"/>
          <w:caps/>
          <w:sz w:val="28"/>
          <w:szCs w:val="28"/>
          <w:lang w:val="en-US"/>
        </w:rPr>
        <w:lastRenderedPageBreak/>
        <w:t>appendix</w:t>
      </w:r>
      <w:r w:rsidRPr="004F59E3">
        <w:rPr>
          <w:rFonts w:ascii="Times New Roman" w:hAnsi="Times New Roman" w:cs="Times New Roman"/>
          <w:caps/>
          <w:sz w:val="28"/>
          <w:szCs w:val="28"/>
          <w:lang w:val="en-US"/>
        </w:rPr>
        <w:t xml:space="preserve"> </w:t>
      </w:r>
      <w:r>
        <w:rPr>
          <w:rFonts w:ascii="Times New Roman" w:hAnsi="Times New Roman" w:cs="Times New Roman"/>
          <w:sz w:val="28"/>
          <w:szCs w:val="28"/>
          <w:lang w:val="en-US"/>
        </w:rPr>
        <w:t>No</w:t>
      </w:r>
      <w:r w:rsidRPr="004F59E3">
        <w:rPr>
          <w:rFonts w:ascii="Times New Roman" w:hAnsi="Times New Roman" w:cs="Times New Roman"/>
          <w:sz w:val="28"/>
          <w:szCs w:val="28"/>
          <w:lang w:val="en-US"/>
        </w:rPr>
        <w:t xml:space="preserve">. </w:t>
      </w:r>
      <w:r w:rsidR="004E20CB" w:rsidRPr="004F59E3">
        <w:rPr>
          <w:rFonts w:ascii="Times New Roman" w:hAnsi="Times New Roman" w:cs="Times New Roman"/>
          <w:sz w:val="28"/>
          <w:szCs w:val="28"/>
          <w:lang w:val="en-US"/>
        </w:rPr>
        <w:t>4</w:t>
      </w:r>
    </w:p>
    <w:p w:rsidR="0058791F" w:rsidRDefault="0058791F" w:rsidP="004E20CB">
      <w:pPr>
        <w:pStyle w:val="ConsPlusNormal"/>
        <w:ind w:left="4253"/>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sidRPr="0058791F">
        <w:rPr>
          <w:rFonts w:ascii="Times New Roman" w:hAnsi="Times New Roman" w:cs="Times New Roman"/>
          <w:sz w:val="28"/>
          <w:szCs w:val="28"/>
          <w:lang w:val="en-US"/>
        </w:rPr>
        <w:t xml:space="preserve"> </w:t>
      </w:r>
      <w:r>
        <w:rPr>
          <w:rFonts w:ascii="Times New Roman" w:hAnsi="Times New Roman" w:cs="Times New Roman"/>
          <w:sz w:val="28"/>
          <w:szCs w:val="28"/>
          <w:lang w:val="en-US"/>
        </w:rPr>
        <w:t>Federal</w:t>
      </w:r>
      <w:r w:rsidR="0090272F" w:rsidRPr="0058791F">
        <w:rPr>
          <w:rFonts w:ascii="Times New Roman" w:hAnsi="Times New Roman" w:cs="Times New Roman"/>
          <w:sz w:val="28"/>
          <w:szCs w:val="28"/>
          <w:lang w:val="en-US"/>
        </w:rPr>
        <w:t xml:space="preserve"> </w:t>
      </w:r>
      <w:r>
        <w:rPr>
          <w:rFonts w:ascii="Times New Roman" w:hAnsi="Times New Roman" w:cs="Times New Roman"/>
          <w:sz w:val="28"/>
          <w:szCs w:val="28"/>
          <w:lang w:val="en-US"/>
        </w:rPr>
        <w:t>Rules</w:t>
      </w:r>
      <w:r w:rsidRPr="0058791F">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58791F">
        <w:rPr>
          <w:rFonts w:ascii="Times New Roman" w:hAnsi="Times New Roman" w:cs="Times New Roman"/>
          <w:sz w:val="28"/>
          <w:szCs w:val="28"/>
          <w:lang w:val="en-US"/>
        </w:rPr>
        <w:t xml:space="preserve"> </w:t>
      </w:r>
      <w:r>
        <w:rPr>
          <w:rFonts w:ascii="Times New Roman" w:hAnsi="Times New Roman" w:cs="Times New Roman"/>
          <w:sz w:val="28"/>
          <w:szCs w:val="28"/>
          <w:lang w:val="en-US"/>
        </w:rPr>
        <w:t>Regulations</w:t>
      </w:r>
      <w:r w:rsidRPr="0058791F">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58791F">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58791F">
        <w:rPr>
          <w:rFonts w:ascii="Times New Roman" w:hAnsi="Times New Roman" w:cs="Times New Roman"/>
          <w:sz w:val="28"/>
          <w:szCs w:val="28"/>
          <w:lang w:val="en-US"/>
        </w:rPr>
        <w:t xml:space="preserve"> </w:t>
      </w:r>
      <w:r>
        <w:rPr>
          <w:rFonts w:ascii="Times New Roman" w:hAnsi="Times New Roman" w:cs="Times New Roman"/>
          <w:sz w:val="28"/>
          <w:szCs w:val="28"/>
          <w:lang w:val="en-US"/>
        </w:rPr>
        <w:t>Field</w:t>
      </w:r>
      <w:r w:rsidRPr="0058791F">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58791F">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58791F">
        <w:rPr>
          <w:rFonts w:ascii="Times New Roman" w:hAnsi="Times New Roman" w:cs="Times New Roman"/>
          <w:sz w:val="28"/>
          <w:szCs w:val="28"/>
          <w:lang w:val="en-US"/>
        </w:rPr>
        <w:t xml:space="preserve"> </w:t>
      </w:r>
      <w:r>
        <w:rPr>
          <w:rFonts w:ascii="Times New Roman" w:hAnsi="Times New Roman" w:cs="Times New Roman"/>
          <w:sz w:val="28"/>
          <w:szCs w:val="28"/>
          <w:lang w:val="en-US"/>
        </w:rPr>
        <w:t>Use</w:t>
      </w:r>
      <w:r w:rsidRPr="0058791F">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58791F">
        <w:rPr>
          <w:rFonts w:ascii="Times New Roman" w:hAnsi="Times New Roman" w:cs="Times New Roman"/>
          <w:sz w:val="28"/>
          <w:szCs w:val="28"/>
          <w:lang w:val="en-US"/>
        </w:rPr>
        <w:t xml:space="preserve"> </w:t>
      </w:r>
      <w:r>
        <w:rPr>
          <w:rFonts w:ascii="Times New Roman" w:hAnsi="Times New Roman" w:cs="Times New Roman"/>
          <w:sz w:val="28"/>
          <w:szCs w:val="28"/>
          <w:lang w:val="en-US"/>
        </w:rPr>
        <w:t>Atomic</w:t>
      </w:r>
      <w:r w:rsidRPr="0058791F">
        <w:rPr>
          <w:rFonts w:ascii="Times New Roman" w:hAnsi="Times New Roman" w:cs="Times New Roman"/>
          <w:sz w:val="28"/>
          <w:szCs w:val="28"/>
          <w:lang w:val="en-US"/>
        </w:rPr>
        <w:t xml:space="preserve"> </w:t>
      </w:r>
      <w:r>
        <w:rPr>
          <w:rFonts w:ascii="Times New Roman" w:hAnsi="Times New Roman" w:cs="Times New Roman"/>
          <w:sz w:val="28"/>
          <w:szCs w:val="28"/>
          <w:lang w:val="en-US"/>
        </w:rPr>
        <w:t>Energy</w:t>
      </w:r>
    </w:p>
    <w:p w:rsidR="0058791F" w:rsidRDefault="0058791F" w:rsidP="004E20CB">
      <w:pPr>
        <w:pStyle w:val="ConsPlusNormal"/>
        <w:ind w:left="4253"/>
        <w:jc w:val="center"/>
        <w:rPr>
          <w:rFonts w:ascii="Times New Roman" w:hAnsi="Times New Roman" w:cs="Times New Roman"/>
          <w:sz w:val="28"/>
          <w:szCs w:val="28"/>
          <w:lang w:val="en-US"/>
        </w:rPr>
      </w:pPr>
      <w:r w:rsidRPr="0058791F">
        <w:rPr>
          <w:rFonts w:ascii="Times New Roman" w:hAnsi="Times New Roman" w:cs="Times New Roman"/>
          <w:sz w:val="28"/>
          <w:szCs w:val="28"/>
          <w:lang w:val="en-US"/>
        </w:rPr>
        <w:t>“</w:t>
      </w:r>
      <w:r>
        <w:rPr>
          <w:rFonts w:ascii="Times New Roman" w:hAnsi="Times New Roman" w:cs="Times New Roman"/>
          <w:sz w:val="28"/>
          <w:szCs w:val="28"/>
          <w:lang w:val="en-US"/>
        </w:rPr>
        <w:t>Safety</w:t>
      </w:r>
      <w:r w:rsidRPr="0058791F">
        <w:rPr>
          <w:rFonts w:ascii="Times New Roman" w:hAnsi="Times New Roman" w:cs="Times New Roman"/>
          <w:sz w:val="28"/>
          <w:szCs w:val="28"/>
          <w:lang w:val="en-US"/>
        </w:rPr>
        <w:t xml:space="preserve"> </w:t>
      </w:r>
      <w:r>
        <w:rPr>
          <w:rFonts w:ascii="Times New Roman" w:hAnsi="Times New Roman" w:cs="Times New Roman"/>
          <w:sz w:val="28"/>
          <w:szCs w:val="28"/>
          <w:lang w:val="en-US"/>
        </w:rPr>
        <w:t>Rules</w:t>
      </w:r>
      <w:r w:rsidRPr="0058791F">
        <w:rPr>
          <w:rFonts w:ascii="Times New Roman" w:hAnsi="Times New Roman" w:cs="Times New Roman"/>
          <w:sz w:val="28"/>
          <w:szCs w:val="28"/>
          <w:lang w:val="en-US"/>
        </w:rPr>
        <w:t xml:space="preserve"> </w:t>
      </w:r>
      <w:r>
        <w:rPr>
          <w:rFonts w:ascii="Times New Roman" w:hAnsi="Times New Roman" w:cs="Times New Roman"/>
          <w:sz w:val="28"/>
          <w:szCs w:val="28"/>
          <w:lang w:val="en-US"/>
        </w:rPr>
        <w:t>for</w:t>
      </w:r>
      <w:r w:rsidRPr="0058791F">
        <w:rPr>
          <w:rFonts w:ascii="Times New Roman" w:hAnsi="Times New Roman" w:cs="Times New Roman"/>
          <w:sz w:val="28"/>
          <w:szCs w:val="28"/>
          <w:lang w:val="en-US"/>
        </w:rPr>
        <w:t xml:space="preserve"> </w:t>
      </w:r>
      <w:r>
        <w:rPr>
          <w:rFonts w:ascii="Times New Roman" w:hAnsi="Times New Roman" w:cs="Times New Roman"/>
          <w:sz w:val="28"/>
          <w:szCs w:val="28"/>
          <w:lang w:val="en-US"/>
        </w:rPr>
        <w:t>Decommissioning</w:t>
      </w:r>
      <w:r w:rsidRPr="0058791F">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58791F">
        <w:rPr>
          <w:rFonts w:ascii="Times New Roman" w:hAnsi="Times New Roman" w:cs="Times New Roman"/>
          <w:sz w:val="28"/>
          <w:szCs w:val="28"/>
          <w:lang w:val="en-US"/>
        </w:rPr>
        <w:t xml:space="preserve"> </w:t>
      </w:r>
      <w:r>
        <w:rPr>
          <w:rFonts w:ascii="Times New Roman" w:hAnsi="Times New Roman" w:cs="Times New Roman"/>
          <w:sz w:val="28"/>
          <w:szCs w:val="28"/>
          <w:lang w:val="en-US"/>
        </w:rPr>
        <w:t>Ships</w:t>
      </w:r>
      <w:r w:rsidRPr="0058791F">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58791F">
        <w:rPr>
          <w:rFonts w:ascii="Times New Roman" w:hAnsi="Times New Roman" w:cs="Times New Roman"/>
          <w:sz w:val="28"/>
          <w:szCs w:val="28"/>
          <w:lang w:val="en-US"/>
        </w:rPr>
        <w:t xml:space="preserve"> </w:t>
      </w:r>
      <w:r>
        <w:rPr>
          <w:rFonts w:ascii="Times New Roman" w:hAnsi="Times New Roman" w:cs="Times New Roman"/>
          <w:sz w:val="28"/>
          <w:szCs w:val="28"/>
          <w:lang w:val="en-US"/>
        </w:rPr>
        <w:t>Other</w:t>
      </w:r>
      <w:r w:rsidRPr="0058791F">
        <w:rPr>
          <w:rFonts w:ascii="Times New Roman" w:hAnsi="Times New Roman" w:cs="Times New Roman"/>
          <w:sz w:val="28"/>
          <w:szCs w:val="28"/>
          <w:lang w:val="en-US"/>
        </w:rPr>
        <w:t xml:space="preserve"> </w:t>
      </w:r>
      <w:r>
        <w:rPr>
          <w:rFonts w:ascii="Times New Roman" w:hAnsi="Times New Roman" w:cs="Times New Roman"/>
          <w:sz w:val="28"/>
          <w:szCs w:val="28"/>
          <w:lang w:val="en-US"/>
        </w:rPr>
        <w:t>Watercraft with Nuclear Reactors, and Nuclear Maintenance Ships”</w:t>
      </w:r>
    </w:p>
    <w:p w:rsidR="004E20CB" w:rsidRPr="0058791F" w:rsidRDefault="0058791F" w:rsidP="004E20CB">
      <w:pPr>
        <w:pStyle w:val="ConsPlusNormal"/>
        <w:ind w:left="4253"/>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approved</w:t>
      </w:r>
      <w:proofErr w:type="gramEnd"/>
      <w:r>
        <w:rPr>
          <w:rFonts w:ascii="Times New Roman" w:hAnsi="Times New Roman" w:cs="Times New Roman"/>
          <w:sz w:val="28"/>
          <w:szCs w:val="28"/>
          <w:lang w:val="en-US"/>
        </w:rPr>
        <w:t xml:space="preserve"> by Order of the Federal Environmental, Industrial and Nuclear Supervision Service</w:t>
      </w:r>
    </w:p>
    <w:p w:rsidR="004E20CB" w:rsidRPr="0058791F" w:rsidRDefault="0058791F" w:rsidP="004E20CB">
      <w:pPr>
        <w:pStyle w:val="ConsPlusNormal"/>
        <w:ind w:left="4253"/>
        <w:jc w:val="center"/>
        <w:rPr>
          <w:rFonts w:ascii="Times New Roman" w:hAnsi="Times New Roman" w:cs="Times New Roman"/>
          <w:sz w:val="28"/>
          <w:szCs w:val="28"/>
          <w:lang w:val="en-US"/>
        </w:rPr>
      </w:pPr>
      <w:r>
        <w:rPr>
          <w:rFonts w:ascii="Times New Roman" w:hAnsi="Times New Roman" w:cs="Times New Roman"/>
          <w:noProof/>
          <w:sz w:val="28"/>
          <w:szCs w:val="28"/>
          <w:lang w:val="en-US"/>
        </w:rPr>
        <w:t>No. 354 dated November 26, 2024</w:t>
      </w:r>
    </w:p>
    <w:p w:rsidR="004E20CB" w:rsidRPr="0058791F" w:rsidRDefault="004E20CB" w:rsidP="004E20CB">
      <w:pPr>
        <w:pStyle w:val="ConsPlusNormal"/>
        <w:jc w:val="center"/>
        <w:rPr>
          <w:rFonts w:ascii="Times New Roman" w:hAnsi="Times New Roman" w:cs="Times New Roman"/>
          <w:sz w:val="28"/>
          <w:szCs w:val="28"/>
          <w:lang w:val="en-US"/>
        </w:rPr>
      </w:pPr>
    </w:p>
    <w:p w:rsidR="004E20CB" w:rsidRPr="0058791F" w:rsidRDefault="0058791F" w:rsidP="004E20CB">
      <w:pPr>
        <w:pStyle w:val="ConsPlusNormal"/>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Requirements </w:t>
      </w:r>
      <w:r w:rsidR="00AB14BD">
        <w:rPr>
          <w:rFonts w:ascii="Times New Roman" w:hAnsi="Times New Roman" w:cs="Times New Roman"/>
          <w:b/>
          <w:sz w:val="28"/>
          <w:szCs w:val="28"/>
          <w:lang w:val="en-US"/>
        </w:rPr>
        <w:t>for R</w:t>
      </w:r>
      <w:r>
        <w:rPr>
          <w:rFonts w:ascii="Times New Roman" w:hAnsi="Times New Roman" w:cs="Times New Roman"/>
          <w:b/>
          <w:sz w:val="28"/>
          <w:szCs w:val="28"/>
          <w:lang w:val="en-US"/>
        </w:rPr>
        <w:t xml:space="preserve">eport on </w:t>
      </w:r>
      <w:r w:rsidR="00AB14BD">
        <w:rPr>
          <w:rFonts w:ascii="Times New Roman" w:hAnsi="Times New Roman" w:cs="Times New Roman"/>
          <w:b/>
          <w:sz w:val="28"/>
          <w:szCs w:val="28"/>
          <w:lang w:val="en-US"/>
        </w:rPr>
        <w:t>R</w:t>
      </w:r>
      <w:r>
        <w:rPr>
          <w:rFonts w:ascii="Times New Roman" w:hAnsi="Times New Roman" w:cs="Times New Roman"/>
          <w:b/>
          <w:sz w:val="28"/>
          <w:szCs w:val="28"/>
          <w:lang w:val="en-US"/>
        </w:rPr>
        <w:t xml:space="preserve">esults of </w:t>
      </w:r>
      <w:r w:rsidR="00AB14BD">
        <w:rPr>
          <w:rFonts w:ascii="Times New Roman" w:hAnsi="Times New Roman" w:cs="Times New Roman"/>
          <w:b/>
          <w:sz w:val="28"/>
          <w:szCs w:val="28"/>
          <w:lang w:val="en-US"/>
        </w:rPr>
        <w:t>I</w:t>
      </w:r>
      <w:r>
        <w:rPr>
          <w:rFonts w:ascii="Times New Roman" w:hAnsi="Times New Roman" w:cs="Times New Roman"/>
          <w:b/>
          <w:sz w:val="28"/>
          <w:szCs w:val="28"/>
          <w:lang w:val="en-US"/>
        </w:rPr>
        <w:t xml:space="preserve">ntegrated </w:t>
      </w:r>
      <w:r w:rsidR="00AB14BD">
        <w:rPr>
          <w:rFonts w:ascii="Times New Roman" w:hAnsi="Times New Roman" w:cs="Times New Roman"/>
          <w:b/>
          <w:sz w:val="28"/>
          <w:szCs w:val="28"/>
          <w:lang w:val="en-US"/>
        </w:rPr>
        <w:t>E</w:t>
      </w:r>
      <w:r>
        <w:rPr>
          <w:rFonts w:ascii="Times New Roman" w:hAnsi="Times New Roman" w:cs="Times New Roman"/>
          <w:b/>
          <w:sz w:val="28"/>
          <w:szCs w:val="28"/>
          <w:lang w:val="en-US"/>
        </w:rPr>
        <w:t>ngineer</w:t>
      </w:r>
      <w:r w:rsidR="00AB14BD">
        <w:rPr>
          <w:rFonts w:ascii="Times New Roman" w:hAnsi="Times New Roman" w:cs="Times New Roman"/>
          <w:b/>
          <w:sz w:val="28"/>
          <w:szCs w:val="28"/>
          <w:lang w:val="en-US"/>
        </w:rPr>
        <w:t>ing</w:t>
      </w:r>
      <w:r>
        <w:rPr>
          <w:rFonts w:ascii="Times New Roman" w:hAnsi="Times New Roman" w:cs="Times New Roman"/>
          <w:b/>
          <w:sz w:val="28"/>
          <w:szCs w:val="28"/>
          <w:lang w:val="en-US"/>
        </w:rPr>
        <w:t xml:space="preserve"> and </w:t>
      </w:r>
      <w:r w:rsidR="00AB14BD">
        <w:rPr>
          <w:rFonts w:ascii="Times New Roman" w:hAnsi="Times New Roman" w:cs="Times New Roman"/>
          <w:b/>
          <w:sz w:val="28"/>
          <w:szCs w:val="28"/>
          <w:lang w:val="en-US"/>
        </w:rPr>
        <w:t>R</w:t>
      </w:r>
      <w:r>
        <w:rPr>
          <w:rFonts w:ascii="Times New Roman" w:hAnsi="Times New Roman" w:cs="Times New Roman"/>
          <w:b/>
          <w:sz w:val="28"/>
          <w:szCs w:val="28"/>
          <w:lang w:val="en-US"/>
        </w:rPr>
        <w:t xml:space="preserve">adiation </w:t>
      </w:r>
      <w:r w:rsidR="00AB14BD">
        <w:rPr>
          <w:rFonts w:ascii="Times New Roman" w:hAnsi="Times New Roman" w:cs="Times New Roman"/>
          <w:b/>
          <w:sz w:val="28"/>
          <w:szCs w:val="28"/>
          <w:lang w:val="en-US"/>
        </w:rPr>
        <w:t>Safety</w:t>
      </w:r>
      <w:r>
        <w:rPr>
          <w:rFonts w:ascii="Times New Roman" w:hAnsi="Times New Roman" w:cs="Times New Roman"/>
          <w:b/>
          <w:sz w:val="28"/>
          <w:szCs w:val="28"/>
          <w:lang w:val="en-US"/>
        </w:rPr>
        <w:t xml:space="preserve"> </w:t>
      </w:r>
      <w:r w:rsidR="00AB14BD">
        <w:rPr>
          <w:rFonts w:ascii="Times New Roman" w:hAnsi="Times New Roman" w:cs="Times New Roman"/>
          <w:b/>
          <w:sz w:val="28"/>
          <w:szCs w:val="28"/>
          <w:lang w:val="en-US"/>
        </w:rPr>
        <w:t>A</w:t>
      </w:r>
      <w:r>
        <w:rPr>
          <w:rFonts w:ascii="Times New Roman" w:hAnsi="Times New Roman" w:cs="Times New Roman"/>
          <w:b/>
          <w:sz w:val="28"/>
          <w:szCs w:val="28"/>
          <w:lang w:val="en-US"/>
        </w:rPr>
        <w:t xml:space="preserve">udit of the </w:t>
      </w:r>
      <w:r w:rsidR="00AB14BD">
        <w:rPr>
          <w:rFonts w:ascii="Times New Roman" w:hAnsi="Times New Roman" w:cs="Times New Roman"/>
          <w:b/>
          <w:sz w:val="28"/>
          <w:szCs w:val="28"/>
          <w:lang w:val="en-US"/>
        </w:rPr>
        <w:t>S</w:t>
      </w:r>
      <w:r>
        <w:rPr>
          <w:rFonts w:ascii="Times New Roman" w:hAnsi="Times New Roman" w:cs="Times New Roman"/>
          <w:b/>
          <w:sz w:val="28"/>
          <w:szCs w:val="28"/>
          <w:lang w:val="en-US"/>
        </w:rPr>
        <w:t>hip</w:t>
      </w:r>
    </w:p>
    <w:p w:rsidR="004E20CB" w:rsidRPr="0058791F" w:rsidRDefault="004E20CB" w:rsidP="004E20CB">
      <w:pPr>
        <w:pStyle w:val="ConsPlusNormal"/>
        <w:jc w:val="center"/>
        <w:rPr>
          <w:rFonts w:ascii="Times New Roman" w:hAnsi="Times New Roman" w:cs="Times New Roman"/>
          <w:sz w:val="28"/>
          <w:szCs w:val="28"/>
          <w:lang w:val="en-US"/>
        </w:rPr>
      </w:pPr>
    </w:p>
    <w:p w:rsidR="00AB14BD" w:rsidRPr="00AB14BD" w:rsidRDefault="00AB14BD" w:rsidP="00AB14BD">
      <w:pPr>
        <w:pStyle w:val="ConsPlusNormal"/>
        <w:spacing w:line="360" w:lineRule="auto"/>
        <w:ind w:firstLine="709"/>
        <w:jc w:val="both"/>
        <w:rPr>
          <w:rFonts w:ascii="Times New Roman" w:hAnsi="Times New Roman" w:cs="Times New Roman"/>
          <w:sz w:val="28"/>
          <w:szCs w:val="28"/>
          <w:lang w:val="en-US"/>
        </w:rPr>
      </w:pPr>
      <w:r w:rsidRPr="00AB14BD">
        <w:rPr>
          <w:rFonts w:ascii="Times New Roman" w:hAnsi="Times New Roman" w:cs="Times New Roman"/>
          <w:sz w:val="28"/>
          <w:szCs w:val="28"/>
          <w:lang w:val="en-US"/>
        </w:rPr>
        <w:t xml:space="preserve">1. The report on the results of the ships </w:t>
      </w:r>
      <w:r>
        <w:rPr>
          <w:rFonts w:ascii="Times New Roman" w:hAnsi="Times New Roman" w:cs="Times New Roman"/>
          <w:sz w:val="28"/>
          <w:szCs w:val="28"/>
          <w:lang w:val="en-US"/>
        </w:rPr>
        <w:t>IERSA</w:t>
      </w:r>
      <w:r w:rsidRPr="00AB14BD">
        <w:rPr>
          <w:rFonts w:ascii="Times New Roman" w:hAnsi="Times New Roman" w:cs="Times New Roman"/>
          <w:sz w:val="28"/>
          <w:szCs w:val="28"/>
          <w:lang w:val="en-US"/>
        </w:rPr>
        <w:t xml:space="preserve"> shall contain:</w:t>
      </w:r>
    </w:p>
    <w:p w:rsidR="00AB14BD" w:rsidRPr="00AB14BD" w:rsidRDefault="00AB14BD" w:rsidP="00AB14BD">
      <w:pPr>
        <w:pStyle w:val="ConsPlusNormal"/>
        <w:spacing w:line="360" w:lineRule="auto"/>
        <w:ind w:firstLine="709"/>
        <w:jc w:val="both"/>
        <w:rPr>
          <w:rFonts w:ascii="Times New Roman" w:hAnsi="Times New Roman" w:cs="Times New Roman"/>
          <w:sz w:val="28"/>
          <w:szCs w:val="28"/>
          <w:lang w:val="en-US"/>
        </w:rPr>
      </w:pPr>
      <w:proofErr w:type="gramStart"/>
      <w:r w:rsidRPr="00AB14BD">
        <w:rPr>
          <w:rFonts w:ascii="Times New Roman" w:hAnsi="Times New Roman" w:cs="Times New Roman"/>
          <w:sz w:val="28"/>
          <w:szCs w:val="28"/>
          <w:lang w:val="en-US"/>
        </w:rPr>
        <w:t>objectives</w:t>
      </w:r>
      <w:proofErr w:type="gramEnd"/>
      <w:r w:rsidRPr="00AB14BD">
        <w:rPr>
          <w:rFonts w:ascii="Times New Roman" w:hAnsi="Times New Roman" w:cs="Times New Roman"/>
          <w:sz w:val="28"/>
          <w:szCs w:val="28"/>
          <w:lang w:val="en-US"/>
        </w:rPr>
        <w:t xml:space="preserve">, tasks and scope of the </w:t>
      </w:r>
      <w:r>
        <w:rPr>
          <w:rFonts w:ascii="Times New Roman" w:hAnsi="Times New Roman" w:cs="Times New Roman"/>
          <w:sz w:val="28"/>
          <w:szCs w:val="28"/>
          <w:lang w:val="en-US"/>
        </w:rPr>
        <w:t>audit</w:t>
      </w:r>
      <w:r w:rsidRPr="00AB14BD">
        <w:rPr>
          <w:rFonts w:ascii="Times New Roman" w:hAnsi="Times New Roman" w:cs="Times New Roman"/>
          <w:sz w:val="28"/>
          <w:szCs w:val="28"/>
          <w:lang w:val="en-US"/>
        </w:rPr>
        <w:t>;</w:t>
      </w:r>
    </w:p>
    <w:p w:rsidR="00AB14BD" w:rsidRPr="00AB14BD" w:rsidRDefault="00AB14BD" w:rsidP="00AB14BD">
      <w:pPr>
        <w:pStyle w:val="ConsPlusNormal"/>
        <w:spacing w:line="360" w:lineRule="auto"/>
        <w:ind w:firstLine="709"/>
        <w:jc w:val="both"/>
        <w:rPr>
          <w:rFonts w:ascii="Times New Roman" w:hAnsi="Times New Roman" w:cs="Times New Roman"/>
          <w:sz w:val="28"/>
          <w:szCs w:val="28"/>
          <w:lang w:val="en-US"/>
        </w:rPr>
      </w:pPr>
      <w:proofErr w:type="gramStart"/>
      <w:r w:rsidRPr="00AB14BD">
        <w:rPr>
          <w:rFonts w:ascii="Times New Roman" w:hAnsi="Times New Roman" w:cs="Times New Roman"/>
          <w:sz w:val="28"/>
          <w:szCs w:val="28"/>
          <w:lang w:val="en-US"/>
        </w:rPr>
        <w:t>information</w:t>
      </w:r>
      <w:proofErr w:type="gramEnd"/>
      <w:r w:rsidRPr="00AB14BD">
        <w:rPr>
          <w:rFonts w:ascii="Times New Roman" w:hAnsi="Times New Roman" w:cs="Times New Roman"/>
          <w:sz w:val="28"/>
          <w:szCs w:val="28"/>
          <w:lang w:val="en-US"/>
        </w:rPr>
        <w:t xml:space="preserve"> on techniques, methods and technical means of measurements used during the </w:t>
      </w:r>
      <w:r>
        <w:rPr>
          <w:rFonts w:ascii="Times New Roman" w:hAnsi="Times New Roman" w:cs="Times New Roman"/>
          <w:sz w:val="28"/>
          <w:szCs w:val="28"/>
          <w:lang w:val="en-US"/>
        </w:rPr>
        <w:t>audit</w:t>
      </w:r>
      <w:r w:rsidRPr="00AB14BD">
        <w:rPr>
          <w:rFonts w:ascii="Times New Roman" w:hAnsi="Times New Roman" w:cs="Times New Roman"/>
          <w:sz w:val="28"/>
          <w:szCs w:val="28"/>
          <w:lang w:val="en-US"/>
        </w:rPr>
        <w:t>;</w:t>
      </w:r>
    </w:p>
    <w:p w:rsidR="00AB14BD" w:rsidRPr="00AB14BD" w:rsidRDefault="00AB14BD" w:rsidP="00AB14BD">
      <w:pPr>
        <w:pStyle w:val="ConsPlusNormal"/>
        <w:spacing w:line="360" w:lineRule="auto"/>
        <w:ind w:firstLine="709"/>
        <w:jc w:val="both"/>
        <w:rPr>
          <w:rFonts w:ascii="Times New Roman" w:hAnsi="Times New Roman" w:cs="Times New Roman"/>
          <w:sz w:val="28"/>
          <w:szCs w:val="28"/>
          <w:lang w:val="en-US"/>
        </w:rPr>
      </w:pPr>
      <w:proofErr w:type="gramStart"/>
      <w:r w:rsidRPr="00AB14BD">
        <w:rPr>
          <w:rFonts w:ascii="Times New Roman" w:hAnsi="Times New Roman" w:cs="Times New Roman"/>
          <w:sz w:val="28"/>
          <w:szCs w:val="28"/>
          <w:lang w:val="en-US"/>
        </w:rPr>
        <w:t>parameters</w:t>
      </w:r>
      <w:proofErr w:type="gramEnd"/>
      <w:r w:rsidRPr="00AB14BD">
        <w:rPr>
          <w:rFonts w:ascii="Times New Roman" w:hAnsi="Times New Roman" w:cs="Times New Roman"/>
          <w:sz w:val="28"/>
          <w:szCs w:val="28"/>
          <w:lang w:val="en-US"/>
        </w:rPr>
        <w:t xml:space="preserve"> and characteristics controlled during the </w:t>
      </w:r>
      <w:r>
        <w:rPr>
          <w:rFonts w:ascii="Times New Roman" w:hAnsi="Times New Roman" w:cs="Times New Roman"/>
          <w:sz w:val="28"/>
          <w:szCs w:val="28"/>
          <w:lang w:val="en-US"/>
        </w:rPr>
        <w:t>audit</w:t>
      </w:r>
      <w:r w:rsidRPr="00AB14BD">
        <w:rPr>
          <w:rFonts w:ascii="Times New Roman" w:hAnsi="Times New Roman" w:cs="Times New Roman"/>
          <w:sz w:val="28"/>
          <w:szCs w:val="28"/>
          <w:lang w:val="en-US"/>
        </w:rPr>
        <w:t>;</w:t>
      </w:r>
    </w:p>
    <w:p w:rsidR="00AB14BD" w:rsidRPr="00AB14BD" w:rsidRDefault="00AB14BD" w:rsidP="00AB14BD">
      <w:pPr>
        <w:pStyle w:val="ConsPlusNormal"/>
        <w:spacing w:line="360" w:lineRule="auto"/>
        <w:ind w:firstLine="709"/>
        <w:jc w:val="both"/>
        <w:rPr>
          <w:rFonts w:ascii="Times New Roman" w:hAnsi="Times New Roman" w:cs="Times New Roman"/>
          <w:sz w:val="28"/>
          <w:szCs w:val="28"/>
          <w:lang w:val="en-US"/>
        </w:rPr>
      </w:pPr>
      <w:proofErr w:type="gramStart"/>
      <w:r w:rsidRPr="00AB14BD">
        <w:rPr>
          <w:rFonts w:ascii="Times New Roman" w:hAnsi="Times New Roman" w:cs="Times New Roman"/>
          <w:sz w:val="28"/>
          <w:szCs w:val="28"/>
          <w:lang w:val="en-US"/>
        </w:rPr>
        <w:t>results</w:t>
      </w:r>
      <w:proofErr w:type="gramEnd"/>
      <w:r w:rsidRPr="00AB14BD">
        <w:rPr>
          <w:rFonts w:ascii="Times New Roman" w:hAnsi="Times New Roman" w:cs="Times New Roman"/>
          <w:sz w:val="28"/>
          <w:szCs w:val="28"/>
          <w:lang w:val="en-US"/>
        </w:rPr>
        <w:t xml:space="preserve"> obtained during the </w:t>
      </w:r>
      <w:r>
        <w:rPr>
          <w:rFonts w:ascii="Times New Roman" w:hAnsi="Times New Roman" w:cs="Times New Roman"/>
          <w:sz w:val="28"/>
          <w:szCs w:val="28"/>
          <w:lang w:val="en-US"/>
        </w:rPr>
        <w:t>audit</w:t>
      </w:r>
      <w:r w:rsidRPr="00AB14BD">
        <w:rPr>
          <w:rFonts w:ascii="Times New Roman" w:hAnsi="Times New Roman" w:cs="Times New Roman"/>
          <w:sz w:val="28"/>
          <w:szCs w:val="28"/>
          <w:lang w:val="en-US"/>
        </w:rPr>
        <w:t>;</w:t>
      </w:r>
    </w:p>
    <w:p w:rsidR="00AB14BD" w:rsidRDefault="00AB14BD" w:rsidP="00AB14BD">
      <w:pPr>
        <w:pStyle w:val="ConsPlusNormal"/>
        <w:spacing w:line="360" w:lineRule="auto"/>
        <w:ind w:firstLine="709"/>
        <w:jc w:val="both"/>
        <w:rPr>
          <w:rFonts w:ascii="Times New Roman" w:hAnsi="Times New Roman" w:cs="Times New Roman"/>
          <w:sz w:val="28"/>
          <w:szCs w:val="28"/>
          <w:lang w:val="en-US"/>
        </w:rPr>
      </w:pPr>
      <w:proofErr w:type="gramStart"/>
      <w:r w:rsidRPr="00AB14BD">
        <w:rPr>
          <w:rFonts w:ascii="Times New Roman" w:hAnsi="Times New Roman" w:cs="Times New Roman"/>
          <w:sz w:val="28"/>
          <w:szCs w:val="28"/>
          <w:lang w:val="en-US"/>
        </w:rPr>
        <w:t>conclusions</w:t>
      </w:r>
      <w:proofErr w:type="gramEnd"/>
      <w:r w:rsidRPr="00AB14BD">
        <w:rPr>
          <w:rFonts w:ascii="Times New Roman" w:hAnsi="Times New Roman" w:cs="Times New Roman"/>
          <w:sz w:val="28"/>
          <w:szCs w:val="28"/>
          <w:lang w:val="en-US"/>
        </w:rPr>
        <w:t xml:space="preserve"> based on the </w:t>
      </w:r>
      <w:r>
        <w:rPr>
          <w:rFonts w:ascii="Times New Roman" w:hAnsi="Times New Roman" w:cs="Times New Roman"/>
          <w:sz w:val="28"/>
          <w:szCs w:val="28"/>
          <w:lang w:val="en-US"/>
        </w:rPr>
        <w:t xml:space="preserve">IERSA </w:t>
      </w:r>
      <w:r w:rsidRPr="00AB14BD">
        <w:rPr>
          <w:rFonts w:ascii="Times New Roman" w:hAnsi="Times New Roman" w:cs="Times New Roman"/>
          <w:sz w:val="28"/>
          <w:szCs w:val="28"/>
          <w:lang w:val="en-US"/>
        </w:rPr>
        <w:t>results.</w:t>
      </w:r>
    </w:p>
    <w:p w:rsidR="00AB14BD" w:rsidRPr="00AB14BD" w:rsidRDefault="00AB14BD" w:rsidP="00AB14BD">
      <w:pPr>
        <w:pStyle w:val="ConsPlusNormal"/>
        <w:spacing w:line="360" w:lineRule="auto"/>
        <w:ind w:firstLine="709"/>
        <w:jc w:val="both"/>
        <w:rPr>
          <w:rFonts w:ascii="Times New Roman" w:hAnsi="Times New Roman" w:cs="Times New Roman"/>
          <w:sz w:val="28"/>
          <w:szCs w:val="28"/>
          <w:lang w:val="en-US"/>
        </w:rPr>
      </w:pPr>
      <w:r w:rsidRPr="00AB14BD">
        <w:rPr>
          <w:rFonts w:ascii="Times New Roman" w:hAnsi="Times New Roman" w:cs="Times New Roman"/>
          <w:sz w:val="28"/>
          <w:szCs w:val="28"/>
          <w:lang w:val="en-US"/>
        </w:rPr>
        <w:t xml:space="preserve">2. The results of the engineering </w:t>
      </w:r>
      <w:r>
        <w:rPr>
          <w:rFonts w:ascii="Times New Roman" w:hAnsi="Times New Roman" w:cs="Times New Roman"/>
          <w:sz w:val="28"/>
          <w:szCs w:val="28"/>
          <w:lang w:val="en-US"/>
        </w:rPr>
        <w:t>audit</w:t>
      </w:r>
      <w:r w:rsidRPr="00AB14BD">
        <w:rPr>
          <w:rFonts w:ascii="Times New Roman" w:hAnsi="Times New Roman" w:cs="Times New Roman"/>
          <w:sz w:val="28"/>
          <w:szCs w:val="28"/>
          <w:lang w:val="en-US"/>
        </w:rPr>
        <w:t xml:space="preserve"> shall contain:</w:t>
      </w:r>
    </w:p>
    <w:p w:rsidR="00AB14BD" w:rsidRPr="00AB14BD" w:rsidRDefault="00AB14BD" w:rsidP="00AB14BD">
      <w:pPr>
        <w:pStyle w:val="ConsPlusNormal"/>
        <w:spacing w:line="360" w:lineRule="auto"/>
        <w:ind w:firstLine="709"/>
        <w:jc w:val="both"/>
        <w:rPr>
          <w:rFonts w:ascii="Times New Roman" w:hAnsi="Times New Roman" w:cs="Times New Roman"/>
          <w:sz w:val="28"/>
          <w:szCs w:val="28"/>
          <w:lang w:val="en-US"/>
        </w:rPr>
      </w:pPr>
      <w:proofErr w:type="gramStart"/>
      <w:r w:rsidRPr="00AB14BD">
        <w:rPr>
          <w:rFonts w:ascii="Times New Roman" w:hAnsi="Times New Roman" w:cs="Times New Roman"/>
          <w:sz w:val="28"/>
          <w:szCs w:val="28"/>
          <w:lang w:val="en-US"/>
        </w:rPr>
        <w:t>description</w:t>
      </w:r>
      <w:proofErr w:type="gramEnd"/>
      <w:r w:rsidRPr="00AB14BD">
        <w:rPr>
          <w:rFonts w:ascii="Times New Roman" w:hAnsi="Times New Roman" w:cs="Times New Roman"/>
          <w:sz w:val="28"/>
          <w:szCs w:val="28"/>
          <w:lang w:val="en-US"/>
        </w:rPr>
        <w:t xml:space="preserve"> of the </w:t>
      </w:r>
      <w:r>
        <w:rPr>
          <w:rFonts w:ascii="Times New Roman" w:hAnsi="Times New Roman" w:cs="Times New Roman"/>
          <w:sz w:val="28"/>
          <w:szCs w:val="28"/>
          <w:lang w:val="en-US"/>
        </w:rPr>
        <w:t>ship</w:t>
      </w:r>
      <w:r w:rsidRPr="00AB14BD">
        <w:rPr>
          <w:rFonts w:ascii="Times New Roman" w:hAnsi="Times New Roman" w:cs="Times New Roman"/>
          <w:sz w:val="28"/>
          <w:szCs w:val="28"/>
          <w:lang w:val="en-US"/>
        </w:rPr>
        <w:t>;</w:t>
      </w:r>
    </w:p>
    <w:p w:rsidR="00AB14BD" w:rsidRPr="00AB14BD" w:rsidRDefault="00AB14BD" w:rsidP="00AB14BD">
      <w:pPr>
        <w:pStyle w:val="ConsPlusNormal"/>
        <w:spacing w:line="360" w:lineRule="auto"/>
        <w:ind w:firstLine="709"/>
        <w:jc w:val="both"/>
        <w:rPr>
          <w:rFonts w:ascii="Times New Roman" w:hAnsi="Times New Roman" w:cs="Times New Roman"/>
          <w:sz w:val="28"/>
          <w:szCs w:val="28"/>
          <w:lang w:val="en-US"/>
        </w:rPr>
      </w:pPr>
      <w:proofErr w:type="gramStart"/>
      <w:r w:rsidRPr="00AB14BD">
        <w:rPr>
          <w:rFonts w:ascii="Times New Roman" w:hAnsi="Times New Roman" w:cs="Times New Roman"/>
          <w:sz w:val="28"/>
          <w:szCs w:val="28"/>
          <w:lang w:val="en-US"/>
        </w:rPr>
        <w:t>list</w:t>
      </w:r>
      <w:proofErr w:type="gramEnd"/>
      <w:r w:rsidRPr="00AB14BD">
        <w:rPr>
          <w:rFonts w:ascii="Times New Roman" w:hAnsi="Times New Roman" w:cs="Times New Roman"/>
          <w:sz w:val="28"/>
          <w:szCs w:val="28"/>
          <w:lang w:val="en-US"/>
        </w:rPr>
        <w:t xml:space="preserve"> of the ship rooms;</w:t>
      </w:r>
    </w:p>
    <w:p w:rsidR="00AB14BD" w:rsidRPr="00AB14BD" w:rsidRDefault="00AB14BD" w:rsidP="00AB14BD">
      <w:pPr>
        <w:pStyle w:val="ConsPlusNormal"/>
        <w:spacing w:line="360" w:lineRule="auto"/>
        <w:ind w:firstLine="709"/>
        <w:jc w:val="both"/>
        <w:rPr>
          <w:rFonts w:ascii="Times New Roman" w:hAnsi="Times New Roman" w:cs="Times New Roman"/>
          <w:sz w:val="28"/>
          <w:szCs w:val="28"/>
          <w:lang w:val="en-US"/>
        </w:rPr>
      </w:pPr>
      <w:proofErr w:type="gramStart"/>
      <w:r w:rsidRPr="00AB14BD">
        <w:rPr>
          <w:rFonts w:ascii="Times New Roman" w:hAnsi="Times New Roman" w:cs="Times New Roman"/>
          <w:sz w:val="28"/>
          <w:szCs w:val="28"/>
          <w:lang w:val="en-US"/>
        </w:rPr>
        <w:t>schematic</w:t>
      </w:r>
      <w:proofErr w:type="gramEnd"/>
      <w:r w:rsidRPr="00AB14BD">
        <w:rPr>
          <w:rFonts w:ascii="Times New Roman" w:hAnsi="Times New Roman" w:cs="Times New Roman"/>
          <w:sz w:val="28"/>
          <w:szCs w:val="28"/>
          <w:lang w:val="en-US"/>
        </w:rPr>
        <w:t xml:space="preserve"> diagrams of power and heat supply;</w:t>
      </w:r>
    </w:p>
    <w:p w:rsidR="004E20CB" w:rsidRPr="0080056B" w:rsidRDefault="00AB14BD" w:rsidP="004E20CB">
      <w:pPr>
        <w:pStyle w:val="ConsPlusNormal"/>
        <w:spacing w:line="360" w:lineRule="auto"/>
        <w:ind w:firstLine="709"/>
        <w:jc w:val="both"/>
        <w:rPr>
          <w:rFonts w:ascii="Times New Roman" w:hAnsi="Times New Roman" w:cs="Times New Roman"/>
          <w:sz w:val="28"/>
          <w:szCs w:val="28"/>
          <w:lang w:val="en-US"/>
        </w:rPr>
      </w:pPr>
      <w:proofErr w:type="gramStart"/>
      <w:r w:rsidRPr="00AB14BD">
        <w:rPr>
          <w:rFonts w:ascii="Times New Roman" w:hAnsi="Times New Roman" w:cs="Times New Roman"/>
          <w:sz w:val="28"/>
          <w:szCs w:val="28"/>
          <w:lang w:val="en-US"/>
        </w:rPr>
        <w:t>list</w:t>
      </w:r>
      <w:proofErr w:type="gramEnd"/>
      <w:r w:rsidRPr="00AB14BD">
        <w:rPr>
          <w:rFonts w:ascii="Times New Roman" w:hAnsi="Times New Roman" w:cs="Times New Roman"/>
          <w:sz w:val="28"/>
          <w:szCs w:val="28"/>
          <w:lang w:val="en-US"/>
        </w:rPr>
        <w:t xml:space="preserve"> of </w:t>
      </w:r>
      <w:r w:rsidR="0080056B">
        <w:rPr>
          <w:rFonts w:ascii="Times New Roman" w:hAnsi="Times New Roman" w:cs="Times New Roman"/>
          <w:sz w:val="28"/>
          <w:szCs w:val="28"/>
          <w:lang w:val="en-US"/>
        </w:rPr>
        <w:t>technical</w:t>
      </w:r>
      <w:r w:rsidR="0080056B" w:rsidRPr="0080056B">
        <w:rPr>
          <w:rFonts w:ascii="Times New Roman" w:hAnsi="Times New Roman" w:cs="Times New Roman"/>
          <w:sz w:val="28"/>
          <w:szCs w:val="28"/>
          <w:lang w:val="en-US"/>
        </w:rPr>
        <w:t xml:space="preserve"> </w:t>
      </w:r>
      <w:r w:rsidR="0080056B">
        <w:rPr>
          <w:rFonts w:ascii="Times New Roman" w:hAnsi="Times New Roman" w:cs="Times New Roman"/>
          <w:sz w:val="28"/>
          <w:szCs w:val="28"/>
          <w:lang w:val="en-US"/>
        </w:rPr>
        <w:t>and</w:t>
      </w:r>
      <w:r w:rsidR="0080056B" w:rsidRPr="0080056B">
        <w:rPr>
          <w:rFonts w:ascii="Times New Roman" w:hAnsi="Times New Roman" w:cs="Times New Roman"/>
          <w:sz w:val="28"/>
          <w:szCs w:val="28"/>
          <w:lang w:val="en-US"/>
        </w:rPr>
        <w:t xml:space="preserve"> </w:t>
      </w:r>
      <w:r w:rsidR="0080056B">
        <w:rPr>
          <w:rFonts w:ascii="Times New Roman" w:hAnsi="Times New Roman" w:cs="Times New Roman"/>
          <w:sz w:val="28"/>
          <w:szCs w:val="28"/>
          <w:lang w:val="en-US"/>
        </w:rPr>
        <w:t>weight</w:t>
      </w:r>
      <w:r w:rsidR="0080056B" w:rsidRPr="0080056B">
        <w:rPr>
          <w:rFonts w:ascii="Times New Roman" w:hAnsi="Times New Roman" w:cs="Times New Roman"/>
          <w:sz w:val="28"/>
          <w:szCs w:val="28"/>
          <w:lang w:val="en-US"/>
        </w:rPr>
        <w:t>-</w:t>
      </w:r>
      <w:r w:rsidR="0080056B">
        <w:rPr>
          <w:rFonts w:ascii="Times New Roman" w:hAnsi="Times New Roman" w:cs="Times New Roman"/>
          <w:sz w:val="28"/>
          <w:szCs w:val="28"/>
          <w:lang w:val="en-US"/>
        </w:rPr>
        <w:t>and</w:t>
      </w:r>
      <w:r w:rsidR="0080056B" w:rsidRPr="0080056B">
        <w:rPr>
          <w:rFonts w:ascii="Times New Roman" w:hAnsi="Times New Roman" w:cs="Times New Roman"/>
          <w:sz w:val="28"/>
          <w:szCs w:val="28"/>
          <w:lang w:val="en-US"/>
        </w:rPr>
        <w:t>-</w:t>
      </w:r>
      <w:r w:rsidR="0080056B">
        <w:rPr>
          <w:rFonts w:ascii="Times New Roman" w:hAnsi="Times New Roman" w:cs="Times New Roman"/>
          <w:sz w:val="28"/>
          <w:szCs w:val="28"/>
          <w:lang w:val="en-US"/>
        </w:rPr>
        <w:t>dimensional</w:t>
      </w:r>
      <w:r w:rsidR="0080056B" w:rsidRPr="0080056B">
        <w:rPr>
          <w:rFonts w:ascii="Times New Roman" w:hAnsi="Times New Roman" w:cs="Times New Roman"/>
          <w:sz w:val="28"/>
          <w:szCs w:val="28"/>
          <w:lang w:val="en-US"/>
        </w:rPr>
        <w:t xml:space="preserve"> </w:t>
      </w:r>
      <w:r w:rsidR="0080056B">
        <w:rPr>
          <w:rFonts w:ascii="Times New Roman" w:hAnsi="Times New Roman" w:cs="Times New Roman"/>
          <w:sz w:val="28"/>
          <w:szCs w:val="28"/>
          <w:lang w:val="en-US"/>
        </w:rPr>
        <w:t xml:space="preserve">characteristics of </w:t>
      </w:r>
      <w:r w:rsidR="00A1085C">
        <w:rPr>
          <w:rFonts w:ascii="Times New Roman" w:hAnsi="Times New Roman" w:cs="Times New Roman"/>
          <w:sz w:val="28"/>
          <w:szCs w:val="28"/>
          <w:lang w:val="en-US"/>
        </w:rPr>
        <w:t xml:space="preserve">the </w:t>
      </w:r>
      <w:r w:rsidR="0080056B">
        <w:rPr>
          <w:rFonts w:ascii="Times New Roman" w:hAnsi="Times New Roman" w:cs="Times New Roman"/>
          <w:sz w:val="28"/>
          <w:szCs w:val="28"/>
          <w:lang w:val="en-US"/>
        </w:rPr>
        <w:t>installations, equipment, systems</w:t>
      </w:r>
      <w:r w:rsidR="00A1085C">
        <w:rPr>
          <w:rFonts w:ascii="Times New Roman" w:hAnsi="Times New Roman" w:cs="Times New Roman"/>
          <w:sz w:val="28"/>
          <w:szCs w:val="28"/>
          <w:lang w:val="en-US"/>
        </w:rPr>
        <w:t>,</w:t>
      </w:r>
      <w:r w:rsidR="0080056B">
        <w:rPr>
          <w:rFonts w:ascii="Times New Roman" w:hAnsi="Times New Roman" w:cs="Times New Roman"/>
          <w:sz w:val="28"/>
          <w:szCs w:val="28"/>
          <w:lang w:val="en-US"/>
        </w:rPr>
        <w:t xml:space="preserve"> and components</w:t>
      </w:r>
      <w:r w:rsidR="004E20CB" w:rsidRPr="0080056B">
        <w:rPr>
          <w:rFonts w:ascii="Times New Roman" w:hAnsi="Times New Roman" w:cs="Times New Roman"/>
          <w:sz w:val="28"/>
          <w:szCs w:val="28"/>
          <w:lang w:val="en-US"/>
        </w:rPr>
        <w:t>;</w:t>
      </w:r>
    </w:p>
    <w:p w:rsidR="004E20CB" w:rsidRPr="0080056B" w:rsidRDefault="0080056B" w:rsidP="004E20CB">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list</w:t>
      </w:r>
      <w:proofErr w:type="gramEnd"/>
      <w:r w:rsidRPr="0080056B">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80056B">
        <w:rPr>
          <w:rFonts w:ascii="Times New Roman" w:hAnsi="Times New Roman" w:cs="Times New Roman"/>
          <w:sz w:val="28"/>
          <w:szCs w:val="28"/>
          <w:lang w:val="en-US"/>
        </w:rPr>
        <w:t xml:space="preserve"> </w:t>
      </w:r>
      <w:r>
        <w:rPr>
          <w:rFonts w:ascii="Times New Roman" w:hAnsi="Times New Roman" w:cs="Times New Roman"/>
          <w:sz w:val="28"/>
          <w:szCs w:val="28"/>
          <w:lang w:val="en-US"/>
        </w:rPr>
        <w:t>characteristics</w:t>
      </w:r>
      <w:r w:rsidRPr="0080056B">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80056B">
        <w:rPr>
          <w:rFonts w:ascii="Times New Roman" w:hAnsi="Times New Roman" w:cs="Times New Roman"/>
          <w:sz w:val="28"/>
          <w:szCs w:val="28"/>
          <w:lang w:val="en-US"/>
        </w:rPr>
        <w:t xml:space="preserve"> </w:t>
      </w:r>
      <w:r>
        <w:rPr>
          <w:rFonts w:ascii="Times New Roman" w:hAnsi="Times New Roman" w:cs="Times New Roman"/>
          <w:sz w:val="28"/>
          <w:szCs w:val="28"/>
          <w:lang w:val="en-US"/>
        </w:rPr>
        <w:t>handling and transport</w:t>
      </w:r>
      <w:r w:rsidR="00A1085C">
        <w:rPr>
          <w:rFonts w:ascii="Times New Roman" w:hAnsi="Times New Roman" w:cs="Times New Roman"/>
          <w:sz w:val="28"/>
          <w:szCs w:val="28"/>
          <w:lang w:val="en-US"/>
        </w:rPr>
        <w:t>ation</w:t>
      </w:r>
      <w:r>
        <w:rPr>
          <w:rFonts w:ascii="Times New Roman" w:hAnsi="Times New Roman" w:cs="Times New Roman"/>
          <w:sz w:val="28"/>
          <w:szCs w:val="28"/>
          <w:lang w:val="en-US"/>
        </w:rPr>
        <w:t xml:space="preserve"> </w:t>
      </w:r>
      <w:r w:rsidR="00A1085C">
        <w:rPr>
          <w:rFonts w:ascii="Times New Roman" w:hAnsi="Times New Roman" w:cs="Times New Roman"/>
          <w:sz w:val="28"/>
          <w:szCs w:val="28"/>
          <w:lang w:val="en-US"/>
        </w:rPr>
        <w:t>means</w:t>
      </w:r>
      <w:r w:rsidR="004E20CB" w:rsidRPr="0080056B">
        <w:rPr>
          <w:rFonts w:ascii="Times New Roman" w:hAnsi="Times New Roman" w:cs="Times New Roman"/>
          <w:sz w:val="28"/>
          <w:szCs w:val="28"/>
          <w:lang w:val="en-US"/>
        </w:rPr>
        <w:t>;</w:t>
      </w:r>
    </w:p>
    <w:p w:rsidR="00A1085C" w:rsidRPr="00A1085C" w:rsidRDefault="00A1085C" w:rsidP="00A1085C">
      <w:pPr>
        <w:pStyle w:val="ConsPlusNormal"/>
        <w:spacing w:line="360" w:lineRule="auto"/>
        <w:ind w:firstLine="709"/>
        <w:jc w:val="both"/>
        <w:rPr>
          <w:rFonts w:ascii="Times New Roman" w:hAnsi="Times New Roman" w:cs="Times New Roman"/>
          <w:sz w:val="28"/>
          <w:szCs w:val="28"/>
          <w:lang w:val="en-US"/>
        </w:rPr>
      </w:pPr>
      <w:proofErr w:type="gramStart"/>
      <w:r w:rsidRPr="00A1085C">
        <w:rPr>
          <w:rFonts w:ascii="Times New Roman" w:hAnsi="Times New Roman" w:cs="Times New Roman"/>
          <w:sz w:val="28"/>
          <w:szCs w:val="28"/>
          <w:lang w:val="en-US"/>
        </w:rPr>
        <w:t>list</w:t>
      </w:r>
      <w:proofErr w:type="gramEnd"/>
      <w:r w:rsidRPr="00A1085C">
        <w:rPr>
          <w:rFonts w:ascii="Times New Roman" w:hAnsi="Times New Roman" w:cs="Times New Roman"/>
          <w:sz w:val="28"/>
          <w:szCs w:val="28"/>
          <w:lang w:val="en-US"/>
        </w:rPr>
        <w:t xml:space="preserve"> and characteristics of </w:t>
      </w:r>
      <w:r>
        <w:rPr>
          <w:rFonts w:ascii="Times New Roman" w:hAnsi="Times New Roman" w:cs="Times New Roman"/>
          <w:sz w:val="28"/>
          <w:szCs w:val="28"/>
          <w:lang w:val="en-US"/>
        </w:rPr>
        <w:t xml:space="preserve">the </w:t>
      </w:r>
      <w:r w:rsidRPr="00A1085C">
        <w:rPr>
          <w:rFonts w:ascii="Times New Roman" w:hAnsi="Times New Roman" w:cs="Times New Roman"/>
          <w:sz w:val="28"/>
          <w:szCs w:val="28"/>
          <w:lang w:val="en-US"/>
        </w:rPr>
        <w:t>ventilation and purification systems, sewerage systems;</w:t>
      </w:r>
    </w:p>
    <w:p w:rsidR="00A1085C" w:rsidRPr="00A1085C" w:rsidRDefault="00A1085C" w:rsidP="00A1085C">
      <w:pPr>
        <w:pStyle w:val="ConsPlusNormal"/>
        <w:spacing w:line="360" w:lineRule="auto"/>
        <w:ind w:firstLine="709"/>
        <w:jc w:val="both"/>
        <w:rPr>
          <w:rFonts w:ascii="Times New Roman" w:hAnsi="Times New Roman" w:cs="Times New Roman"/>
          <w:sz w:val="28"/>
          <w:szCs w:val="28"/>
          <w:lang w:val="en-US"/>
        </w:rPr>
      </w:pPr>
      <w:proofErr w:type="gramStart"/>
      <w:r w:rsidRPr="00A1085C">
        <w:rPr>
          <w:rFonts w:ascii="Times New Roman" w:hAnsi="Times New Roman" w:cs="Times New Roman"/>
          <w:sz w:val="28"/>
          <w:szCs w:val="28"/>
          <w:lang w:val="en-US"/>
        </w:rPr>
        <w:t>list</w:t>
      </w:r>
      <w:proofErr w:type="gramEnd"/>
      <w:r w:rsidRPr="00A1085C">
        <w:rPr>
          <w:rFonts w:ascii="Times New Roman" w:hAnsi="Times New Roman" w:cs="Times New Roman"/>
          <w:sz w:val="28"/>
          <w:szCs w:val="28"/>
          <w:lang w:val="en-US"/>
        </w:rPr>
        <w:t xml:space="preserve"> and characteristics of </w:t>
      </w:r>
      <w:r>
        <w:rPr>
          <w:rFonts w:ascii="Times New Roman" w:hAnsi="Times New Roman" w:cs="Times New Roman"/>
          <w:sz w:val="28"/>
          <w:szCs w:val="28"/>
          <w:lang w:val="en-US"/>
        </w:rPr>
        <w:t xml:space="preserve">the </w:t>
      </w:r>
      <w:r w:rsidRPr="00A1085C">
        <w:rPr>
          <w:rFonts w:ascii="Times New Roman" w:hAnsi="Times New Roman" w:cs="Times New Roman"/>
          <w:sz w:val="28"/>
          <w:szCs w:val="28"/>
          <w:lang w:val="en-US"/>
        </w:rPr>
        <w:t>fire-fighting systems;</w:t>
      </w:r>
    </w:p>
    <w:p w:rsidR="00A1085C" w:rsidRDefault="00A1085C" w:rsidP="00A1085C">
      <w:pPr>
        <w:pStyle w:val="ConsPlusNormal"/>
        <w:spacing w:line="360" w:lineRule="auto"/>
        <w:ind w:firstLine="709"/>
        <w:jc w:val="both"/>
        <w:rPr>
          <w:rFonts w:ascii="Times New Roman" w:hAnsi="Times New Roman" w:cs="Times New Roman"/>
          <w:sz w:val="28"/>
          <w:szCs w:val="28"/>
          <w:lang w:val="en-US"/>
        </w:rPr>
      </w:pPr>
      <w:r w:rsidRPr="00A1085C">
        <w:rPr>
          <w:rFonts w:ascii="Times New Roman" w:hAnsi="Times New Roman" w:cs="Times New Roman"/>
          <w:sz w:val="28"/>
          <w:szCs w:val="28"/>
          <w:lang w:val="en-US"/>
        </w:rPr>
        <w:t xml:space="preserve">information on assessment of actual technical condition, serviceability and residual life of ship structures, systems and </w:t>
      </w:r>
      <w:r>
        <w:rPr>
          <w:rFonts w:ascii="Times New Roman" w:hAnsi="Times New Roman" w:cs="Times New Roman"/>
          <w:sz w:val="28"/>
          <w:szCs w:val="28"/>
          <w:lang w:val="en-US"/>
        </w:rPr>
        <w:t xml:space="preserve">components </w:t>
      </w:r>
      <w:r w:rsidRPr="00A1085C">
        <w:rPr>
          <w:rFonts w:ascii="Times New Roman" w:hAnsi="Times New Roman" w:cs="Times New Roman"/>
          <w:sz w:val="28"/>
          <w:szCs w:val="28"/>
          <w:lang w:val="en-US"/>
        </w:rPr>
        <w:t xml:space="preserve">of the </w:t>
      </w:r>
      <w:r>
        <w:rPr>
          <w:rFonts w:ascii="Times New Roman" w:hAnsi="Times New Roman" w:cs="Times New Roman"/>
          <w:sz w:val="28"/>
          <w:szCs w:val="28"/>
          <w:lang w:val="en-US"/>
        </w:rPr>
        <w:t>ship</w:t>
      </w:r>
      <w:r w:rsidRPr="00A1085C">
        <w:rPr>
          <w:rFonts w:ascii="Times New Roman" w:hAnsi="Times New Roman" w:cs="Times New Roman"/>
          <w:sz w:val="28"/>
          <w:szCs w:val="28"/>
          <w:lang w:val="en-US"/>
        </w:rPr>
        <w:t xml:space="preserve"> required for decommissioning </w:t>
      </w:r>
      <w:r>
        <w:rPr>
          <w:rFonts w:ascii="Times New Roman" w:hAnsi="Times New Roman" w:cs="Times New Roman"/>
          <w:sz w:val="28"/>
          <w:szCs w:val="28"/>
          <w:lang w:val="en-US"/>
        </w:rPr>
        <w:t>operations</w:t>
      </w:r>
      <w:r w:rsidRPr="00A1085C">
        <w:rPr>
          <w:rFonts w:ascii="Times New Roman" w:hAnsi="Times New Roman" w:cs="Times New Roman"/>
          <w:sz w:val="28"/>
          <w:szCs w:val="28"/>
          <w:lang w:val="en-US"/>
        </w:rPr>
        <w:t xml:space="preserve"> at the time of the </w:t>
      </w:r>
      <w:r>
        <w:rPr>
          <w:rFonts w:ascii="Times New Roman" w:hAnsi="Times New Roman" w:cs="Times New Roman"/>
          <w:sz w:val="28"/>
          <w:szCs w:val="28"/>
          <w:lang w:val="en-US"/>
        </w:rPr>
        <w:t>audit</w:t>
      </w:r>
      <w:r w:rsidRPr="00A1085C">
        <w:rPr>
          <w:rFonts w:ascii="Times New Roman" w:hAnsi="Times New Roman" w:cs="Times New Roman"/>
          <w:sz w:val="28"/>
          <w:szCs w:val="28"/>
          <w:lang w:val="en-US"/>
        </w:rPr>
        <w:t>;</w:t>
      </w:r>
    </w:p>
    <w:p w:rsidR="00A1085C" w:rsidRDefault="00A1085C" w:rsidP="00A1085C">
      <w:pPr>
        <w:pStyle w:val="ConsPlusNormal"/>
        <w:spacing w:line="360" w:lineRule="auto"/>
        <w:ind w:firstLine="709"/>
        <w:jc w:val="both"/>
        <w:rPr>
          <w:rFonts w:ascii="Times New Roman" w:hAnsi="Times New Roman" w:cs="Times New Roman"/>
          <w:sz w:val="28"/>
          <w:szCs w:val="28"/>
          <w:lang w:val="en-US"/>
        </w:rPr>
      </w:pPr>
    </w:p>
    <w:p w:rsidR="00A1085C" w:rsidRPr="00A1085C" w:rsidRDefault="00A1085C" w:rsidP="00A1085C">
      <w:pPr>
        <w:pStyle w:val="ConsPlusNormal"/>
        <w:spacing w:line="360" w:lineRule="auto"/>
        <w:ind w:firstLine="709"/>
        <w:jc w:val="both"/>
        <w:rPr>
          <w:rFonts w:ascii="Times New Roman" w:hAnsi="Times New Roman" w:cs="Times New Roman"/>
          <w:sz w:val="28"/>
          <w:szCs w:val="28"/>
          <w:lang w:val="en-US"/>
        </w:rPr>
      </w:pPr>
      <w:proofErr w:type="gramStart"/>
      <w:r w:rsidRPr="00A1085C">
        <w:rPr>
          <w:rFonts w:ascii="Times New Roman" w:hAnsi="Times New Roman" w:cs="Times New Roman"/>
          <w:sz w:val="28"/>
          <w:szCs w:val="28"/>
          <w:lang w:val="en-US"/>
        </w:rPr>
        <w:t>information</w:t>
      </w:r>
      <w:proofErr w:type="gramEnd"/>
      <w:r w:rsidRPr="00A1085C">
        <w:rPr>
          <w:rFonts w:ascii="Times New Roman" w:hAnsi="Times New Roman" w:cs="Times New Roman"/>
          <w:sz w:val="28"/>
          <w:szCs w:val="28"/>
          <w:lang w:val="en-US"/>
        </w:rPr>
        <w:t xml:space="preserve"> on the quantity and characteristics of poisonous (toxic), explosion and fire hazardous substances on the </w:t>
      </w:r>
      <w:r>
        <w:rPr>
          <w:rFonts w:ascii="Times New Roman" w:hAnsi="Times New Roman" w:cs="Times New Roman"/>
          <w:sz w:val="28"/>
          <w:szCs w:val="28"/>
          <w:lang w:val="en-US"/>
        </w:rPr>
        <w:t>ship</w:t>
      </w:r>
      <w:r w:rsidRPr="00A1085C">
        <w:rPr>
          <w:rFonts w:ascii="Times New Roman" w:hAnsi="Times New Roman" w:cs="Times New Roman"/>
          <w:sz w:val="28"/>
          <w:szCs w:val="28"/>
          <w:lang w:val="en-US"/>
        </w:rPr>
        <w:t>;</w:t>
      </w:r>
    </w:p>
    <w:p w:rsidR="00A1085C" w:rsidRDefault="00A1085C" w:rsidP="00A1085C">
      <w:pPr>
        <w:pStyle w:val="ConsPlusNormal"/>
        <w:spacing w:line="360" w:lineRule="auto"/>
        <w:ind w:firstLine="709"/>
        <w:jc w:val="both"/>
        <w:rPr>
          <w:rFonts w:ascii="Times New Roman" w:hAnsi="Times New Roman" w:cs="Times New Roman"/>
          <w:sz w:val="28"/>
          <w:szCs w:val="28"/>
          <w:lang w:val="en-US"/>
        </w:rPr>
      </w:pPr>
      <w:r w:rsidRPr="00A1085C">
        <w:rPr>
          <w:rFonts w:ascii="Times New Roman" w:hAnsi="Times New Roman" w:cs="Times New Roman"/>
          <w:sz w:val="28"/>
          <w:szCs w:val="28"/>
          <w:lang w:val="en-US"/>
        </w:rPr>
        <w:t xml:space="preserve">information necessary to assess the possibility of placing additional equipment for dismantlement </w:t>
      </w:r>
      <w:r>
        <w:rPr>
          <w:rFonts w:ascii="Times New Roman" w:hAnsi="Times New Roman" w:cs="Times New Roman"/>
          <w:sz w:val="28"/>
          <w:szCs w:val="28"/>
          <w:lang w:val="en-US"/>
        </w:rPr>
        <w:t>operations</w:t>
      </w:r>
      <w:r w:rsidRPr="00A1085C">
        <w:rPr>
          <w:rFonts w:ascii="Times New Roman" w:hAnsi="Times New Roman" w:cs="Times New Roman"/>
          <w:sz w:val="28"/>
          <w:szCs w:val="28"/>
          <w:lang w:val="en-US"/>
        </w:rPr>
        <w:t xml:space="preserve">, the possibility of </w:t>
      </w:r>
      <w:r>
        <w:rPr>
          <w:rFonts w:ascii="Times New Roman" w:hAnsi="Times New Roman" w:cs="Times New Roman"/>
          <w:sz w:val="28"/>
          <w:szCs w:val="28"/>
          <w:lang w:val="en-US"/>
        </w:rPr>
        <w:t>making</w:t>
      </w:r>
      <w:r w:rsidRPr="00A1085C">
        <w:rPr>
          <w:rFonts w:ascii="Times New Roman" w:hAnsi="Times New Roman" w:cs="Times New Roman"/>
          <w:sz w:val="28"/>
          <w:szCs w:val="28"/>
          <w:lang w:val="en-US"/>
        </w:rPr>
        <w:t xml:space="preserve"> additional openings in the ship hull and</w:t>
      </w:r>
      <w:r>
        <w:rPr>
          <w:rFonts w:ascii="Times New Roman" w:hAnsi="Times New Roman" w:cs="Times New Roman"/>
          <w:sz w:val="28"/>
          <w:szCs w:val="28"/>
          <w:lang w:val="en-US"/>
        </w:rPr>
        <w:t>/</w:t>
      </w:r>
      <w:r w:rsidRPr="00A1085C">
        <w:rPr>
          <w:rFonts w:ascii="Times New Roman" w:hAnsi="Times New Roman" w:cs="Times New Roman"/>
          <w:sz w:val="28"/>
          <w:szCs w:val="28"/>
          <w:lang w:val="en-US"/>
        </w:rPr>
        <w:t xml:space="preserve">or ship structures for decommissioning </w:t>
      </w:r>
      <w:r>
        <w:rPr>
          <w:rFonts w:ascii="Times New Roman" w:hAnsi="Times New Roman" w:cs="Times New Roman"/>
          <w:sz w:val="28"/>
          <w:szCs w:val="28"/>
          <w:lang w:val="en-US"/>
        </w:rPr>
        <w:t>operations</w:t>
      </w:r>
      <w:r w:rsidRPr="00A1085C">
        <w:rPr>
          <w:rFonts w:ascii="Times New Roman" w:hAnsi="Times New Roman" w:cs="Times New Roman"/>
          <w:sz w:val="28"/>
          <w:szCs w:val="28"/>
          <w:lang w:val="en-US"/>
        </w:rPr>
        <w:t>.</w:t>
      </w:r>
    </w:p>
    <w:p w:rsidR="004E20CB" w:rsidRPr="002D35E2" w:rsidRDefault="006274C5" w:rsidP="004E20CB">
      <w:pPr>
        <w:pStyle w:val="ConsPlusNormal"/>
        <w:spacing w:line="360" w:lineRule="auto"/>
        <w:ind w:firstLine="709"/>
        <w:jc w:val="both"/>
        <w:rPr>
          <w:rFonts w:ascii="Times New Roman" w:hAnsi="Times New Roman" w:cs="Times New Roman"/>
          <w:sz w:val="28"/>
          <w:szCs w:val="28"/>
          <w:lang w:val="en-US"/>
        </w:rPr>
      </w:pPr>
      <w:r w:rsidRPr="002D35E2">
        <w:rPr>
          <w:rFonts w:ascii="Times New Roman" w:hAnsi="Times New Roman" w:cs="Times New Roman"/>
          <w:sz w:val="28"/>
          <w:szCs w:val="28"/>
          <w:lang w:val="en-US"/>
        </w:rPr>
        <w:t>3</w:t>
      </w:r>
      <w:r w:rsidR="004E20CB" w:rsidRPr="002D35E2">
        <w:rPr>
          <w:rFonts w:ascii="Times New Roman" w:hAnsi="Times New Roman" w:cs="Times New Roman"/>
          <w:sz w:val="28"/>
          <w:szCs w:val="28"/>
          <w:lang w:val="en-US"/>
        </w:rPr>
        <w:t>.</w:t>
      </w:r>
      <w:r w:rsidR="0090272F" w:rsidRPr="002D35E2">
        <w:rPr>
          <w:rFonts w:ascii="Times New Roman" w:hAnsi="Times New Roman" w:cs="Times New Roman"/>
          <w:sz w:val="28"/>
          <w:szCs w:val="28"/>
          <w:lang w:val="en-US"/>
        </w:rPr>
        <w:t xml:space="preserve"> </w:t>
      </w:r>
      <w:r w:rsidR="002D35E2">
        <w:rPr>
          <w:rFonts w:ascii="Times New Roman" w:hAnsi="Times New Roman" w:cs="Times New Roman"/>
          <w:sz w:val="28"/>
          <w:szCs w:val="28"/>
          <w:lang w:val="en-US"/>
        </w:rPr>
        <w:t xml:space="preserve">The results of radiation </w:t>
      </w:r>
      <w:r w:rsidR="00A1085C">
        <w:rPr>
          <w:rFonts w:ascii="Times New Roman" w:hAnsi="Times New Roman" w:cs="Times New Roman"/>
          <w:sz w:val="28"/>
          <w:szCs w:val="28"/>
          <w:lang w:val="en-US"/>
        </w:rPr>
        <w:t>safety audit</w:t>
      </w:r>
      <w:r w:rsidR="002D35E2">
        <w:rPr>
          <w:rFonts w:ascii="Times New Roman" w:hAnsi="Times New Roman" w:cs="Times New Roman"/>
          <w:sz w:val="28"/>
          <w:szCs w:val="28"/>
          <w:lang w:val="en-US"/>
        </w:rPr>
        <w:t xml:space="preserve"> shall include</w:t>
      </w:r>
      <w:r w:rsidR="004E20CB" w:rsidRPr="002D35E2">
        <w:rPr>
          <w:rFonts w:ascii="Times New Roman" w:hAnsi="Times New Roman" w:cs="Times New Roman"/>
          <w:sz w:val="28"/>
          <w:szCs w:val="28"/>
          <w:lang w:val="en-US"/>
        </w:rPr>
        <w:t>:</w:t>
      </w:r>
    </w:p>
    <w:p w:rsidR="00A1085C" w:rsidRPr="00A1085C" w:rsidRDefault="00A1085C" w:rsidP="00A1085C">
      <w:pPr>
        <w:pStyle w:val="ConsPlusNormal"/>
        <w:spacing w:line="360" w:lineRule="auto"/>
        <w:ind w:firstLine="709"/>
        <w:jc w:val="both"/>
        <w:rPr>
          <w:rFonts w:ascii="Times New Roman" w:hAnsi="Times New Roman" w:cs="Times New Roman"/>
          <w:sz w:val="28"/>
          <w:szCs w:val="28"/>
          <w:lang w:val="en-US"/>
        </w:rPr>
      </w:pPr>
      <w:proofErr w:type="gramStart"/>
      <w:r w:rsidRPr="00A1085C">
        <w:rPr>
          <w:rFonts w:ascii="Times New Roman" w:hAnsi="Times New Roman" w:cs="Times New Roman"/>
          <w:sz w:val="28"/>
          <w:szCs w:val="28"/>
          <w:lang w:val="en-US"/>
        </w:rPr>
        <w:t>list</w:t>
      </w:r>
      <w:proofErr w:type="gramEnd"/>
      <w:r w:rsidRPr="00A1085C">
        <w:rPr>
          <w:rFonts w:ascii="Times New Roman" w:hAnsi="Times New Roman" w:cs="Times New Roman"/>
          <w:sz w:val="28"/>
          <w:szCs w:val="28"/>
          <w:lang w:val="en-US"/>
        </w:rPr>
        <w:t xml:space="preserve"> of the </w:t>
      </w:r>
      <w:r>
        <w:rPr>
          <w:rFonts w:ascii="Times New Roman" w:hAnsi="Times New Roman" w:cs="Times New Roman"/>
          <w:sz w:val="28"/>
          <w:szCs w:val="28"/>
          <w:lang w:val="en-US"/>
        </w:rPr>
        <w:t xml:space="preserve">audited </w:t>
      </w:r>
      <w:r w:rsidRPr="00A1085C">
        <w:rPr>
          <w:rFonts w:ascii="Times New Roman" w:hAnsi="Times New Roman" w:cs="Times New Roman"/>
          <w:sz w:val="28"/>
          <w:szCs w:val="28"/>
          <w:lang w:val="en-US"/>
        </w:rPr>
        <w:t xml:space="preserve">ship </w:t>
      </w:r>
      <w:r>
        <w:rPr>
          <w:rFonts w:ascii="Times New Roman" w:hAnsi="Times New Roman" w:cs="Times New Roman"/>
          <w:sz w:val="28"/>
          <w:szCs w:val="28"/>
          <w:lang w:val="en-US"/>
        </w:rPr>
        <w:t>rooms</w:t>
      </w:r>
      <w:r w:rsidRPr="00A1085C">
        <w:rPr>
          <w:rFonts w:ascii="Times New Roman" w:hAnsi="Times New Roman" w:cs="Times New Roman"/>
          <w:sz w:val="28"/>
          <w:szCs w:val="28"/>
          <w:lang w:val="en-US"/>
        </w:rPr>
        <w:t xml:space="preserve"> with indication of </w:t>
      </w:r>
      <w:r>
        <w:rPr>
          <w:rFonts w:ascii="Times New Roman" w:hAnsi="Times New Roman" w:cs="Times New Roman"/>
          <w:sz w:val="28"/>
          <w:szCs w:val="28"/>
          <w:lang w:val="en-US"/>
        </w:rPr>
        <w:t xml:space="preserve">the </w:t>
      </w:r>
      <w:r w:rsidRPr="00A1085C">
        <w:rPr>
          <w:rFonts w:ascii="Times New Roman" w:hAnsi="Times New Roman" w:cs="Times New Roman"/>
          <w:sz w:val="28"/>
          <w:szCs w:val="28"/>
          <w:lang w:val="en-US"/>
        </w:rPr>
        <w:t>area</w:t>
      </w:r>
      <w:r>
        <w:rPr>
          <w:rFonts w:ascii="Times New Roman" w:hAnsi="Times New Roman" w:cs="Times New Roman"/>
          <w:sz w:val="28"/>
          <w:szCs w:val="28"/>
          <w:lang w:val="en-US"/>
        </w:rPr>
        <w:t xml:space="preserve"> and</w:t>
      </w:r>
      <w:r w:rsidRPr="00A1085C">
        <w:rPr>
          <w:rFonts w:ascii="Times New Roman" w:hAnsi="Times New Roman" w:cs="Times New Roman"/>
          <w:sz w:val="28"/>
          <w:szCs w:val="28"/>
          <w:lang w:val="en-US"/>
        </w:rPr>
        <w:t xml:space="preserve"> type of surface (bulkheads, decks, walls, roofs) and coatings;</w:t>
      </w:r>
    </w:p>
    <w:p w:rsidR="00A1085C" w:rsidRPr="00A1085C" w:rsidRDefault="00A1085C" w:rsidP="00A1085C">
      <w:pPr>
        <w:pStyle w:val="ConsPlusNormal"/>
        <w:spacing w:line="360" w:lineRule="auto"/>
        <w:ind w:firstLine="709"/>
        <w:jc w:val="both"/>
        <w:rPr>
          <w:rFonts w:ascii="Times New Roman" w:hAnsi="Times New Roman" w:cs="Times New Roman"/>
          <w:sz w:val="28"/>
          <w:szCs w:val="28"/>
          <w:lang w:val="en-US"/>
        </w:rPr>
      </w:pPr>
      <w:proofErr w:type="gramStart"/>
      <w:r w:rsidRPr="00A1085C">
        <w:rPr>
          <w:rFonts w:ascii="Times New Roman" w:hAnsi="Times New Roman" w:cs="Times New Roman"/>
          <w:sz w:val="28"/>
          <w:szCs w:val="28"/>
          <w:lang w:val="en-US"/>
        </w:rPr>
        <w:t>information</w:t>
      </w:r>
      <w:proofErr w:type="gramEnd"/>
      <w:r w:rsidRPr="00A1085C">
        <w:rPr>
          <w:rFonts w:ascii="Times New Roman" w:hAnsi="Times New Roman" w:cs="Times New Roman"/>
          <w:sz w:val="28"/>
          <w:szCs w:val="28"/>
          <w:lang w:val="en-US"/>
        </w:rPr>
        <w:t xml:space="preserve"> on the volumes of liquid RW and other radioactive media in the </w:t>
      </w:r>
      <w:r>
        <w:rPr>
          <w:rFonts w:ascii="Times New Roman" w:hAnsi="Times New Roman" w:cs="Times New Roman"/>
          <w:sz w:val="28"/>
          <w:szCs w:val="28"/>
          <w:lang w:val="en-US"/>
        </w:rPr>
        <w:t xml:space="preserve">ship storage </w:t>
      </w:r>
      <w:r w:rsidRPr="00A1085C">
        <w:rPr>
          <w:rFonts w:ascii="Times New Roman" w:hAnsi="Times New Roman" w:cs="Times New Roman"/>
          <w:sz w:val="28"/>
          <w:szCs w:val="28"/>
          <w:lang w:val="en-US"/>
        </w:rPr>
        <w:t xml:space="preserve">tanks, </w:t>
      </w:r>
      <w:r>
        <w:rPr>
          <w:rFonts w:ascii="Times New Roman" w:hAnsi="Times New Roman" w:cs="Times New Roman"/>
          <w:sz w:val="28"/>
          <w:szCs w:val="28"/>
          <w:lang w:val="en-US"/>
        </w:rPr>
        <w:t xml:space="preserve">and </w:t>
      </w:r>
      <w:r w:rsidRPr="00A1085C">
        <w:rPr>
          <w:rFonts w:ascii="Times New Roman" w:hAnsi="Times New Roman" w:cs="Times New Roman"/>
          <w:sz w:val="28"/>
          <w:szCs w:val="28"/>
          <w:lang w:val="en-US"/>
        </w:rPr>
        <w:t>their specific and total activity;</w:t>
      </w:r>
    </w:p>
    <w:p w:rsidR="00A1085C" w:rsidRDefault="00A1085C" w:rsidP="00A1085C">
      <w:pPr>
        <w:pStyle w:val="ConsPlusNormal"/>
        <w:spacing w:line="360" w:lineRule="auto"/>
        <w:ind w:firstLine="709"/>
        <w:jc w:val="both"/>
        <w:rPr>
          <w:rFonts w:ascii="Times New Roman" w:hAnsi="Times New Roman" w:cs="Times New Roman"/>
          <w:sz w:val="28"/>
          <w:szCs w:val="28"/>
          <w:lang w:val="en-US"/>
        </w:rPr>
      </w:pPr>
      <w:proofErr w:type="gramStart"/>
      <w:r w:rsidRPr="00A1085C">
        <w:rPr>
          <w:rFonts w:ascii="Times New Roman" w:hAnsi="Times New Roman" w:cs="Times New Roman"/>
          <w:sz w:val="28"/>
          <w:szCs w:val="28"/>
          <w:lang w:val="en-US"/>
        </w:rPr>
        <w:t>information</w:t>
      </w:r>
      <w:proofErr w:type="gramEnd"/>
      <w:r w:rsidRPr="00A1085C">
        <w:rPr>
          <w:rFonts w:ascii="Times New Roman" w:hAnsi="Times New Roman" w:cs="Times New Roman"/>
          <w:sz w:val="28"/>
          <w:szCs w:val="28"/>
          <w:lang w:val="en-US"/>
        </w:rPr>
        <w:t xml:space="preserve"> on </w:t>
      </w:r>
      <w:r>
        <w:rPr>
          <w:rFonts w:ascii="Times New Roman" w:hAnsi="Times New Roman" w:cs="Times New Roman"/>
          <w:sz w:val="28"/>
          <w:szCs w:val="28"/>
          <w:lang w:val="en-US"/>
        </w:rPr>
        <w:t xml:space="preserve">the </w:t>
      </w:r>
      <w:r w:rsidRPr="00A1085C">
        <w:rPr>
          <w:rFonts w:ascii="Times New Roman" w:hAnsi="Times New Roman" w:cs="Times New Roman"/>
          <w:sz w:val="28"/>
          <w:szCs w:val="28"/>
          <w:lang w:val="en-US"/>
        </w:rPr>
        <w:t xml:space="preserve">volumes of solid RW present on the ship, </w:t>
      </w:r>
      <w:r>
        <w:rPr>
          <w:rFonts w:ascii="Times New Roman" w:hAnsi="Times New Roman" w:cs="Times New Roman"/>
          <w:sz w:val="28"/>
          <w:szCs w:val="28"/>
          <w:lang w:val="en-US"/>
        </w:rPr>
        <w:t>its</w:t>
      </w:r>
      <w:r w:rsidRPr="00A1085C">
        <w:rPr>
          <w:rFonts w:ascii="Times New Roman" w:hAnsi="Times New Roman" w:cs="Times New Roman"/>
          <w:sz w:val="28"/>
          <w:szCs w:val="28"/>
          <w:lang w:val="en-US"/>
        </w:rPr>
        <w:t xml:space="preserve"> specific and total activity, radionuclide and chemical composition;</w:t>
      </w:r>
    </w:p>
    <w:p w:rsidR="00A1085C" w:rsidRPr="00A1085C" w:rsidRDefault="00A1085C" w:rsidP="00A1085C">
      <w:pPr>
        <w:pStyle w:val="ConsPlusNormal"/>
        <w:spacing w:line="360" w:lineRule="auto"/>
        <w:ind w:firstLine="709"/>
        <w:jc w:val="both"/>
        <w:rPr>
          <w:rFonts w:ascii="Times New Roman" w:hAnsi="Times New Roman" w:cs="Times New Roman"/>
          <w:sz w:val="28"/>
          <w:szCs w:val="28"/>
          <w:lang w:val="en-US"/>
        </w:rPr>
      </w:pPr>
      <w:proofErr w:type="gramStart"/>
      <w:r w:rsidRPr="00A1085C">
        <w:rPr>
          <w:rFonts w:ascii="Times New Roman" w:hAnsi="Times New Roman" w:cs="Times New Roman"/>
          <w:sz w:val="28"/>
          <w:szCs w:val="28"/>
          <w:lang w:val="en-US"/>
        </w:rPr>
        <w:t>information</w:t>
      </w:r>
      <w:proofErr w:type="gramEnd"/>
      <w:r w:rsidRPr="00A1085C">
        <w:rPr>
          <w:rFonts w:ascii="Times New Roman" w:hAnsi="Times New Roman" w:cs="Times New Roman"/>
          <w:sz w:val="28"/>
          <w:szCs w:val="28"/>
          <w:lang w:val="en-US"/>
        </w:rPr>
        <w:t xml:space="preserve"> on the quantity and characteristics of radioactive contamination (deposits) accumulated in the ship systems (</w:t>
      </w:r>
      <w:r>
        <w:rPr>
          <w:rFonts w:ascii="Times New Roman" w:hAnsi="Times New Roman" w:cs="Times New Roman"/>
          <w:sz w:val="28"/>
          <w:szCs w:val="28"/>
          <w:lang w:val="en-US"/>
        </w:rPr>
        <w:t>components</w:t>
      </w:r>
      <w:r w:rsidRPr="00A1085C">
        <w:rPr>
          <w:rFonts w:ascii="Times New Roman" w:hAnsi="Times New Roman" w:cs="Times New Roman"/>
          <w:sz w:val="28"/>
          <w:szCs w:val="28"/>
          <w:lang w:val="en-US"/>
        </w:rPr>
        <w:t xml:space="preserve">) and equipment, </w:t>
      </w:r>
      <w:r>
        <w:rPr>
          <w:rFonts w:ascii="Times New Roman" w:hAnsi="Times New Roman" w:cs="Times New Roman"/>
          <w:sz w:val="28"/>
          <w:szCs w:val="28"/>
          <w:lang w:val="en-US"/>
        </w:rPr>
        <w:t>its</w:t>
      </w:r>
      <w:r w:rsidRPr="00A1085C">
        <w:rPr>
          <w:rFonts w:ascii="Times New Roman" w:hAnsi="Times New Roman" w:cs="Times New Roman"/>
          <w:sz w:val="28"/>
          <w:szCs w:val="28"/>
          <w:lang w:val="en-US"/>
        </w:rPr>
        <w:t xml:space="preserve"> chemical composition, aggregate state, </w:t>
      </w:r>
      <w:r>
        <w:rPr>
          <w:rFonts w:ascii="Times New Roman" w:hAnsi="Times New Roman" w:cs="Times New Roman"/>
          <w:sz w:val="28"/>
          <w:szCs w:val="28"/>
          <w:lang w:val="en-US"/>
        </w:rPr>
        <w:t xml:space="preserve">and </w:t>
      </w:r>
      <w:r w:rsidRPr="00A1085C">
        <w:rPr>
          <w:rFonts w:ascii="Times New Roman" w:hAnsi="Times New Roman" w:cs="Times New Roman"/>
          <w:sz w:val="28"/>
          <w:szCs w:val="28"/>
          <w:lang w:val="en-US"/>
        </w:rPr>
        <w:t>specific (volumetric) and total activity;</w:t>
      </w:r>
    </w:p>
    <w:p w:rsidR="00A1085C" w:rsidRDefault="00A1085C" w:rsidP="00A1085C">
      <w:pPr>
        <w:pStyle w:val="ConsPlusNormal"/>
        <w:spacing w:line="360" w:lineRule="auto"/>
        <w:ind w:firstLine="709"/>
        <w:jc w:val="both"/>
        <w:rPr>
          <w:rFonts w:ascii="Times New Roman" w:hAnsi="Times New Roman" w:cs="Times New Roman"/>
          <w:sz w:val="28"/>
          <w:szCs w:val="28"/>
          <w:lang w:val="en-US"/>
        </w:rPr>
      </w:pPr>
      <w:proofErr w:type="gramStart"/>
      <w:r w:rsidRPr="00A1085C">
        <w:rPr>
          <w:rFonts w:ascii="Times New Roman" w:hAnsi="Times New Roman" w:cs="Times New Roman"/>
          <w:sz w:val="28"/>
          <w:szCs w:val="28"/>
          <w:lang w:val="en-US"/>
        </w:rPr>
        <w:t>information</w:t>
      </w:r>
      <w:proofErr w:type="gramEnd"/>
      <w:r w:rsidRPr="00A1085C">
        <w:rPr>
          <w:rFonts w:ascii="Times New Roman" w:hAnsi="Times New Roman" w:cs="Times New Roman"/>
          <w:sz w:val="28"/>
          <w:szCs w:val="28"/>
          <w:lang w:val="en-US"/>
        </w:rPr>
        <w:t xml:space="preserve"> on particle flux density from </w:t>
      </w:r>
      <w:r w:rsidR="00A26A5D">
        <w:rPr>
          <w:rFonts w:ascii="Times New Roman" w:hAnsi="Times New Roman" w:cs="Times New Roman"/>
          <w:sz w:val="28"/>
          <w:szCs w:val="28"/>
          <w:lang w:val="en-US"/>
        </w:rPr>
        <w:t xml:space="preserve">the </w:t>
      </w:r>
      <w:r w:rsidRPr="00A1085C">
        <w:rPr>
          <w:rFonts w:ascii="Times New Roman" w:hAnsi="Times New Roman" w:cs="Times New Roman"/>
          <w:sz w:val="28"/>
          <w:szCs w:val="28"/>
          <w:lang w:val="en-US"/>
        </w:rPr>
        <w:t xml:space="preserve">equipment surfaces, ionizing radiation dose rate from </w:t>
      </w:r>
      <w:r w:rsidR="00A26A5D">
        <w:rPr>
          <w:rFonts w:ascii="Times New Roman" w:hAnsi="Times New Roman" w:cs="Times New Roman"/>
          <w:sz w:val="28"/>
          <w:szCs w:val="28"/>
          <w:lang w:val="en-US"/>
        </w:rPr>
        <w:t xml:space="preserve">the </w:t>
      </w:r>
      <w:r w:rsidRPr="00A1085C">
        <w:rPr>
          <w:rFonts w:ascii="Times New Roman" w:hAnsi="Times New Roman" w:cs="Times New Roman"/>
          <w:sz w:val="28"/>
          <w:szCs w:val="28"/>
          <w:lang w:val="en-US"/>
        </w:rPr>
        <w:t>ship equipment</w:t>
      </w:r>
      <w:r w:rsidR="00A26A5D">
        <w:rPr>
          <w:rFonts w:ascii="Times New Roman" w:hAnsi="Times New Roman" w:cs="Times New Roman"/>
          <w:sz w:val="28"/>
          <w:szCs w:val="28"/>
          <w:lang w:val="en-US"/>
        </w:rPr>
        <w:t xml:space="preserve"> and</w:t>
      </w:r>
      <w:r w:rsidRPr="00A1085C">
        <w:rPr>
          <w:rFonts w:ascii="Times New Roman" w:hAnsi="Times New Roman" w:cs="Times New Roman"/>
          <w:sz w:val="28"/>
          <w:szCs w:val="28"/>
          <w:lang w:val="en-US"/>
        </w:rPr>
        <w:t xml:space="preserve"> RW storage facilities;</w:t>
      </w:r>
    </w:p>
    <w:p w:rsidR="00A26A5D" w:rsidRPr="00A26A5D" w:rsidRDefault="00A26A5D" w:rsidP="00A26A5D">
      <w:pPr>
        <w:pStyle w:val="ConsPlusNormal"/>
        <w:spacing w:line="360" w:lineRule="auto"/>
        <w:ind w:firstLine="709"/>
        <w:jc w:val="both"/>
        <w:rPr>
          <w:rFonts w:ascii="Times New Roman" w:hAnsi="Times New Roman" w:cs="Times New Roman"/>
          <w:sz w:val="28"/>
          <w:szCs w:val="28"/>
          <w:lang w:val="en-US"/>
        </w:rPr>
      </w:pPr>
      <w:proofErr w:type="gramStart"/>
      <w:r w:rsidRPr="00A26A5D">
        <w:rPr>
          <w:rFonts w:ascii="Times New Roman" w:hAnsi="Times New Roman" w:cs="Times New Roman"/>
          <w:sz w:val="28"/>
          <w:szCs w:val="28"/>
          <w:lang w:val="en-US"/>
        </w:rPr>
        <w:t>information</w:t>
      </w:r>
      <w:proofErr w:type="gramEnd"/>
      <w:r w:rsidRPr="00A26A5D">
        <w:rPr>
          <w:rFonts w:ascii="Times New Roman" w:hAnsi="Times New Roman" w:cs="Times New Roman"/>
          <w:sz w:val="28"/>
          <w:szCs w:val="28"/>
          <w:lang w:val="en-US"/>
        </w:rPr>
        <w:t xml:space="preserve"> on induced activity and radionuclide composition of</w:t>
      </w:r>
      <w:r>
        <w:rPr>
          <w:rFonts w:ascii="Times New Roman" w:hAnsi="Times New Roman" w:cs="Times New Roman"/>
          <w:sz w:val="28"/>
          <w:szCs w:val="28"/>
          <w:lang w:val="en-US"/>
        </w:rPr>
        <w:t xml:space="preserve"> the </w:t>
      </w:r>
      <w:r w:rsidRPr="00A26A5D">
        <w:rPr>
          <w:rFonts w:ascii="Times New Roman" w:hAnsi="Times New Roman" w:cs="Times New Roman"/>
          <w:sz w:val="28"/>
          <w:szCs w:val="28"/>
          <w:lang w:val="en-US"/>
        </w:rPr>
        <w:t xml:space="preserve">materials of </w:t>
      </w:r>
      <w:r>
        <w:rPr>
          <w:rFonts w:ascii="Times New Roman" w:hAnsi="Times New Roman" w:cs="Times New Roman"/>
          <w:sz w:val="28"/>
          <w:szCs w:val="28"/>
          <w:lang w:val="en-US"/>
        </w:rPr>
        <w:t xml:space="preserve">the </w:t>
      </w:r>
      <w:r w:rsidRPr="00A26A5D">
        <w:rPr>
          <w:rFonts w:ascii="Times New Roman" w:hAnsi="Times New Roman" w:cs="Times New Roman"/>
          <w:sz w:val="28"/>
          <w:szCs w:val="28"/>
          <w:lang w:val="en-US"/>
        </w:rPr>
        <w:t xml:space="preserve">ship structures, </w:t>
      </w:r>
      <w:r>
        <w:rPr>
          <w:rFonts w:ascii="Times New Roman" w:hAnsi="Times New Roman" w:cs="Times New Roman"/>
          <w:sz w:val="28"/>
          <w:szCs w:val="28"/>
          <w:lang w:val="en-US"/>
        </w:rPr>
        <w:t xml:space="preserve">ship </w:t>
      </w:r>
      <w:r w:rsidRPr="00A26A5D">
        <w:rPr>
          <w:rFonts w:ascii="Times New Roman" w:hAnsi="Times New Roman" w:cs="Times New Roman"/>
          <w:sz w:val="28"/>
          <w:szCs w:val="28"/>
          <w:lang w:val="en-US"/>
        </w:rPr>
        <w:t>equipment and biological protection (for ships and other watercraft with nuclear reactors);</w:t>
      </w:r>
    </w:p>
    <w:p w:rsidR="00A26A5D" w:rsidRPr="00A26A5D" w:rsidRDefault="00A26A5D" w:rsidP="00A26A5D">
      <w:pPr>
        <w:pStyle w:val="ConsPlusNormal"/>
        <w:spacing w:line="360" w:lineRule="auto"/>
        <w:ind w:firstLine="709"/>
        <w:jc w:val="both"/>
        <w:rPr>
          <w:rFonts w:ascii="Times New Roman" w:hAnsi="Times New Roman" w:cs="Times New Roman"/>
          <w:sz w:val="28"/>
          <w:szCs w:val="28"/>
          <w:lang w:val="en-US"/>
        </w:rPr>
      </w:pPr>
      <w:r w:rsidRPr="00A26A5D">
        <w:rPr>
          <w:rFonts w:ascii="Times New Roman" w:hAnsi="Times New Roman" w:cs="Times New Roman"/>
          <w:sz w:val="28"/>
          <w:szCs w:val="28"/>
          <w:lang w:val="en-US"/>
        </w:rPr>
        <w:t xml:space="preserve">information on radiation situation (dose rates of ionizing radiation, levels of radioactive contamination of </w:t>
      </w:r>
      <w:r>
        <w:rPr>
          <w:rFonts w:ascii="Times New Roman" w:hAnsi="Times New Roman" w:cs="Times New Roman"/>
          <w:sz w:val="28"/>
          <w:szCs w:val="28"/>
          <w:lang w:val="en-US"/>
        </w:rPr>
        <w:t xml:space="preserve">the </w:t>
      </w:r>
      <w:r w:rsidRPr="00A26A5D">
        <w:rPr>
          <w:rFonts w:ascii="Times New Roman" w:hAnsi="Times New Roman" w:cs="Times New Roman"/>
          <w:sz w:val="28"/>
          <w:szCs w:val="28"/>
          <w:lang w:val="en-US"/>
        </w:rPr>
        <w:t xml:space="preserve">surfaces, volumetric activity of radioactive aerosols and gases in the air) for </w:t>
      </w:r>
      <w:r>
        <w:rPr>
          <w:rFonts w:ascii="Times New Roman" w:hAnsi="Times New Roman" w:cs="Times New Roman"/>
          <w:sz w:val="28"/>
          <w:szCs w:val="28"/>
          <w:lang w:val="en-US"/>
        </w:rPr>
        <w:t xml:space="preserve">the </w:t>
      </w:r>
      <w:r w:rsidRPr="00A26A5D">
        <w:rPr>
          <w:rFonts w:ascii="Times New Roman" w:hAnsi="Times New Roman" w:cs="Times New Roman"/>
          <w:sz w:val="28"/>
          <w:szCs w:val="28"/>
          <w:lang w:val="en-US"/>
        </w:rPr>
        <w:t xml:space="preserve">ship </w:t>
      </w:r>
      <w:r>
        <w:rPr>
          <w:rFonts w:ascii="Times New Roman" w:hAnsi="Times New Roman" w:cs="Times New Roman"/>
          <w:sz w:val="28"/>
          <w:szCs w:val="28"/>
          <w:lang w:val="en-US"/>
        </w:rPr>
        <w:t>rooms</w:t>
      </w:r>
      <w:r w:rsidRPr="00A26A5D">
        <w:rPr>
          <w:rFonts w:ascii="Times New Roman" w:hAnsi="Times New Roman" w:cs="Times New Roman"/>
          <w:sz w:val="28"/>
          <w:szCs w:val="28"/>
          <w:lang w:val="en-US"/>
        </w:rPr>
        <w:t>;</w:t>
      </w:r>
    </w:p>
    <w:p w:rsidR="00A26A5D" w:rsidRDefault="00A26A5D" w:rsidP="00A26A5D">
      <w:pPr>
        <w:pStyle w:val="ConsPlusNormal"/>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maps</w:t>
      </w:r>
      <w:proofErr w:type="gramEnd"/>
      <w:r w:rsidRPr="00A26A5D">
        <w:rPr>
          <w:rFonts w:ascii="Times New Roman" w:hAnsi="Times New Roman" w:cs="Times New Roman"/>
          <w:sz w:val="28"/>
          <w:szCs w:val="28"/>
          <w:lang w:val="en-US"/>
        </w:rPr>
        <w:t xml:space="preserve"> of radiation fields.</w:t>
      </w:r>
    </w:p>
    <w:p w:rsidR="00A26A5D" w:rsidRDefault="00A26A5D" w:rsidP="004E20CB">
      <w:pPr>
        <w:pStyle w:val="ConsPlusNormal"/>
        <w:spacing w:line="360" w:lineRule="auto"/>
        <w:ind w:firstLine="709"/>
        <w:jc w:val="both"/>
        <w:rPr>
          <w:rFonts w:ascii="Times New Roman" w:hAnsi="Times New Roman" w:cs="Times New Roman"/>
          <w:sz w:val="28"/>
          <w:szCs w:val="28"/>
          <w:lang w:val="en-US"/>
        </w:rPr>
      </w:pPr>
    </w:p>
    <w:p w:rsidR="00D42C2F" w:rsidRPr="00480095" w:rsidRDefault="00DA6249" w:rsidP="007A0A16">
      <w:pPr>
        <w:spacing w:before="120"/>
        <w:jc w:val="center"/>
        <w:rPr>
          <w:rFonts w:ascii="Times New Roman" w:hAnsi="Times New Roman" w:cs="Times New Roman"/>
          <w:sz w:val="28"/>
          <w:szCs w:val="28"/>
        </w:rPr>
      </w:pPr>
      <w:r w:rsidRPr="00480095">
        <w:t>______________</w:t>
      </w:r>
    </w:p>
    <w:sectPr w:rsidR="00D42C2F" w:rsidRPr="00480095" w:rsidSect="00E75595">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CD8" w:rsidRDefault="00142CD8" w:rsidP="00E75595">
      <w:pPr>
        <w:spacing w:after="0" w:line="240" w:lineRule="auto"/>
      </w:pPr>
      <w:r>
        <w:separator/>
      </w:r>
    </w:p>
  </w:endnote>
  <w:endnote w:type="continuationSeparator" w:id="0">
    <w:p w:rsidR="00142CD8" w:rsidRDefault="00142CD8" w:rsidP="00E75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CD8" w:rsidRDefault="00142CD8" w:rsidP="00E75595">
      <w:pPr>
        <w:spacing w:after="0" w:line="240" w:lineRule="auto"/>
      </w:pPr>
      <w:r>
        <w:separator/>
      </w:r>
    </w:p>
  </w:footnote>
  <w:footnote w:type="continuationSeparator" w:id="0">
    <w:p w:rsidR="00142CD8" w:rsidRDefault="00142CD8" w:rsidP="00E75595">
      <w:pPr>
        <w:spacing w:after="0" w:line="240" w:lineRule="auto"/>
      </w:pPr>
      <w:r>
        <w:continuationSeparator/>
      </w:r>
    </w:p>
  </w:footnote>
  <w:footnote w:id="1">
    <w:p w:rsidR="001F3B01" w:rsidRPr="00077A71" w:rsidRDefault="001F3B01">
      <w:pPr>
        <w:pStyle w:val="af4"/>
        <w:rPr>
          <w:lang w:val="en-US"/>
        </w:rPr>
      </w:pPr>
      <w:r>
        <w:rPr>
          <w:rStyle w:val="af6"/>
        </w:rPr>
        <w:footnoteRef/>
      </w:r>
      <w:r w:rsidRPr="00077A71">
        <w:rPr>
          <w:lang w:val="en-US"/>
        </w:rPr>
        <w:t xml:space="preserve"> </w:t>
      </w:r>
      <w:r>
        <w:rPr>
          <w:rFonts w:ascii="Times New Roman" w:hAnsi="Times New Roman" w:cs="Times New Roman"/>
          <w:lang w:val="en-US"/>
        </w:rPr>
        <w:t>Part T</w:t>
      </w:r>
      <w:r w:rsidRPr="00077A71">
        <w:rPr>
          <w:rFonts w:ascii="Times New Roman" w:hAnsi="Times New Roman" w:cs="Times New Roman"/>
          <w:lang w:val="en-US"/>
        </w:rPr>
        <w:t>hree of Article 40 of Federal Law “On the Use of Atomic Energy” No. 170-FZ dated November 21, 1995.</w:t>
      </w:r>
    </w:p>
  </w:footnote>
  <w:footnote w:id="2">
    <w:p w:rsidR="001F3B01" w:rsidRPr="009C3EEA" w:rsidRDefault="001F3B01" w:rsidP="009C3EEA">
      <w:pPr>
        <w:pStyle w:val="af4"/>
        <w:rPr>
          <w:rFonts w:ascii="Times New Roman" w:hAnsi="Times New Roman" w:cs="Times New Roman"/>
          <w:lang w:val="en-US"/>
        </w:rPr>
      </w:pPr>
      <w:r w:rsidRPr="008F3E2B">
        <w:rPr>
          <w:rStyle w:val="af6"/>
          <w:rFonts w:ascii="Times New Roman" w:hAnsi="Times New Roman" w:cs="Times New Roman"/>
        </w:rPr>
        <w:footnoteRef/>
      </w:r>
      <w:r w:rsidRPr="009C3EEA">
        <w:rPr>
          <w:rFonts w:ascii="Times New Roman" w:hAnsi="Times New Roman" w:cs="Times New Roman"/>
          <w:lang w:val="en-US"/>
        </w:rPr>
        <w:t xml:space="preserve"> Paragraph nine of </w:t>
      </w:r>
      <w:r>
        <w:rPr>
          <w:rFonts w:ascii="Times New Roman" w:hAnsi="Times New Roman" w:cs="Times New Roman"/>
          <w:lang w:val="en-US"/>
        </w:rPr>
        <w:t>P</w:t>
      </w:r>
      <w:r w:rsidRPr="009C3EEA">
        <w:rPr>
          <w:rFonts w:ascii="Times New Roman" w:hAnsi="Times New Roman" w:cs="Times New Roman"/>
          <w:lang w:val="en-US"/>
        </w:rPr>
        <w:t xml:space="preserve">art </w:t>
      </w:r>
      <w:r>
        <w:rPr>
          <w:rFonts w:ascii="Times New Roman" w:hAnsi="Times New Roman" w:cs="Times New Roman"/>
          <w:lang w:val="en-US"/>
        </w:rPr>
        <w:t>O</w:t>
      </w:r>
      <w:r w:rsidRPr="009C3EEA">
        <w:rPr>
          <w:rFonts w:ascii="Times New Roman" w:hAnsi="Times New Roman" w:cs="Times New Roman"/>
          <w:lang w:val="en-US"/>
        </w:rPr>
        <w:t>ne of Article 3 of Federal Law “On the Use of Atomic Energy” No. 170-FZ dated November 21, 1995.</w:t>
      </w:r>
    </w:p>
  </w:footnote>
  <w:footnote w:id="3">
    <w:p w:rsidR="001F3B01" w:rsidRPr="009C3EEA" w:rsidRDefault="001F3B01">
      <w:pPr>
        <w:pStyle w:val="af4"/>
        <w:rPr>
          <w:lang w:val="en-US"/>
        </w:rPr>
      </w:pPr>
      <w:r>
        <w:rPr>
          <w:rStyle w:val="af6"/>
        </w:rPr>
        <w:footnoteRef/>
      </w:r>
      <w:r w:rsidRPr="009C3EEA">
        <w:rPr>
          <w:lang w:val="en-US"/>
        </w:rPr>
        <w:t xml:space="preserve"> </w:t>
      </w:r>
      <w:r>
        <w:rPr>
          <w:lang w:val="en-US"/>
        </w:rPr>
        <w:t>Clause</w:t>
      </w:r>
      <w:r w:rsidRPr="009C3EEA">
        <w:rPr>
          <w:rFonts w:ascii="Times New Roman" w:hAnsi="Times New Roman" w:cs="Times New Roman"/>
          <w:lang w:val="en-US"/>
        </w:rPr>
        <w:t xml:space="preserve"> 3.11.1 of </w:t>
      </w:r>
      <w:r>
        <w:rPr>
          <w:rFonts w:ascii="Times New Roman" w:hAnsi="Times New Roman" w:cs="Times New Roman"/>
          <w:lang w:val="en-US"/>
        </w:rPr>
        <w:t>S</w:t>
      </w:r>
      <w:r w:rsidRPr="009C3EEA">
        <w:rPr>
          <w:rFonts w:ascii="Times New Roman" w:hAnsi="Times New Roman" w:cs="Times New Roman"/>
          <w:lang w:val="en-US"/>
        </w:rPr>
        <w:t xml:space="preserve">anitary </w:t>
      </w:r>
      <w:r>
        <w:rPr>
          <w:rFonts w:ascii="Times New Roman" w:hAnsi="Times New Roman" w:cs="Times New Roman"/>
          <w:lang w:val="en-US"/>
        </w:rPr>
        <w:t>R</w:t>
      </w:r>
      <w:r w:rsidRPr="009C3EEA">
        <w:rPr>
          <w:rFonts w:ascii="Times New Roman" w:hAnsi="Times New Roman" w:cs="Times New Roman"/>
          <w:lang w:val="en-US"/>
        </w:rPr>
        <w:t xml:space="preserve">ules and </w:t>
      </w:r>
      <w:r>
        <w:rPr>
          <w:rFonts w:ascii="Times New Roman" w:hAnsi="Times New Roman" w:cs="Times New Roman"/>
          <w:lang w:val="en-US"/>
        </w:rPr>
        <w:t>R</w:t>
      </w:r>
      <w:r w:rsidRPr="009C3EEA">
        <w:rPr>
          <w:rFonts w:ascii="Times New Roman" w:hAnsi="Times New Roman" w:cs="Times New Roman"/>
          <w:lang w:val="en-US"/>
        </w:rPr>
        <w:t>egulations SP 2.6.1.2612-10 “Basic Sanitary Rules for Radiation Safety (OSPORB-99/2010)</w:t>
      </w:r>
      <w:r>
        <w:rPr>
          <w:rFonts w:ascii="Times New Roman" w:hAnsi="Times New Roman" w:cs="Times New Roman"/>
          <w:lang w:val="en-US"/>
        </w:rPr>
        <w:t>,</w:t>
      </w:r>
      <w:r w:rsidRPr="009C3EEA">
        <w:rPr>
          <w:rFonts w:ascii="Times New Roman" w:hAnsi="Times New Roman" w:cs="Times New Roman"/>
          <w:lang w:val="en-US"/>
        </w:rPr>
        <w:t>” approved by Resolution of the Chief</w:t>
      </w:r>
      <w:r>
        <w:rPr>
          <w:rFonts w:ascii="Times New Roman" w:hAnsi="Times New Roman" w:cs="Times New Roman"/>
          <w:lang w:val="en-US"/>
        </w:rPr>
        <w:t xml:space="preserve"> Public Health Officer of </w:t>
      </w:r>
      <w:r w:rsidRPr="009C3EEA">
        <w:rPr>
          <w:rFonts w:ascii="Times New Roman" w:hAnsi="Times New Roman" w:cs="Times New Roman"/>
          <w:lang w:val="en-US"/>
        </w:rPr>
        <w:t>the Russian Federation</w:t>
      </w:r>
      <w:r>
        <w:rPr>
          <w:rFonts w:ascii="Times New Roman" w:hAnsi="Times New Roman" w:cs="Times New Roman"/>
          <w:lang w:val="en-US"/>
        </w:rPr>
        <w:t xml:space="preserve">, </w:t>
      </w:r>
      <w:r w:rsidRPr="009C3EEA">
        <w:rPr>
          <w:rFonts w:ascii="Times New Roman" w:hAnsi="Times New Roman" w:cs="Times New Roman"/>
          <w:lang w:val="en-US"/>
        </w:rPr>
        <w:t xml:space="preserve">No. 40 dated April 26, 2010 (registered by the Ministry of Justice of the Russian Federation on August 11, 2010, registration No. 18115), as amended by Resolution of the Chief </w:t>
      </w:r>
      <w:r>
        <w:rPr>
          <w:rFonts w:ascii="Times New Roman" w:hAnsi="Times New Roman" w:cs="Times New Roman"/>
          <w:lang w:val="en-US"/>
        </w:rPr>
        <w:t xml:space="preserve">Public Health Officer </w:t>
      </w:r>
      <w:r w:rsidRPr="009C3EEA">
        <w:rPr>
          <w:rFonts w:ascii="Times New Roman" w:hAnsi="Times New Roman" w:cs="Times New Roman"/>
          <w:lang w:val="en-US"/>
        </w:rPr>
        <w:t>of the Russian Federation</w:t>
      </w:r>
      <w:r>
        <w:rPr>
          <w:rFonts w:ascii="Times New Roman" w:hAnsi="Times New Roman" w:cs="Times New Roman"/>
          <w:lang w:val="en-US"/>
        </w:rPr>
        <w:t xml:space="preserve">, </w:t>
      </w:r>
      <w:r>
        <w:rPr>
          <w:rFonts w:ascii="Times New Roman" w:hAnsi="Times New Roman" w:cs="Times New Roman"/>
          <w:lang w:val="en-US"/>
        </w:rPr>
        <w:br/>
      </w:r>
      <w:r w:rsidRPr="009C3EEA">
        <w:rPr>
          <w:rFonts w:ascii="Times New Roman" w:hAnsi="Times New Roman" w:cs="Times New Roman"/>
          <w:lang w:val="en-US"/>
        </w:rPr>
        <w:t>No. 43 dated September 16, 2013 (registered by the Ministry of Justice of the Russian Federation on November 5, 2013).</w:t>
      </w:r>
    </w:p>
  </w:footnote>
  <w:footnote w:id="4">
    <w:p w:rsidR="001F3B01" w:rsidRPr="00A70650" w:rsidRDefault="001F3B01">
      <w:pPr>
        <w:pStyle w:val="af4"/>
        <w:rPr>
          <w:lang w:val="en-US"/>
        </w:rPr>
      </w:pPr>
      <w:r>
        <w:rPr>
          <w:rStyle w:val="af6"/>
        </w:rPr>
        <w:footnoteRef/>
      </w:r>
      <w:r w:rsidRPr="00A70650">
        <w:rPr>
          <w:lang w:val="en-US"/>
        </w:rPr>
        <w:t xml:space="preserve"> </w:t>
      </w:r>
      <w:r w:rsidRPr="00A70650">
        <w:rPr>
          <w:rFonts w:ascii="Times New Roman" w:hAnsi="Times New Roman" w:cs="Times New Roman"/>
          <w:lang w:val="en-US"/>
        </w:rPr>
        <w:t>Resolution of the Government of the Russian Federation No. 1069 of October 19, 2012</w:t>
      </w:r>
      <w:r>
        <w:rPr>
          <w:rFonts w:ascii="Times New Roman" w:hAnsi="Times New Roman" w:cs="Times New Roman"/>
          <w:lang w:val="en-US"/>
        </w:rPr>
        <w:t>,</w:t>
      </w:r>
      <w:r w:rsidRPr="00A70650">
        <w:rPr>
          <w:rFonts w:ascii="Times New Roman" w:hAnsi="Times New Roman" w:cs="Times New Roman"/>
          <w:lang w:val="en-US"/>
        </w:rPr>
        <w:t xml:space="preserve"> “On criteria for classifying solid, liquid and gaseous waste as radioactive waste, criteria for classifying radioactive waste as special radioactive waste and as radioactive waste to be disposed of, and criteria for classifying radioactive waste to be disposed of”.</w:t>
      </w:r>
    </w:p>
  </w:footnote>
  <w:footnote w:id="5">
    <w:p w:rsidR="001F3B01" w:rsidRPr="00A70650" w:rsidRDefault="001F3B01">
      <w:pPr>
        <w:pStyle w:val="af4"/>
        <w:rPr>
          <w:lang w:val="en-US"/>
        </w:rPr>
      </w:pPr>
      <w:r>
        <w:rPr>
          <w:rStyle w:val="af6"/>
        </w:rPr>
        <w:footnoteRef/>
      </w:r>
      <w:r w:rsidRPr="00A70650">
        <w:rPr>
          <w:lang w:val="en-US"/>
        </w:rPr>
        <w:t xml:space="preserve"> </w:t>
      </w:r>
      <w:r w:rsidRPr="00A70650">
        <w:rPr>
          <w:rFonts w:ascii="Times New Roman" w:hAnsi="Times New Roman" w:cs="Times New Roman"/>
          <w:lang w:val="en-US"/>
        </w:rPr>
        <w:t xml:space="preserve">Clauses 64 </w:t>
      </w:r>
      <w:r>
        <w:rPr>
          <w:rFonts w:ascii="Times New Roman" w:hAnsi="Times New Roman" w:cs="Times New Roman"/>
          <w:lang w:val="en-US"/>
        </w:rPr>
        <w:t>through</w:t>
      </w:r>
      <w:r w:rsidRPr="00A70650">
        <w:rPr>
          <w:rFonts w:ascii="Times New Roman" w:hAnsi="Times New Roman" w:cs="Times New Roman"/>
          <w:lang w:val="en-US"/>
        </w:rPr>
        <w:t xml:space="preserve"> 66 of the federal rules </w:t>
      </w:r>
      <w:r>
        <w:rPr>
          <w:rFonts w:ascii="Times New Roman" w:hAnsi="Times New Roman" w:cs="Times New Roman"/>
          <w:lang w:val="en-US"/>
        </w:rPr>
        <w:t xml:space="preserve">and regulations </w:t>
      </w:r>
      <w:r w:rsidRPr="00A70650">
        <w:rPr>
          <w:rFonts w:ascii="Times New Roman" w:hAnsi="Times New Roman" w:cs="Times New Roman"/>
          <w:lang w:val="en-US"/>
        </w:rPr>
        <w:t xml:space="preserve">in the field of </w:t>
      </w:r>
      <w:r>
        <w:rPr>
          <w:rFonts w:ascii="Times New Roman" w:hAnsi="Times New Roman" w:cs="Times New Roman"/>
          <w:lang w:val="en-US"/>
        </w:rPr>
        <w:t xml:space="preserve">the use of </w:t>
      </w:r>
      <w:r w:rsidRPr="00A70650">
        <w:rPr>
          <w:rFonts w:ascii="Times New Roman" w:hAnsi="Times New Roman" w:cs="Times New Roman"/>
          <w:lang w:val="en-US"/>
        </w:rPr>
        <w:t xml:space="preserve">atomic energy “Criteria of radioactive waste acceptability for disposal”, approved by Order of the Federal Environmental, </w:t>
      </w:r>
      <w:r>
        <w:rPr>
          <w:rFonts w:ascii="Times New Roman" w:hAnsi="Times New Roman" w:cs="Times New Roman"/>
          <w:lang w:val="en-US"/>
        </w:rPr>
        <w:t xml:space="preserve">Industrial </w:t>
      </w:r>
      <w:r w:rsidRPr="00A70650">
        <w:rPr>
          <w:rFonts w:ascii="Times New Roman" w:hAnsi="Times New Roman" w:cs="Times New Roman"/>
          <w:lang w:val="en-US"/>
        </w:rPr>
        <w:t xml:space="preserve">and Nuclear Supervision </w:t>
      </w:r>
      <w:r>
        <w:rPr>
          <w:rFonts w:ascii="Times New Roman" w:hAnsi="Times New Roman" w:cs="Times New Roman"/>
          <w:lang w:val="en-US"/>
        </w:rPr>
        <w:t xml:space="preserve">Service </w:t>
      </w:r>
      <w:r w:rsidRPr="00A70650">
        <w:rPr>
          <w:rFonts w:ascii="Times New Roman" w:hAnsi="Times New Roman" w:cs="Times New Roman"/>
          <w:lang w:val="en-US"/>
        </w:rPr>
        <w:t>No. 572</w:t>
      </w:r>
      <w:r>
        <w:rPr>
          <w:rFonts w:ascii="Times New Roman" w:hAnsi="Times New Roman" w:cs="Times New Roman"/>
          <w:lang w:val="en-US"/>
        </w:rPr>
        <w:t xml:space="preserve"> </w:t>
      </w:r>
      <w:r w:rsidRPr="00A70650">
        <w:rPr>
          <w:rFonts w:ascii="Times New Roman" w:hAnsi="Times New Roman" w:cs="Times New Roman"/>
          <w:lang w:val="en-US"/>
        </w:rPr>
        <w:t xml:space="preserve">dated December 15, 2014 (registered by the Ministry of Justice of the Russian Federation on March 27, 2015, registration No. 36592), as amended by Orders of the Federal Environmental, </w:t>
      </w:r>
      <w:r>
        <w:rPr>
          <w:rFonts w:ascii="Times New Roman" w:hAnsi="Times New Roman" w:cs="Times New Roman"/>
          <w:lang w:val="en-US"/>
        </w:rPr>
        <w:t>Industrial</w:t>
      </w:r>
      <w:r w:rsidRPr="00A70650">
        <w:rPr>
          <w:rFonts w:ascii="Times New Roman" w:hAnsi="Times New Roman" w:cs="Times New Roman"/>
          <w:lang w:val="en-US"/>
        </w:rPr>
        <w:t xml:space="preserve"> and Nuclear Supervision </w:t>
      </w:r>
      <w:r>
        <w:rPr>
          <w:rFonts w:ascii="Times New Roman" w:hAnsi="Times New Roman" w:cs="Times New Roman"/>
          <w:lang w:val="en-US"/>
        </w:rPr>
        <w:t xml:space="preserve">Service </w:t>
      </w:r>
      <w:r w:rsidRPr="00A70650">
        <w:rPr>
          <w:rFonts w:ascii="Times New Roman" w:hAnsi="Times New Roman" w:cs="Times New Roman"/>
          <w:lang w:val="en-US"/>
        </w:rPr>
        <w:t>No. 481</w:t>
      </w:r>
      <w:r>
        <w:rPr>
          <w:rFonts w:ascii="Times New Roman" w:hAnsi="Times New Roman" w:cs="Times New Roman"/>
          <w:lang w:val="en-US"/>
        </w:rPr>
        <w:t xml:space="preserve"> </w:t>
      </w:r>
      <w:r w:rsidRPr="00A70650">
        <w:rPr>
          <w:rFonts w:ascii="Times New Roman" w:hAnsi="Times New Roman" w:cs="Times New Roman"/>
          <w:lang w:val="en-US"/>
        </w:rPr>
        <w:t xml:space="preserve">dated November 17, 2017 </w:t>
      </w:r>
      <w:r w:rsidRPr="00117EF7">
        <w:rPr>
          <w:rFonts w:ascii="Times New Roman" w:hAnsi="Times New Roman" w:cs="Times New Roman"/>
          <w:lang w:val="en-US"/>
        </w:rPr>
        <w:t xml:space="preserve">(registered by the Ministry of Justice of the Russian Federation on December 11, 2017, registration No. 49197), </w:t>
      </w:r>
      <w:r>
        <w:rPr>
          <w:rFonts w:ascii="Times New Roman" w:hAnsi="Times New Roman" w:cs="Times New Roman"/>
          <w:lang w:val="en-US"/>
        </w:rPr>
        <w:t xml:space="preserve">and </w:t>
      </w:r>
      <w:r w:rsidRPr="00117EF7">
        <w:rPr>
          <w:rFonts w:ascii="Times New Roman" w:hAnsi="Times New Roman" w:cs="Times New Roman"/>
          <w:lang w:val="en-US"/>
        </w:rPr>
        <w:t>No. 428</w:t>
      </w:r>
      <w:r>
        <w:rPr>
          <w:rFonts w:ascii="Times New Roman" w:hAnsi="Times New Roman" w:cs="Times New Roman"/>
          <w:lang w:val="en-US"/>
        </w:rPr>
        <w:t xml:space="preserve"> dated</w:t>
      </w:r>
      <w:r w:rsidRPr="00117EF7">
        <w:rPr>
          <w:rFonts w:ascii="Times New Roman" w:hAnsi="Times New Roman" w:cs="Times New Roman"/>
          <w:lang w:val="en-US"/>
        </w:rPr>
        <w:t xml:space="preserve"> December 14, 2021 (registered by the Ministry of Justice of the Russian Federation on March 25, 2022, registration No. 67916).</w:t>
      </w:r>
    </w:p>
  </w:footnote>
  <w:footnote w:id="6">
    <w:p w:rsidR="001F3B01" w:rsidRPr="00117EF7" w:rsidRDefault="001F3B01">
      <w:pPr>
        <w:pStyle w:val="af4"/>
        <w:rPr>
          <w:lang w:val="en-US"/>
        </w:rPr>
      </w:pPr>
      <w:r>
        <w:rPr>
          <w:rStyle w:val="af6"/>
        </w:rPr>
        <w:footnoteRef/>
      </w:r>
      <w:r w:rsidRPr="00117EF7">
        <w:rPr>
          <w:lang w:val="en-US"/>
        </w:rPr>
        <w:t xml:space="preserve"> </w:t>
      </w:r>
      <w:r w:rsidRPr="00117EF7">
        <w:rPr>
          <w:rFonts w:ascii="Times New Roman" w:hAnsi="Times New Roman" w:cs="Times New Roman"/>
          <w:lang w:val="en-US"/>
        </w:rPr>
        <w:t>Sub</w:t>
      </w:r>
      <w:r>
        <w:rPr>
          <w:rFonts w:ascii="Times New Roman" w:hAnsi="Times New Roman" w:cs="Times New Roman"/>
          <w:lang w:val="en-US"/>
        </w:rPr>
        <w:t>-clause</w:t>
      </w:r>
      <w:r w:rsidRPr="00117EF7">
        <w:rPr>
          <w:rFonts w:ascii="Times New Roman" w:hAnsi="Times New Roman" w:cs="Times New Roman"/>
          <w:lang w:val="en-US"/>
        </w:rPr>
        <w:t xml:space="preserve"> “b” of </w:t>
      </w:r>
      <w:r>
        <w:rPr>
          <w:rFonts w:ascii="Times New Roman" w:hAnsi="Times New Roman" w:cs="Times New Roman"/>
          <w:lang w:val="en-US"/>
        </w:rPr>
        <w:t>clause</w:t>
      </w:r>
      <w:r w:rsidRPr="00117EF7">
        <w:rPr>
          <w:rFonts w:ascii="Times New Roman" w:hAnsi="Times New Roman" w:cs="Times New Roman"/>
          <w:lang w:val="en-US"/>
        </w:rPr>
        <w:t xml:space="preserve"> 8 of the technical regulations on the safety of maritime transport facilities, approved by the Government of the Russian Federation </w:t>
      </w:r>
      <w:r>
        <w:rPr>
          <w:rFonts w:ascii="Times New Roman" w:hAnsi="Times New Roman" w:cs="Times New Roman"/>
          <w:lang w:val="en-US"/>
        </w:rPr>
        <w:t xml:space="preserve">No. </w:t>
      </w:r>
      <w:r w:rsidRPr="00117EF7">
        <w:rPr>
          <w:rFonts w:ascii="Times New Roman" w:hAnsi="Times New Roman" w:cs="Times New Roman"/>
          <w:lang w:val="en-US"/>
        </w:rPr>
        <w:t>620</w:t>
      </w:r>
      <w:r>
        <w:rPr>
          <w:rFonts w:ascii="Times New Roman" w:hAnsi="Times New Roman" w:cs="Times New Roman"/>
          <w:lang w:val="en-US"/>
        </w:rPr>
        <w:t xml:space="preserve"> dated</w:t>
      </w:r>
      <w:r w:rsidRPr="00117EF7">
        <w:rPr>
          <w:rFonts w:ascii="Times New Roman" w:hAnsi="Times New Roman" w:cs="Times New Roman"/>
          <w:lang w:val="en-US"/>
        </w:rPr>
        <w:t xml:space="preserve"> August 12, 2010.</w:t>
      </w:r>
    </w:p>
  </w:footnote>
  <w:footnote w:id="7">
    <w:p w:rsidR="001F3B01" w:rsidRPr="00A145CB" w:rsidRDefault="001F3B01">
      <w:pPr>
        <w:pStyle w:val="af4"/>
        <w:rPr>
          <w:lang w:val="en-US"/>
        </w:rPr>
      </w:pPr>
      <w:r>
        <w:rPr>
          <w:rStyle w:val="af6"/>
        </w:rPr>
        <w:footnoteRef/>
      </w:r>
      <w:r w:rsidRPr="00A145CB">
        <w:rPr>
          <w:lang w:val="en-US"/>
        </w:rPr>
        <w:t xml:space="preserve"> </w:t>
      </w:r>
      <w:r w:rsidRPr="00A145CB">
        <w:rPr>
          <w:rFonts w:ascii="Times New Roman" w:hAnsi="Times New Roman" w:cs="Times New Roman"/>
          <w:lang w:val="en-US"/>
        </w:rPr>
        <w:t xml:space="preserve">Clauses 7.3 and 7.4 of Sanitary Rules and Regulations </w:t>
      </w:r>
      <w:proofErr w:type="spellStart"/>
      <w:r w:rsidRPr="00A145CB">
        <w:rPr>
          <w:rFonts w:ascii="Times New Roman" w:hAnsi="Times New Roman" w:cs="Times New Roman"/>
          <w:lang w:val="en-US"/>
        </w:rPr>
        <w:t>SanPiN</w:t>
      </w:r>
      <w:proofErr w:type="spellEnd"/>
      <w:r w:rsidRPr="00A145CB">
        <w:rPr>
          <w:rFonts w:ascii="Times New Roman" w:hAnsi="Times New Roman" w:cs="Times New Roman"/>
          <w:lang w:val="en-US"/>
        </w:rPr>
        <w:t xml:space="preserve"> 2.6.1.2523-09 “Radiation Safety </w:t>
      </w:r>
      <w:r>
        <w:rPr>
          <w:rFonts w:ascii="Times New Roman" w:hAnsi="Times New Roman" w:cs="Times New Roman"/>
          <w:lang w:val="en-US"/>
        </w:rPr>
        <w:t>Standards</w:t>
      </w:r>
      <w:r w:rsidRPr="00A145CB">
        <w:rPr>
          <w:rFonts w:ascii="Times New Roman" w:hAnsi="Times New Roman" w:cs="Times New Roman"/>
          <w:lang w:val="en-US"/>
        </w:rPr>
        <w:t xml:space="preserve"> </w:t>
      </w:r>
      <w:r>
        <w:rPr>
          <w:rFonts w:ascii="Times New Roman" w:hAnsi="Times New Roman" w:cs="Times New Roman"/>
          <w:lang w:val="en-US"/>
        </w:rPr>
        <w:br/>
      </w:r>
      <w:r w:rsidRPr="00A145CB">
        <w:rPr>
          <w:rFonts w:ascii="Times New Roman" w:hAnsi="Times New Roman" w:cs="Times New Roman"/>
          <w:lang w:val="en-US"/>
        </w:rPr>
        <w:t xml:space="preserve">(NRB-99/2009)” approved by Resolution of the Chief State </w:t>
      </w:r>
      <w:r>
        <w:rPr>
          <w:rFonts w:ascii="Times New Roman" w:hAnsi="Times New Roman" w:cs="Times New Roman"/>
          <w:lang w:val="en-US"/>
        </w:rPr>
        <w:t>Health Officer</w:t>
      </w:r>
      <w:r w:rsidRPr="00A145CB">
        <w:rPr>
          <w:rFonts w:ascii="Times New Roman" w:hAnsi="Times New Roman" w:cs="Times New Roman"/>
          <w:lang w:val="en-US"/>
        </w:rPr>
        <w:t xml:space="preserve"> of the Russian Federation No. 47</w:t>
      </w:r>
      <w:r>
        <w:rPr>
          <w:rFonts w:ascii="Times New Roman" w:hAnsi="Times New Roman" w:cs="Times New Roman"/>
          <w:lang w:val="en-US"/>
        </w:rPr>
        <w:t xml:space="preserve"> </w:t>
      </w:r>
      <w:r w:rsidRPr="00A145CB">
        <w:rPr>
          <w:rFonts w:ascii="Times New Roman" w:hAnsi="Times New Roman" w:cs="Times New Roman"/>
          <w:lang w:val="en-US"/>
        </w:rPr>
        <w:t xml:space="preserve">dated July 7, 2009 (registered by the Ministry of Justice of the Russian Federation on August 14, 2009, registration </w:t>
      </w:r>
      <w:r>
        <w:rPr>
          <w:rFonts w:ascii="Times New Roman" w:hAnsi="Times New Roman" w:cs="Times New Roman"/>
          <w:lang w:val="en-US"/>
        </w:rPr>
        <w:br/>
      </w:r>
      <w:r w:rsidRPr="00A145CB">
        <w:rPr>
          <w:rFonts w:ascii="Times New Roman" w:hAnsi="Times New Roman" w:cs="Times New Roman"/>
          <w:lang w:val="en-US"/>
        </w:rPr>
        <w:t>No. 14534).</w:t>
      </w:r>
    </w:p>
  </w:footnote>
  <w:footnote w:id="8">
    <w:p w:rsidR="001F3B01" w:rsidRDefault="001F3B01">
      <w:pPr>
        <w:pStyle w:val="af4"/>
      </w:pPr>
      <w:r>
        <w:rPr>
          <w:rStyle w:val="af6"/>
        </w:rPr>
        <w:footnoteRef/>
      </w:r>
      <w:r>
        <w:t xml:space="preserve"> </w:t>
      </w:r>
      <w:proofErr w:type="gramStart"/>
      <w:r>
        <w:rPr>
          <w:rFonts w:ascii="Times New Roman" w:hAnsi="Times New Roman" w:cs="Times New Roman"/>
          <w:lang w:val="en-US"/>
        </w:rPr>
        <w:t>Clause</w:t>
      </w:r>
      <w:r w:rsidRPr="008A3ADE">
        <w:rPr>
          <w:rFonts w:ascii="Times New Roman" w:hAnsi="Times New Roman" w:cs="Times New Roman"/>
        </w:rPr>
        <w:t xml:space="preserve"> 33 </w:t>
      </w:r>
      <w:r>
        <w:rPr>
          <w:rFonts w:ascii="Times New Roman" w:hAnsi="Times New Roman" w:cs="Times New Roman"/>
          <w:lang w:val="en-US"/>
        </w:rPr>
        <w:t>of NP</w:t>
      </w:r>
      <w:r w:rsidRPr="008A3ADE">
        <w:rPr>
          <w:rFonts w:ascii="Times New Roman" w:hAnsi="Times New Roman" w:cs="Times New Roman"/>
        </w:rPr>
        <w:t>-022-17</w:t>
      </w:r>
      <w:r>
        <w:rPr>
          <w:rFonts w:ascii="Times New Roman" w:hAnsi="Times New Roman"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26536718"/>
      <w:docPartObj>
        <w:docPartGallery w:val="Page Numbers (Top of Page)"/>
        <w:docPartUnique/>
      </w:docPartObj>
    </w:sdtPr>
    <w:sdtEndPr/>
    <w:sdtContent>
      <w:p w:rsidR="001F3B01" w:rsidRPr="004B010D" w:rsidRDefault="001F3B01" w:rsidP="00E75595">
        <w:pPr>
          <w:pStyle w:val="ac"/>
          <w:jc w:val="center"/>
          <w:rPr>
            <w:rFonts w:ascii="Times New Roman" w:hAnsi="Times New Roman" w:cs="Times New Roman"/>
            <w:sz w:val="24"/>
            <w:szCs w:val="24"/>
          </w:rPr>
        </w:pPr>
        <w:r w:rsidRPr="004B010D">
          <w:rPr>
            <w:rFonts w:ascii="Times New Roman" w:hAnsi="Times New Roman" w:cs="Times New Roman"/>
            <w:sz w:val="24"/>
            <w:szCs w:val="24"/>
          </w:rPr>
          <w:fldChar w:fldCharType="begin"/>
        </w:r>
        <w:r w:rsidRPr="00C1624A">
          <w:rPr>
            <w:rFonts w:ascii="Times New Roman" w:hAnsi="Times New Roman" w:cs="Times New Roman"/>
            <w:sz w:val="24"/>
            <w:szCs w:val="24"/>
          </w:rPr>
          <w:instrText>PAGE   \* MERGEFORMAT</w:instrText>
        </w:r>
        <w:r w:rsidRPr="004B010D">
          <w:rPr>
            <w:rFonts w:ascii="Times New Roman" w:hAnsi="Times New Roman" w:cs="Times New Roman"/>
            <w:sz w:val="24"/>
            <w:szCs w:val="24"/>
          </w:rPr>
          <w:fldChar w:fldCharType="separate"/>
        </w:r>
        <w:r w:rsidR="004F59E3">
          <w:rPr>
            <w:rFonts w:ascii="Times New Roman" w:hAnsi="Times New Roman" w:cs="Times New Roman"/>
            <w:noProof/>
            <w:sz w:val="24"/>
            <w:szCs w:val="24"/>
          </w:rPr>
          <w:t>30</w:t>
        </w:r>
        <w:r w:rsidRPr="004B010D">
          <w:rPr>
            <w:rFonts w:ascii="Times New Roman" w:hAnsi="Times New Roman" w:cs="Times New Roman"/>
            <w:sz w:val="24"/>
            <w:szCs w:val="24"/>
          </w:rPr>
          <w:fldChar w:fldCharType="end"/>
        </w:r>
      </w:p>
    </w:sdtContent>
  </w:sdt>
  <w:p w:rsidR="001F3B01" w:rsidRDefault="001F3B0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52C"/>
    <w:multiLevelType w:val="hybridMultilevel"/>
    <w:tmpl w:val="E73699BC"/>
    <w:lvl w:ilvl="0" w:tplc="602CD7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420363"/>
    <w:multiLevelType w:val="multilevel"/>
    <w:tmpl w:val="CAB07028"/>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nsid w:val="1B030423"/>
    <w:multiLevelType w:val="multilevel"/>
    <w:tmpl w:val="B5086EF4"/>
    <w:lvl w:ilvl="0">
      <w:start w:val="1"/>
      <w:numFmt w:val="decimal"/>
      <w:suff w:val="space"/>
      <w:lvlText w:val="%1."/>
      <w:lvlJc w:val="left"/>
      <w:pPr>
        <w:ind w:left="0" w:firstLine="0"/>
      </w:pPr>
      <w:rPr>
        <w:rFonts w:ascii="Times New Roman" w:eastAsia="Times New Roman" w:hAnsi="Times New Roman" w:cs="Times New Roman"/>
      </w:rPr>
    </w:lvl>
    <w:lvl w:ilvl="1">
      <w:start w:val="1"/>
      <w:numFmt w:val="lowerLetter"/>
      <w:lvlText w:val="%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3">
    <w:nsid w:val="3024235A"/>
    <w:multiLevelType w:val="multilevel"/>
    <w:tmpl w:val="3E6ADE9A"/>
    <w:numStyleLink w:val="1"/>
  </w:abstractNum>
  <w:abstractNum w:abstractNumId="4">
    <w:nsid w:val="4B8C0AFC"/>
    <w:multiLevelType w:val="multilevel"/>
    <w:tmpl w:val="C166F508"/>
    <w:lvl w:ilvl="0">
      <w:start w:val="1"/>
      <w:numFmt w:val="decimal"/>
      <w:suff w:val="space"/>
      <w:lvlText w:val="%1."/>
      <w:lvlJc w:val="left"/>
      <w:pPr>
        <w:ind w:left="0" w:firstLine="0"/>
      </w:pPr>
      <w:rPr>
        <w:rFonts w:hint="default"/>
      </w:rPr>
    </w:lvl>
    <w:lvl w:ilvl="1">
      <w:start w:val="1"/>
      <w:numFmt w:val="lowerLetter"/>
      <w:lvlText w:val="%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5">
    <w:nsid w:val="7FEA7E9C"/>
    <w:multiLevelType w:val="multilevel"/>
    <w:tmpl w:val="3E6ADE9A"/>
    <w:styleLink w:val="1"/>
    <w:lvl w:ilvl="0">
      <w:start w:val="1"/>
      <w:numFmt w:val="decimal"/>
      <w:suff w:val="space"/>
      <w:lvlText w:val="%1."/>
      <w:lvlJc w:val="left"/>
      <w:pPr>
        <w:ind w:left="126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ACC"/>
    <w:rsid w:val="00000220"/>
    <w:rsid w:val="000005D2"/>
    <w:rsid w:val="0000441A"/>
    <w:rsid w:val="00004647"/>
    <w:rsid w:val="00004D09"/>
    <w:rsid w:val="00006661"/>
    <w:rsid w:val="0001557F"/>
    <w:rsid w:val="00015C81"/>
    <w:rsid w:val="000253A5"/>
    <w:rsid w:val="0002551F"/>
    <w:rsid w:val="0002658F"/>
    <w:rsid w:val="00027187"/>
    <w:rsid w:val="00032D72"/>
    <w:rsid w:val="000361AE"/>
    <w:rsid w:val="00036DBC"/>
    <w:rsid w:val="000404A2"/>
    <w:rsid w:val="0004209D"/>
    <w:rsid w:val="00047E42"/>
    <w:rsid w:val="000500B3"/>
    <w:rsid w:val="00050734"/>
    <w:rsid w:val="000508DC"/>
    <w:rsid w:val="00051DBE"/>
    <w:rsid w:val="000525E9"/>
    <w:rsid w:val="0005355D"/>
    <w:rsid w:val="000535DF"/>
    <w:rsid w:val="000554D4"/>
    <w:rsid w:val="00064A0B"/>
    <w:rsid w:val="00066D60"/>
    <w:rsid w:val="00070C0C"/>
    <w:rsid w:val="00071117"/>
    <w:rsid w:val="00073CCB"/>
    <w:rsid w:val="00075EFC"/>
    <w:rsid w:val="00075F7E"/>
    <w:rsid w:val="00077534"/>
    <w:rsid w:val="00077A71"/>
    <w:rsid w:val="0008090E"/>
    <w:rsid w:val="00081A47"/>
    <w:rsid w:val="000858BD"/>
    <w:rsid w:val="00085CB3"/>
    <w:rsid w:val="00086EBA"/>
    <w:rsid w:val="00091128"/>
    <w:rsid w:val="00091287"/>
    <w:rsid w:val="00092E25"/>
    <w:rsid w:val="0009557B"/>
    <w:rsid w:val="000A06BB"/>
    <w:rsid w:val="000A138A"/>
    <w:rsid w:val="000A2771"/>
    <w:rsid w:val="000A40B8"/>
    <w:rsid w:val="000A6434"/>
    <w:rsid w:val="000A6A4B"/>
    <w:rsid w:val="000A7956"/>
    <w:rsid w:val="000B4884"/>
    <w:rsid w:val="000B4DDB"/>
    <w:rsid w:val="000B605B"/>
    <w:rsid w:val="000C20A8"/>
    <w:rsid w:val="000C2976"/>
    <w:rsid w:val="000C4714"/>
    <w:rsid w:val="000C73D6"/>
    <w:rsid w:val="000D24E6"/>
    <w:rsid w:val="000D27CA"/>
    <w:rsid w:val="000D2FFD"/>
    <w:rsid w:val="000D7166"/>
    <w:rsid w:val="000D7410"/>
    <w:rsid w:val="000D7E09"/>
    <w:rsid w:val="000E5A18"/>
    <w:rsid w:val="000E5AD2"/>
    <w:rsid w:val="000E5D0C"/>
    <w:rsid w:val="000E719A"/>
    <w:rsid w:val="000F04C5"/>
    <w:rsid w:val="000F19D8"/>
    <w:rsid w:val="000F36EE"/>
    <w:rsid w:val="000F4DB0"/>
    <w:rsid w:val="000F64E1"/>
    <w:rsid w:val="000F67F5"/>
    <w:rsid w:val="00101140"/>
    <w:rsid w:val="001015AF"/>
    <w:rsid w:val="00102850"/>
    <w:rsid w:val="00104369"/>
    <w:rsid w:val="00107214"/>
    <w:rsid w:val="00110EC8"/>
    <w:rsid w:val="001127F2"/>
    <w:rsid w:val="001146BC"/>
    <w:rsid w:val="0011490F"/>
    <w:rsid w:val="00116DFB"/>
    <w:rsid w:val="00117C09"/>
    <w:rsid w:val="00117EF7"/>
    <w:rsid w:val="00121233"/>
    <w:rsid w:val="00121486"/>
    <w:rsid w:val="00122443"/>
    <w:rsid w:val="00122F70"/>
    <w:rsid w:val="00123D63"/>
    <w:rsid w:val="0012471E"/>
    <w:rsid w:val="00125D46"/>
    <w:rsid w:val="00127048"/>
    <w:rsid w:val="00127972"/>
    <w:rsid w:val="0013088B"/>
    <w:rsid w:val="00130EB9"/>
    <w:rsid w:val="00136301"/>
    <w:rsid w:val="00136520"/>
    <w:rsid w:val="00137A72"/>
    <w:rsid w:val="0014117E"/>
    <w:rsid w:val="00142CD8"/>
    <w:rsid w:val="0014337E"/>
    <w:rsid w:val="00145131"/>
    <w:rsid w:val="00147A95"/>
    <w:rsid w:val="001528F3"/>
    <w:rsid w:val="001533F5"/>
    <w:rsid w:val="00160812"/>
    <w:rsid w:val="0016129B"/>
    <w:rsid w:val="001674F6"/>
    <w:rsid w:val="00170564"/>
    <w:rsid w:val="0017274A"/>
    <w:rsid w:val="00174E8A"/>
    <w:rsid w:val="001762A5"/>
    <w:rsid w:val="0018017E"/>
    <w:rsid w:val="0018374D"/>
    <w:rsid w:val="0018521B"/>
    <w:rsid w:val="00185AA5"/>
    <w:rsid w:val="00191541"/>
    <w:rsid w:val="00191FA4"/>
    <w:rsid w:val="00192930"/>
    <w:rsid w:val="00193199"/>
    <w:rsid w:val="00193D92"/>
    <w:rsid w:val="00194FD5"/>
    <w:rsid w:val="001A09D1"/>
    <w:rsid w:val="001A0E71"/>
    <w:rsid w:val="001A4445"/>
    <w:rsid w:val="001A594C"/>
    <w:rsid w:val="001A6844"/>
    <w:rsid w:val="001A7C82"/>
    <w:rsid w:val="001B031E"/>
    <w:rsid w:val="001B0329"/>
    <w:rsid w:val="001B0F58"/>
    <w:rsid w:val="001B2203"/>
    <w:rsid w:val="001B2237"/>
    <w:rsid w:val="001B2ACB"/>
    <w:rsid w:val="001B760B"/>
    <w:rsid w:val="001B7C58"/>
    <w:rsid w:val="001C403B"/>
    <w:rsid w:val="001C6B48"/>
    <w:rsid w:val="001D22B0"/>
    <w:rsid w:val="001D2C86"/>
    <w:rsid w:val="001D2CF4"/>
    <w:rsid w:val="001D2D93"/>
    <w:rsid w:val="001D593E"/>
    <w:rsid w:val="001D77ED"/>
    <w:rsid w:val="001E3C42"/>
    <w:rsid w:val="001E5E8A"/>
    <w:rsid w:val="001F3558"/>
    <w:rsid w:val="001F3B01"/>
    <w:rsid w:val="001F68E7"/>
    <w:rsid w:val="001F6E8B"/>
    <w:rsid w:val="001F6F89"/>
    <w:rsid w:val="00200584"/>
    <w:rsid w:val="00202590"/>
    <w:rsid w:val="00203CE4"/>
    <w:rsid w:val="002044CC"/>
    <w:rsid w:val="00206416"/>
    <w:rsid w:val="002077CF"/>
    <w:rsid w:val="00210877"/>
    <w:rsid w:val="00211EC3"/>
    <w:rsid w:val="0021332C"/>
    <w:rsid w:val="00214574"/>
    <w:rsid w:val="00215C4E"/>
    <w:rsid w:val="00215D4B"/>
    <w:rsid w:val="002224CE"/>
    <w:rsid w:val="00222766"/>
    <w:rsid w:val="00225B98"/>
    <w:rsid w:val="00226CD6"/>
    <w:rsid w:val="0022736E"/>
    <w:rsid w:val="00227FBA"/>
    <w:rsid w:val="00231414"/>
    <w:rsid w:val="00233E35"/>
    <w:rsid w:val="0023607E"/>
    <w:rsid w:val="00240F87"/>
    <w:rsid w:val="002411B3"/>
    <w:rsid w:val="00241AE1"/>
    <w:rsid w:val="002424A6"/>
    <w:rsid w:val="00242B8F"/>
    <w:rsid w:val="00243BAA"/>
    <w:rsid w:val="00246619"/>
    <w:rsid w:val="002467B4"/>
    <w:rsid w:val="00250AFE"/>
    <w:rsid w:val="002512CE"/>
    <w:rsid w:val="002538B8"/>
    <w:rsid w:val="002569A5"/>
    <w:rsid w:val="00257445"/>
    <w:rsid w:val="00262A3F"/>
    <w:rsid w:val="00265FA0"/>
    <w:rsid w:val="00266A7A"/>
    <w:rsid w:val="002674C5"/>
    <w:rsid w:val="0027434F"/>
    <w:rsid w:val="002764C4"/>
    <w:rsid w:val="002822CD"/>
    <w:rsid w:val="0028240E"/>
    <w:rsid w:val="00290F3E"/>
    <w:rsid w:val="002A27E0"/>
    <w:rsid w:val="002B26E8"/>
    <w:rsid w:val="002B59F9"/>
    <w:rsid w:val="002B74EB"/>
    <w:rsid w:val="002C00EA"/>
    <w:rsid w:val="002C5110"/>
    <w:rsid w:val="002C5B83"/>
    <w:rsid w:val="002C739B"/>
    <w:rsid w:val="002C7B57"/>
    <w:rsid w:val="002D35E2"/>
    <w:rsid w:val="002D3A48"/>
    <w:rsid w:val="002E0636"/>
    <w:rsid w:val="002E3E1A"/>
    <w:rsid w:val="002E71C8"/>
    <w:rsid w:val="002F40CE"/>
    <w:rsid w:val="002F7BDF"/>
    <w:rsid w:val="00302647"/>
    <w:rsid w:val="0030301E"/>
    <w:rsid w:val="0030656E"/>
    <w:rsid w:val="00313348"/>
    <w:rsid w:val="003172FC"/>
    <w:rsid w:val="00322E92"/>
    <w:rsid w:val="00323815"/>
    <w:rsid w:val="00323F87"/>
    <w:rsid w:val="00327335"/>
    <w:rsid w:val="00327B5C"/>
    <w:rsid w:val="00330DF2"/>
    <w:rsid w:val="00330F92"/>
    <w:rsid w:val="00335046"/>
    <w:rsid w:val="0033556C"/>
    <w:rsid w:val="0033603C"/>
    <w:rsid w:val="00340C6A"/>
    <w:rsid w:val="00341522"/>
    <w:rsid w:val="0034485D"/>
    <w:rsid w:val="003455E3"/>
    <w:rsid w:val="0034605E"/>
    <w:rsid w:val="00346615"/>
    <w:rsid w:val="00347AB0"/>
    <w:rsid w:val="003500E6"/>
    <w:rsid w:val="0035570F"/>
    <w:rsid w:val="00356241"/>
    <w:rsid w:val="00357DB1"/>
    <w:rsid w:val="00360320"/>
    <w:rsid w:val="003607F9"/>
    <w:rsid w:val="00371E17"/>
    <w:rsid w:val="00373657"/>
    <w:rsid w:val="0037427C"/>
    <w:rsid w:val="00374DAC"/>
    <w:rsid w:val="00381DD7"/>
    <w:rsid w:val="0038507F"/>
    <w:rsid w:val="00387358"/>
    <w:rsid w:val="003878D6"/>
    <w:rsid w:val="0039086C"/>
    <w:rsid w:val="00390A1C"/>
    <w:rsid w:val="00394FC4"/>
    <w:rsid w:val="003962A0"/>
    <w:rsid w:val="00396EA1"/>
    <w:rsid w:val="00397289"/>
    <w:rsid w:val="00397A00"/>
    <w:rsid w:val="003A2D03"/>
    <w:rsid w:val="003A3A6F"/>
    <w:rsid w:val="003A4BDB"/>
    <w:rsid w:val="003A4E10"/>
    <w:rsid w:val="003A7953"/>
    <w:rsid w:val="003B10C4"/>
    <w:rsid w:val="003B4862"/>
    <w:rsid w:val="003B56EC"/>
    <w:rsid w:val="003B73A6"/>
    <w:rsid w:val="003C252A"/>
    <w:rsid w:val="003C40ED"/>
    <w:rsid w:val="003C6E57"/>
    <w:rsid w:val="003D395C"/>
    <w:rsid w:val="003D48F6"/>
    <w:rsid w:val="003D5233"/>
    <w:rsid w:val="003D5DB2"/>
    <w:rsid w:val="003D69A7"/>
    <w:rsid w:val="003E179C"/>
    <w:rsid w:val="003E2D17"/>
    <w:rsid w:val="003E5122"/>
    <w:rsid w:val="003E7B33"/>
    <w:rsid w:val="003E7D0A"/>
    <w:rsid w:val="003F4D02"/>
    <w:rsid w:val="003F51A7"/>
    <w:rsid w:val="003F79D2"/>
    <w:rsid w:val="003F7B99"/>
    <w:rsid w:val="00400226"/>
    <w:rsid w:val="0040032C"/>
    <w:rsid w:val="00403A60"/>
    <w:rsid w:val="00403FF9"/>
    <w:rsid w:val="004074B6"/>
    <w:rsid w:val="004077A9"/>
    <w:rsid w:val="00412680"/>
    <w:rsid w:val="004160FD"/>
    <w:rsid w:val="00417D10"/>
    <w:rsid w:val="0042260F"/>
    <w:rsid w:val="00423283"/>
    <w:rsid w:val="00432399"/>
    <w:rsid w:val="00432E49"/>
    <w:rsid w:val="004419A9"/>
    <w:rsid w:val="00441C76"/>
    <w:rsid w:val="00442333"/>
    <w:rsid w:val="0044490A"/>
    <w:rsid w:val="0044653A"/>
    <w:rsid w:val="0044700C"/>
    <w:rsid w:val="0045270A"/>
    <w:rsid w:val="004554FA"/>
    <w:rsid w:val="004604FC"/>
    <w:rsid w:val="00460792"/>
    <w:rsid w:val="00461E60"/>
    <w:rsid w:val="00461F90"/>
    <w:rsid w:val="00462DCC"/>
    <w:rsid w:val="00462E63"/>
    <w:rsid w:val="00464112"/>
    <w:rsid w:val="00466BEB"/>
    <w:rsid w:val="00467EA6"/>
    <w:rsid w:val="00475F72"/>
    <w:rsid w:val="00477286"/>
    <w:rsid w:val="00480095"/>
    <w:rsid w:val="004819D3"/>
    <w:rsid w:val="004822BD"/>
    <w:rsid w:val="004878FE"/>
    <w:rsid w:val="00487DE6"/>
    <w:rsid w:val="00491FFB"/>
    <w:rsid w:val="004954AE"/>
    <w:rsid w:val="00497626"/>
    <w:rsid w:val="004A42FF"/>
    <w:rsid w:val="004A4CC2"/>
    <w:rsid w:val="004B010D"/>
    <w:rsid w:val="004B1496"/>
    <w:rsid w:val="004B2073"/>
    <w:rsid w:val="004B7AC8"/>
    <w:rsid w:val="004C2B0B"/>
    <w:rsid w:val="004C3EBF"/>
    <w:rsid w:val="004C49DB"/>
    <w:rsid w:val="004C6546"/>
    <w:rsid w:val="004C741E"/>
    <w:rsid w:val="004D12CB"/>
    <w:rsid w:val="004D2413"/>
    <w:rsid w:val="004D2C1D"/>
    <w:rsid w:val="004D588F"/>
    <w:rsid w:val="004D722D"/>
    <w:rsid w:val="004E0068"/>
    <w:rsid w:val="004E20CB"/>
    <w:rsid w:val="004E30BF"/>
    <w:rsid w:val="004E6217"/>
    <w:rsid w:val="004F24F7"/>
    <w:rsid w:val="004F4763"/>
    <w:rsid w:val="004F511E"/>
    <w:rsid w:val="004F59E3"/>
    <w:rsid w:val="004F7383"/>
    <w:rsid w:val="00504816"/>
    <w:rsid w:val="005068B6"/>
    <w:rsid w:val="00510E71"/>
    <w:rsid w:val="00512EAC"/>
    <w:rsid w:val="00512FF8"/>
    <w:rsid w:val="00513EA9"/>
    <w:rsid w:val="0051480F"/>
    <w:rsid w:val="00514ACC"/>
    <w:rsid w:val="0051627F"/>
    <w:rsid w:val="00525C57"/>
    <w:rsid w:val="00530761"/>
    <w:rsid w:val="005310F7"/>
    <w:rsid w:val="005327EE"/>
    <w:rsid w:val="00533C14"/>
    <w:rsid w:val="0053521C"/>
    <w:rsid w:val="0054293B"/>
    <w:rsid w:val="005465F3"/>
    <w:rsid w:val="00546FA4"/>
    <w:rsid w:val="0055652F"/>
    <w:rsid w:val="00556830"/>
    <w:rsid w:val="0056184A"/>
    <w:rsid w:val="005624FA"/>
    <w:rsid w:val="00562FFD"/>
    <w:rsid w:val="005674DB"/>
    <w:rsid w:val="00572A03"/>
    <w:rsid w:val="00573E2A"/>
    <w:rsid w:val="00575920"/>
    <w:rsid w:val="00576535"/>
    <w:rsid w:val="00580BE1"/>
    <w:rsid w:val="00581F46"/>
    <w:rsid w:val="00582D62"/>
    <w:rsid w:val="00585B18"/>
    <w:rsid w:val="0058791F"/>
    <w:rsid w:val="00591694"/>
    <w:rsid w:val="00592610"/>
    <w:rsid w:val="005A1F29"/>
    <w:rsid w:val="005A30BD"/>
    <w:rsid w:val="005A3DBA"/>
    <w:rsid w:val="005A664F"/>
    <w:rsid w:val="005B2285"/>
    <w:rsid w:val="005B4DDA"/>
    <w:rsid w:val="005B4F53"/>
    <w:rsid w:val="005B59BD"/>
    <w:rsid w:val="005B5DDE"/>
    <w:rsid w:val="005C0B8C"/>
    <w:rsid w:val="005C0F7A"/>
    <w:rsid w:val="005C1163"/>
    <w:rsid w:val="005C3101"/>
    <w:rsid w:val="005C4134"/>
    <w:rsid w:val="005C53F7"/>
    <w:rsid w:val="005C6735"/>
    <w:rsid w:val="005C6B36"/>
    <w:rsid w:val="005C6D15"/>
    <w:rsid w:val="005C74DE"/>
    <w:rsid w:val="005D128D"/>
    <w:rsid w:val="005D2FA6"/>
    <w:rsid w:val="005D4617"/>
    <w:rsid w:val="005D59BB"/>
    <w:rsid w:val="005E022B"/>
    <w:rsid w:val="005E0717"/>
    <w:rsid w:val="005E1A98"/>
    <w:rsid w:val="005E6442"/>
    <w:rsid w:val="005F564B"/>
    <w:rsid w:val="005F73C3"/>
    <w:rsid w:val="00600880"/>
    <w:rsid w:val="006030CF"/>
    <w:rsid w:val="00605D8C"/>
    <w:rsid w:val="00605E2B"/>
    <w:rsid w:val="00606559"/>
    <w:rsid w:val="006077D6"/>
    <w:rsid w:val="00607B72"/>
    <w:rsid w:val="006109BA"/>
    <w:rsid w:val="00611A82"/>
    <w:rsid w:val="006176BC"/>
    <w:rsid w:val="00620A4F"/>
    <w:rsid w:val="00620F57"/>
    <w:rsid w:val="0062101C"/>
    <w:rsid w:val="006222F0"/>
    <w:rsid w:val="00623FCF"/>
    <w:rsid w:val="00625487"/>
    <w:rsid w:val="006274C5"/>
    <w:rsid w:val="00630C1D"/>
    <w:rsid w:val="00631A9B"/>
    <w:rsid w:val="00632771"/>
    <w:rsid w:val="00640610"/>
    <w:rsid w:val="006411F5"/>
    <w:rsid w:val="00641EDE"/>
    <w:rsid w:val="006451C8"/>
    <w:rsid w:val="006453EC"/>
    <w:rsid w:val="00645DE3"/>
    <w:rsid w:val="00646255"/>
    <w:rsid w:val="006463A8"/>
    <w:rsid w:val="006533EF"/>
    <w:rsid w:val="00660E5A"/>
    <w:rsid w:val="00664083"/>
    <w:rsid w:val="006670BD"/>
    <w:rsid w:val="006677B1"/>
    <w:rsid w:val="00674A50"/>
    <w:rsid w:val="00675263"/>
    <w:rsid w:val="006753FB"/>
    <w:rsid w:val="00675589"/>
    <w:rsid w:val="00675858"/>
    <w:rsid w:val="00675C9E"/>
    <w:rsid w:val="00677040"/>
    <w:rsid w:val="00681AA0"/>
    <w:rsid w:val="00683F33"/>
    <w:rsid w:val="00686839"/>
    <w:rsid w:val="00691AA3"/>
    <w:rsid w:val="006A1CC9"/>
    <w:rsid w:val="006A4BCA"/>
    <w:rsid w:val="006A5661"/>
    <w:rsid w:val="006A5E94"/>
    <w:rsid w:val="006B3A50"/>
    <w:rsid w:val="006B577F"/>
    <w:rsid w:val="006B5EA5"/>
    <w:rsid w:val="006C175E"/>
    <w:rsid w:val="006C456C"/>
    <w:rsid w:val="006C4974"/>
    <w:rsid w:val="006C6A09"/>
    <w:rsid w:val="006C787F"/>
    <w:rsid w:val="006D6B0B"/>
    <w:rsid w:val="006D7073"/>
    <w:rsid w:val="006D754E"/>
    <w:rsid w:val="006E00A5"/>
    <w:rsid w:val="006E1001"/>
    <w:rsid w:val="006E4013"/>
    <w:rsid w:val="006F1093"/>
    <w:rsid w:val="006F2CDB"/>
    <w:rsid w:val="006F2D06"/>
    <w:rsid w:val="0070101E"/>
    <w:rsid w:val="007015C3"/>
    <w:rsid w:val="007100D9"/>
    <w:rsid w:val="00711989"/>
    <w:rsid w:val="00714426"/>
    <w:rsid w:val="007167F1"/>
    <w:rsid w:val="00724C39"/>
    <w:rsid w:val="007250C0"/>
    <w:rsid w:val="00725C44"/>
    <w:rsid w:val="0072600C"/>
    <w:rsid w:val="00726A58"/>
    <w:rsid w:val="00730B0A"/>
    <w:rsid w:val="007338C6"/>
    <w:rsid w:val="00733E8F"/>
    <w:rsid w:val="0073515F"/>
    <w:rsid w:val="00736558"/>
    <w:rsid w:val="0073769E"/>
    <w:rsid w:val="0074289F"/>
    <w:rsid w:val="00742A89"/>
    <w:rsid w:val="00742DD9"/>
    <w:rsid w:val="00744997"/>
    <w:rsid w:val="007470F2"/>
    <w:rsid w:val="007507A0"/>
    <w:rsid w:val="007523CE"/>
    <w:rsid w:val="00753423"/>
    <w:rsid w:val="00754144"/>
    <w:rsid w:val="007548DE"/>
    <w:rsid w:val="00755467"/>
    <w:rsid w:val="00756506"/>
    <w:rsid w:val="007569E5"/>
    <w:rsid w:val="00760E34"/>
    <w:rsid w:val="00765C5B"/>
    <w:rsid w:val="00772134"/>
    <w:rsid w:val="00772A8D"/>
    <w:rsid w:val="00773278"/>
    <w:rsid w:val="0077470F"/>
    <w:rsid w:val="00775356"/>
    <w:rsid w:val="00781B5A"/>
    <w:rsid w:val="00783B71"/>
    <w:rsid w:val="00785B93"/>
    <w:rsid w:val="00791976"/>
    <w:rsid w:val="007927E5"/>
    <w:rsid w:val="00792DAC"/>
    <w:rsid w:val="007942E3"/>
    <w:rsid w:val="00794B36"/>
    <w:rsid w:val="007959BD"/>
    <w:rsid w:val="007A0A16"/>
    <w:rsid w:val="007A0C93"/>
    <w:rsid w:val="007A21D0"/>
    <w:rsid w:val="007A2E1D"/>
    <w:rsid w:val="007A71DB"/>
    <w:rsid w:val="007C114D"/>
    <w:rsid w:val="007C17D5"/>
    <w:rsid w:val="007C3C02"/>
    <w:rsid w:val="007C6202"/>
    <w:rsid w:val="007C6315"/>
    <w:rsid w:val="007C70D3"/>
    <w:rsid w:val="007D1A1A"/>
    <w:rsid w:val="007D1C2B"/>
    <w:rsid w:val="007D1FEC"/>
    <w:rsid w:val="007D2460"/>
    <w:rsid w:val="007D41CD"/>
    <w:rsid w:val="007D5E5A"/>
    <w:rsid w:val="007D7396"/>
    <w:rsid w:val="007E0BC4"/>
    <w:rsid w:val="007E0DC7"/>
    <w:rsid w:val="007E67C9"/>
    <w:rsid w:val="007E6BDF"/>
    <w:rsid w:val="007E6CB9"/>
    <w:rsid w:val="007F0A19"/>
    <w:rsid w:val="007F325E"/>
    <w:rsid w:val="0080056B"/>
    <w:rsid w:val="00801782"/>
    <w:rsid w:val="00803BB9"/>
    <w:rsid w:val="00803DB6"/>
    <w:rsid w:val="0080555F"/>
    <w:rsid w:val="0081014E"/>
    <w:rsid w:val="008104F8"/>
    <w:rsid w:val="0081297F"/>
    <w:rsid w:val="008145BF"/>
    <w:rsid w:val="00814C51"/>
    <w:rsid w:val="008203CF"/>
    <w:rsid w:val="00822DAD"/>
    <w:rsid w:val="008238E6"/>
    <w:rsid w:val="00834DA9"/>
    <w:rsid w:val="0083513D"/>
    <w:rsid w:val="0083582A"/>
    <w:rsid w:val="00837669"/>
    <w:rsid w:val="00837AF4"/>
    <w:rsid w:val="008425D0"/>
    <w:rsid w:val="00844047"/>
    <w:rsid w:val="008470C5"/>
    <w:rsid w:val="00847A0E"/>
    <w:rsid w:val="0085243A"/>
    <w:rsid w:val="00857179"/>
    <w:rsid w:val="00860043"/>
    <w:rsid w:val="00860E20"/>
    <w:rsid w:val="008625D4"/>
    <w:rsid w:val="00864914"/>
    <w:rsid w:val="00865233"/>
    <w:rsid w:val="00866C48"/>
    <w:rsid w:val="00880A8E"/>
    <w:rsid w:val="0088126C"/>
    <w:rsid w:val="00882277"/>
    <w:rsid w:val="00884102"/>
    <w:rsid w:val="00884B47"/>
    <w:rsid w:val="00885B88"/>
    <w:rsid w:val="00886B57"/>
    <w:rsid w:val="00890064"/>
    <w:rsid w:val="00890F17"/>
    <w:rsid w:val="00891161"/>
    <w:rsid w:val="00892905"/>
    <w:rsid w:val="0089565B"/>
    <w:rsid w:val="00896208"/>
    <w:rsid w:val="008A1C76"/>
    <w:rsid w:val="008A3124"/>
    <w:rsid w:val="008A3ADE"/>
    <w:rsid w:val="008A552A"/>
    <w:rsid w:val="008B0F50"/>
    <w:rsid w:val="008B1145"/>
    <w:rsid w:val="008B2039"/>
    <w:rsid w:val="008B6BDF"/>
    <w:rsid w:val="008B7A49"/>
    <w:rsid w:val="008B7FD3"/>
    <w:rsid w:val="008C3BA3"/>
    <w:rsid w:val="008C49EE"/>
    <w:rsid w:val="008C6E1C"/>
    <w:rsid w:val="008C7334"/>
    <w:rsid w:val="008E1FC6"/>
    <w:rsid w:val="008E2716"/>
    <w:rsid w:val="008F0186"/>
    <w:rsid w:val="008F3E2B"/>
    <w:rsid w:val="008F427E"/>
    <w:rsid w:val="008F4873"/>
    <w:rsid w:val="008F70C2"/>
    <w:rsid w:val="008F723B"/>
    <w:rsid w:val="008F7ACC"/>
    <w:rsid w:val="008F7BAD"/>
    <w:rsid w:val="009002C4"/>
    <w:rsid w:val="00901692"/>
    <w:rsid w:val="00902036"/>
    <w:rsid w:val="0090272F"/>
    <w:rsid w:val="00904342"/>
    <w:rsid w:val="009059FA"/>
    <w:rsid w:val="009102FE"/>
    <w:rsid w:val="00912A72"/>
    <w:rsid w:val="009130B5"/>
    <w:rsid w:val="009138BA"/>
    <w:rsid w:val="00914A87"/>
    <w:rsid w:val="0092007E"/>
    <w:rsid w:val="00922B1D"/>
    <w:rsid w:val="009243AF"/>
    <w:rsid w:val="00924B18"/>
    <w:rsid w:val="00925886"/>
    <w:rsid w:val="00927570"/>
    <w:rsid w:val="00933A73"/>
    <w:rsid w:val="009378E1"/>
    <w:rsid w:val="00937C44"/>
    <w:rsid w:val="009402F8"/>
    <w:rsid w:val="00941C9F"/>
    <w:rsid w:val="00941CE1"/>
    <w:rsid w:val="00942639"/>
    <w:rsid w:val="00943E16"/>
    <w:rsid w:val="00946964"/>
    <w:rsid w:val="009500E5"/>
    <w:rsid w:val="009506DE"/>
    <w:rsid w:val="0095237D"/>
    <w:rsid w:val="00955F43"/>
    <w:rsid w:val="00955FBC"/>
    <w:rsid w:val="00957616"/>
    <w:rsid w:val="00961195"/>
    <w:rsid w:val="009657AF"/>
    <w:rsid w:val="00965BC4"/>
    <w:rsid w:val="0097295B"/>
    <w:rsid w:val="00974D8B"/>
    <w:rsid w:val="00975487"/>
    <w:rsid w:val="00984850"/>
    <w:rsid w:val="00986278"/>
    <w:rsid w:val="00987773"/>
    <w:rsid w:val="00987F88"/>
    <w:rsid w:val="00992431"/>
    <w:rsid w:val="00992E67"/>
    <w:rsid w:val="00995B08"/>
    <w:rsid w:val="00996F17"/>
    <w:rsid w:val="00997A84"/>
    <w:rsid w:val="009A0BD2"/>
    <w:rsid w:val="009A4094"/>
    <w:rsid w:val="009A67EE"/>
    <w:rsid w:val="009B0462"/>
    <w:rsid w:val="009B22D2"/>
    <w:rsid w:val="009B2C90"/>
    <w:rsid w:val="009B34D1"/>
    <w:rsid w:val="009B6AE9"/>
    <w:rsid w:val="009C105C"/>
    <w:rsid w:val="009C2C8D"/>
    <w:rsid w:val="009C3066"/>
    <w:rsid w:val="009C3EEA"/>
    <w:rsid w:val="009C6172"/>
    <w:rsid w:val="009C6276"/>
    <w:rsid w:val="009D2AEA"/>
    <w:rsid w:val="009E1C2B"/>
    <w:rsid w:val="009E29B3"/>
    <w:rsid w:val="009E38B8"/>
    <w:rsid w:val="009E7575"/>
    <w:rsid w:val="009E7E14"/>
    <w:rsid w:val="009F183F"/>
    <w:rsid w:val="009F2298"/>
    <w:rsid w:val="009F692C"/>
    <w:rsid w:val="00A00819"/>
    <w:rsid w:val="00A02940"/>
    <w:rsid w:val="00A1085C"/>
    <w:rsid w:val="00A133C7"/>
    <w:rsid w:val="00A13ED3"/>
    <w:rsid w:val="00A145CB"/>
    <w:rsid w:val="00A1614B"/>
    <w:rsid w:val="00A16607"/>
    <w:rsid w:val="00A173A1"/>
    <w:rsid w:val="00A20B63"/>
    <w:rsid w:val="00A21C21"/>
    <w:rsid w:val="00A21E07"/>
    <w:rsid w:val="00A26A5D"/>
    <w:rsid w:val="00A311D2"/>
    <w:rsid w:val="00A32877"/>
    <w:rsid w:val="00A32CCF"/>
    <w:rsid w:val="00A41934"/>
    <w:rsid w:val="00A42026"/>
    <w:rsid w:val="00A43890"/>
    <w:rsid w:val="00A43A0D"/>
    <w:rsid w:val="00A503CB"/>
    <w:rsid w:val="00A51678"/>
    <w:rsid w:val="00A5219E"/>
    <w:rsid w:val="00A52EF1"/>
    <w:rsid w:val="00A551FE"/>
    <w:rsid w:val="00A5654B"/>
    <w:rsid w:val="00A6174A"/>
    <w:rsid w:val="00A62907"/>
    <w:rsid w:val="00A638A1"/>
    <w:rsid w:val="00A64091"/>
    <w:rsid w:val="00A64FE9"/>
    <w:rsid w:val="00A66A6C"/>
    <w:rsid w:val="00A70226"/>
    <w:rsid w:val="00A70650"/>
    <w:rsid w:val="00A73530"/>
    <w:rsid w:val="00A73950"/>
    <w:rsid w:val="00A756B5"/>
    <w:rsid w:val="00A81576"/>
    <w:rsid w:val="00A83D68"/>
    <w:rsid w:val="00A8682D"/>
    <w:rsid w:val="00A92A85"/>
    <w:rsid w:val="00A93F29"/>
    <w:rsid w:val="00A946EF"/>
    <w:rsid w:val="00AA05B0"/>
    <w:rsid w:val="00AA30CB"/>
    <w:rsid w:val="00AA3A2C"/>
    <w:rsid w:val="00AA3D48"/>
    <w:rsid w:val="00AA6DEB"/>
    <w:rsid w:val="00AB12D2"/>
    <w:rsid w:val="00AB14BD"/>
    <w:rsid w:val="00AB1E6F"/>
    <w:rsid w:val="00AB45AC"/>
    <w:rsid w:val="00AB7248"/>
    <w:rsid w:val="00AC65EE"/>
    <w:rsid w:val="00AD2974"/>
    <w:rsid w:val="00AD318C"/>
    <w:rsid w:val="00AD5E81"/>
    <w:rsid w:val="00AD7E0D"/>
    <w:rsid w:val="00AE0F2D"/>
    <w:rsid w:val="00AE11F4"/>
    <w:rsid w:val="00AE167F"/>
    <w:rsid w:val="00AE1F8B"/>
    <w:rsid w:val="00AE2D55"/>
    <w:rsid w:val="00AE2F4A"/>
    <w:rsid w:val="00AE3DF3"/>
    <w:rsid w:val="00AE7B10"/>
    <w:rsid w:val="00AE7D8F"/>
    <w:rsid w:val="00AF02F8"/>
    <w:rsid w:val="00AF04BA"/>
    <w:rsid w:val="00AF0AC0"/>
    <w:rsid w:val="00AF3BBA"/>
    <w:rsid w:val="00AF5FF0"/>
    <w:rsid w:val="00B004FA"/>
    <w:rsid w:val="00B00F98"/>
    <w:rsid w:val="00B01CE0"/>
    <w:rsid w:val="00B04932"/>
    <w:rsid w:val="00B053FA"/>
    <w:rsid w:val="00B055EC"/>
    <w:rsid w:val="00B069A8"/>
    <w:rsid w:val="00B106B5"/>
    <w:rsid w:val="00B11C53"/>
    <w:rsid w:val="00B1292C"/>
    <w:rsid w:val="00B12FEE"/>
    <w:rsid w:val="00B213AA"/>
    <w:rsid w:val="00B22342"/>
    <w:rsid w:val="00B23165"/>
    <w:rsid w:val="00B23C84"/>
    <w:rsid w:val="00B24024"/>
    <w:rsid w:val="00B314D0"/>
    <w:rsid w:val="00B330C2"/>
    <w:rsid w:val="00B331CE"/>
    <w:rsid w:val="00B33D82"/>
    <w:rsid w:val="00B34548"/>
    <w:rsid w:val="00B35280"/>
    <w:rsid w:val="00B36CE7"/>
    <w:rsid w:val="00B42789"/>
    <w:rsid w:val="00B42865"/>
    <w:rsid w:val="00B473BA"/>
    <w:rsid w:val="00B50007"/>
    <w:rsid w:val="00B5260B"/>
    <w:rsid w:val="00B54680"/>
    <w:rsid w:val="00B5530F"/>
    <w:rsid w:val="00B559BC"/>
    <w:rsid w:val="00B617F3"/>
    <w:rsid w:val="00B61B18"/>
    <w:rsid w:val="00B6300C"/>
    <w:rsid w:val="00B63131"/>
    <w:rsid w:val="00B638BA"/>
    <w:rsid w:val="00B64301"/>
    <w:rsid w:val="00B64A66"/>
    <w:rsid w:val="00B66679"/>
    <w:rsid w:val="00B71F57"/>
    <w:rsid w:val="00B73DDA"/>
    <w:rsid w:val="00B74EFB"/>
    <w:rsid w:val="00B81DC0"/>
    <w:rsid w:val="00B8407B"/>
    <w:rsid w:val="00B846AA"/>
    <w:rsid w:val="00B85A41"/>
    <w:rsid w:val="00B85C37"/>
    <w:rsid w:val="00B9066C"/>
    <w:rsid w:val="00B926C4"/>
    <w:rsid w:val="00B950CE"/>
    <w:rsid w:val="00B96345"/>
    <w:rsid w:val="00B96829"/>
    <w:rsid w:val="00BA48D3"/>
    <w:rsid w:val="00BA5806"/>
    <w:rsid w:val="00BA5C77"/>
    <w:rsid w:val="00BA681F"/>
    <w:rsid w:val="00BA6E23"/>
    <w:rsid w:val="00BB26AA"/>
    <w:rsid w:val="00BB2FEC"/>
    <w:rsid w:val="00BB4A5D"/>
    <w:rsid w:val="00BB5296"/>
    <w:rsid w:val="00BC04C4"/>
    <w:rsid w:val="00BC0853"/>
    <w:rsid w:val="00BC1867"/>
    <w:rsid w:val="00BC64F7"/>
    <w:rsid w:val="00BC686C"/>
    <w:rsid w:val="00BC71FB"/>
    <w:rsid w:val="00BC7A51"/>
    <w:rsid w:val="00BD27BA"/>
    <w:rsid w:val="00BD2D88"/>
    <w:rsid w:val="00BD691B"/>
    <w:rsid w:val="00BD6F7F"/>
    <w:rsid w:val="00BE56B3"/>
    <w:rsid w:val="00BE6EF9"/>
    <w:rsid w:val="00BF2BE0"/>
    <w:rsid w:val="00BF4FFE"/>
    <w:rsid w:val="00C00598"/>
    <w:rsid w:val="00C02042"/>
    <w:rsid w:val="00C059A3"/>
    <w:rsid w:val="00C1036B"/>
    <w:rsid w:val="00C110F0"/>
    <w:rsid w:val="00C13A29"/>
    <w:rsid w:val="00C1406D"/>
    <w:rsid w:val="00C1624A"/>
    <w:rsid w:val="00C231C3"/>
    <w:rsid w:val="00C24FC8"/>
    <w:rsid w:val="00C25425"/>
    <w:rsid w:val="00C257CD"/>
    <w:rsid w:val="00C269CE"/>
    <w:rsid w:val="00C32476"/>
    <w:rsid w:val="00C363E3"/>
    <w:rsid w:val="00C36E58"/>
    <w:rsid w:val="00C42431"/>
    <w:rsid w:val="00C44534"/>
    <w:rsid w:val="00C46B0A"/>
    <w:rsid w:val="00C46B16"/>
    <w:rsid w:val="00C50B5B"/>
    <w:rsid w:val="00C51DB1"/>
    <w:rsid w:val="00C526E2"/>
    <w:rsid w:val="00C52851"/>
    <w:rsid w:val="00C54739"/>
    <w:rsid w:val="00C563D2"/>
    <w:rsid w:val="00C568EF"/>
    <w:rsid w:val="00C62676"/>
    <w:rsid w:val="00C7061F"/>
    <w:rsid w:val="00C706C0"/>
    <w:rsid w:val="00C7147F"/>
    <w:rsid w:val="00C7247D"/>
    <w:rsid w:val="00C732E2"/>
    <w:rsid w:val="00C734B0"/>
    <w:rsid w:val="00C7358E"/>
    <w:rsid w:val="00C742A4"/>
    <w:rsid w:val="00C75A2D"/>
    <w:rsid w:val="00C77011"/>
    <w:rsid w:val="00C7765F"/>
    <w:rsid w:val="00C815EC"/>
    <w:rsid w:val="00C81C1C"/>
    <w:rsid w:val="00C82881"/>
    <w:rsid w:val="00C828D3"/>
    <w:rsid w:val="00C828F2"/>
    <w:rsid w:val="00C82D6F"/>
    <w:rsid w:val="00C83807"/>
    <w:rsid w:val="00C85885"/>
    <w:rsid w:val="00C8772F"/>
    <w:rsid w:val="00C8779D"/>
    <w:rsid w:val="00C90BBF"/>
    <w:rsid w:val="00C9202B"/>
    <w:rsid w:val="00C93600"/>
    <w:rsid w:val="00C95379"/>
    <w:rsid w:val="00C95559"/>
    <w:rsid w:val="00C95766"/>
    <w:rsid w:val="00CA03A1"/>
    <w:rsid w:val="00CA45AC"/>
    <w:rsid w:val="00CA4E04"/>
    <w:rsid w:val="00CA7340"/>
    <w:rsid w:val="00CB1342"/>
    <w:rsid w:val="00CB226C"/>
    <w:rsid w:val="00CB7AA2"/>
    <w:rsid w:val="00CC042F"/>
    <w:rsid w:val="00CC1F9E"/>
    <w:rsid w:val="00CC2BB3"/>
    <w:rsid w:val="00CC6713"/>
    <w:rsid w:val="00CD0C29"/>
    <w:rsid w:val="00CD3032"/>
    <w:rsid w:val="00CE0FA0"/>
    <w:rsid w:val="00CE1B29"/>
    <w:rsid w:val="00CE2122"/>
    <w:rsid w:val="00CE420E"/>
    <w:rsid w:val="00CF143B"/>
    <w:rsid w:val="00CF23C1"/>
    <w:rsid w:val="00CF2936"/>
    <w:rsid w:val="00CF4BDB"/>
    <w:rsid w:val="00D024A3"/>
    <w:rsid w:val="00D0431E"/>
    <w:rsid w:val="00D05016"/>
    <w:rsid w:val="00D10B34"/>
    <w:rsid w:val="00D122DF"/>
    <w:rsid w:val="00D14361"/>
    <w:rsid w:val="00D167F2"/>
    <w:rsid w:val="00D2486A"/>
    <w:rsid w:val="00D25524"/>
    <w:rsid w:val="00D41278"/>
    <w:rsid w:val="00D42C2F"/>
    <w:rsid w:val="00D43EF9"/>
    <w:rsid w:val="00D45A72"/>
    <w:rsid w:val="00D45B3A"/>
    <w:rsid w:val="00D463DD"/>
    <w:rsid w:val="00D46D5D"/>
    <w:rsid w:val="00D53969"/>
    <w:rsid w:val="00D56A1F"/>
    <w:rsid w:val="00D57304"/>
    <w:rsid w:val="00D60054"/>
    <w:rsid w:val="00D6172A"/>
    <w:rsid w:val="00D63A8C"/>
    <w:rsid w:val="00D657BE"/>
    <w:rsid w:val="00D6737C"/>
    <w:rsid w:val="00D7147B"/>
    <w:rsid w:val="00D7165E"/>
    <w:rsid w:val="00D80629"/>
    <w:rsid w:val="00D81F21"/>
    <w:rsid w:val="00D83653"/>
    <w:rsid w:val="00D8654C"/>
    <w:rsid w:val="00D86ECB"/>
    <w:rsid w:val="00D9223B"/>
    <w:rsid w:val="00D92DBA"/>
    <w:rsid w:val="00D96DB0"/>
    <w:rsid w:val="00D978BA"/>
    <w:rsid w:val="00D97D73"/>
    <w:rsid w:val="00DA1577"/>
    <w:rsid w:val="00DA1689"/>
    <w:rsid w:val="00DA297E"/>
    <w:rsid w:val="00DA2B92"/>
    <w:rsid w:val="00DA4C32"/>
    <w:rsid w:val="00DA6249"/>
    <w:rsid w:val="00DA63DC"/>
    <w:rsid w:val="00DA6922"/>
    <w:rsid w:val="00DA6C0D"/>
    <w:rsid w:val="00DA7039"/>
    <w:rsid w:val="00DB1647"/>
    <w:rsid w:val="00DB1950"/>
    <w:rsid w:val="00DB39DA"/>
    <w:rsid w:val="00DB56B5"/>
    <w:rsid w:val="00DB5ACD"/>
    <w:rsid w:val="00DB7E27"/>
    <w:rsid w:val="00DB7F5A"/>
    <w:rsid w:val="00DC0BB2"/>
    <w:rsid w:val="00DC2972"/>
    <w:rsid w:val="00DC3BC7"/>
    <w:rsid w:val="00DC3CBD"/>
    <w:rsid w:val="00DC5248"/>
    <w:rsid w:val="00DC57DB"/>
    <w:rsid w:val="00DC6D57"/>
    <w:rsid w:val="00DC6F67"/>
    <w:rsid w:val="00DD56AA"/>
    <w:rsid w:val="00DE1F33"/>
    <w:rsid w:val="00DE73EC"/>
    <w:rsid w:val="00DE749F"/>
    <w:rsid w:val="00DF0A7D"/>
    <w:rsid w:val="00DF12C0"/>
    <w:rsid w:val="00DF4128"/>
    <w:rsid w:val="00DF41AE"/>
    <w:rsid w:val="00DF64E2"/>
    <w:rsid w:val="00DF73D2"/>
    <w:rsid w:val="00E0032A"/>
    <w:rsid w:val="00E045DE"/>
    <w:rsid w:val="00E0524D"/>
    <w:rsid w:val="00E07526"/>
    <w:rsid w:val="00E14527"/>
    <w:rsid w:val="00E14E7D"/>
    <w:rsid w:val="00E14FEA"/>
    <w:rsid w:val="00E1505F"/>
    <w:rsid w:val="00E16E93"/>
    <w:rsid w:val="00E17428"/>
    <w:rsid w:val="00E20E6C"/>
    <w:rsid w:val="00E21B7E"/>
    <w:rsid w:val="00E22A1A"/>
    <w:rsid w:val="00E2306B"/>
    <w:rsid w:val="00E25E74"/>
    <w:rsid w:val="00E25F18"/>
    <w:rsid w:val="00E268AC"/>
    <w:rsid w:val="00E26B8C"/>
    <w:rsid w:val="00E30570"/>
    <w:rsid w:val="00E30D30"/>
    <w:rsid w:val="00E35760"/>
    <w:rsid w:val="00E373EF"/>
    <w:rsid w:val="00E40CBE"/>
    <w:rsid w:val="00E426A2"/>
    <w:rsid w:val="00E44788"/>
    <w:rsid w:val="00E44E94"/>
    <w:rsid w:val="00E47061"/>
    <w:rsid w:val="00E50A7B"/>
    <w:rsid w:val="00E513DB"/>
    <w:rsid w:val="00E52E28"/>
    <w:rsid w:val="00E53B80"/>
    <w:rsid w:val="00E5462B"/>
    <w:rsid w:val="00E54EF0"/>
    <w:rsid w:val="00E60854"/>
    <w:rsid w:val="00E6087E"/>
    <w:rsid w:val="00E66616"/>
    <w:rsid w:val="00E706CB"/>
    <w:rsid w:val="00E70B41"/>
    <w:rsid w:val="00E7492D"/>
    <w:rsid w:val="00E74A03"/>
    <w:rsid w:val="00E75595"/>
    <w:rsid w:val="00E755BE"/>
    <w:rsid w:val="00E75FA6"/>
    <w:rsid w:val="00E77EA3"/>
    <w:rsid w:val="00E8436D"/>
    <w:rsid w:val="00E90ED0"/>
    <w:rsid w:val="00E91DE9"/>
    <w:rsid w:val="00E927DC"/>
    <w:rsid w:val="00E959AF"/>
    <w:rsid w:val="00E96512"/>
    <w:rsid w:val="00EA03DB"/>
    <w:rsid w:val="00EA1394"/>
    <w:rsid w:val="00EA2A69"/>
    <w:rsid w:val="00EA2B6A"/>
    <w:rsid w:val="00EA3C1C"/>
    <w:rsid w:val="00EB05BE"/>
    <w:rsid w:val="00EB36A2"/>
    <w:rsid w:val="00EB3C62"/>
    <w:rsid w:val="00EC0FBE"/>
    <w:rsid w:val="00EC4D3F"/>
    <w:rsid w:val="00EC5033"/>
    <w:rsid w:val="00EC57C7"/>
    <w:rsid w:val="00EC651D"/>
    <w:rsid w:val="00ED139C"/>
    <w:rsid w:val="00ED3B5F"/>
    <w:rsid w:val="00ED5DC0"/>
    <w:rsid w:val="00ED6EF3"/>
    <w:rsid w:val="00ED7E1D"/>
    <w:rsid w:val="00EE2D2B"/>
    <w:rsid w:val="00EE38EC"/>
    <w:rsid w:val="00EE52CE"/>
    <w:rsid w:val="00EE79D5"/>
    <w:rsid w:val="00EF298B"/>
    <w:rsid w:val="00EF5923"/>
    <w:rsid w:val="00F02B54"/>
    <w:rsid w:val="00F11757"/>
    <w:rsid w:val="00F160DB"/>
    <w:rsid w:val="00F201BC"/>
    <w:rsid w:val="00F257F2"/>
    <w:rsid w:val="00F258EE"/>
    <w:rsid w:val="00F26148"/>
    <w:rsid w:val="00F307C6"/>
    <w:rsid w:val="00F31E85"/>
    <w:rsid w:val="00F333D6"/>
    <w:rsid w:val="00F36E57"/>
    <w:rsid w:val="00F4098D"/>
    <w:rsid w:val="00F420DB"/>
    <w:rsid w:val="00F42398"/>
    <w:rsid w:val="00F47168"/>
    <w:rsid w:val="00F503C9"/>
    <w:rsid w:val="00F508CF"/>
    <w:rsid w:val="00F50E16"/>
    <w:rsid w:val="00F517FC"/>
    <w:rsid w:val="00F53D5D"/>
    <w:rsid w:val="00F53E8E"/>
    <w:rsid w:val="00F567AD"/>
    <w:rsid w:val="00F567DA"/>
    <w:rsid w:val="00F568F0"/>
    <w:rsid w:val="00F61C92"/>
    <w:rsid w:val="00F63E3F"/>
    <w:rsid w:val="00F64145"/>
    <w:rsid w:val="00F7113D"/>
    <w:rsid w:val="00F81B25"/>
    <w:rsid w:val="00F8359B"/>
    <w:rsid w:val="00F84AB0"/>
    <w:rsid w:val="00F86A83"/>
    <w:rsid w:val="00F90274"/>
    <w:rsid w:val="00F90F87"/>
    <w:rsid w:val="00FA032D"/>
    <w:rsid w:val="00FA5F98"/>
    <w:rsid w:val="00FA69E7"/>
    <w:rsid w:val="00FA72E0"/>
    <w:rsid w:val="00FB0E09"/>
    <w:rsid w:val="00FB0F0F"/>
    <w:rsid w:val="00FB1313"/>
    <w:rsid w:val="00FB2291"/>
    <w:rsid w:val="00FB43AD"/>
    <w:rsid w:val="00FB61C2"/>
    <w:rsid w:val="00FC0687"/>
    <w:rsid w:val="00FC1EC7"/>
    <w:rsid w:val="00FC2737"/>
    <w:rsid w:val="00FC4642"/>
    <w:rsid w:val="00FC4ED8"/>
    <w:rsid w:val="00FC57DA"/>
    <w:rsid w:val="00FC5CA8"/>
    <w:rsid w:val="00FC6145"/>
    <w:rsid w:val="00FC64EF"/>
    <w:rsid w:val="00FD11CD"/>
    <w:rsid w:val="00FD591D"/>
    <w:rsid w:val="00FD605E"/>
    <w:rsid w:val="00FE1F72"/>
    <w:rsid w:val="00FE358D"/>
    <w:rsid w:val="00FE6057"/>
    <w:rsid w:val="00FE6277"/>
    <w:rsid w:val="00FE754E"/>
    <w:rsid w:val="00FF2E91"/>
    <w:rsid w:val="00FF3B54"/>
    <w:rsid w:val="00FF437F"/>
    <w:rsid w:val="00FF4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1852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7A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7A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7AC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A0C9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0C93"/>
    <w:rPr>
      <w:rFonts w:ascii="Segoe UI" w:hAnsi="Segoe UI" w:cs="Segoe UI"/>
      <w:sz w:val="18"/>
      <w:szCs w:val="18"/>
    </w:rPr>
  </w:style>
  <w:style w:type="character" w:styleId="a5">
    <w:name w:val="annotation reference"/>
    <w:basedOn w:val="a0"/>
    <w:uiPriority w:val="99"/>
    <w:semiHidden/>
    <w:unhideWhenUsed/>
    <w:rsid w:val="00C24FC8"/>
    <w:rPr>
      <w:sz w:val="16"/>
      <w:szCs w:val="16"/>
    </w:rPr>
  </w:style>
  <w:style w:type="paragraph" w:styleId="a6">
    <w:name w:val="annotation text"/>
    <w:basedOn w:val="a"/>
    <w:link w:val="a7"/>
    <w:uiPriority w:val="99"/>
    <w:semiHidden/>
    <w:unhideWhenUsed/>
    <w:rsid w:val="00C24FC8"/>
    <w:pPr>
      <w:spacing w:line="240" w:lineRule="auto"/>
    </w:pPr>
    <w:rPr>
      <w:sz w:val="20"/>
      <w:szCs w:val="20"/>
    </w:rPr>
  </w:style>
  <w:style w:type="character" w:customStyle="1" w:styleId="a7">
    <w:name w:val="Текст примечания Знак"/>
    <w:basedOn w:val="a0"/>
    <w:link w:val="a6"/>
    <w:uiPriority w:val="99"/>
    <w:semiHidden/>
    <w:rsid w:val="00C24FC8"/>
    <w:rPr>
      <w:sz w:val="20"/>
      <w:szCs w:val="20"/>
    </w:rPr>
  </w:style>
  <w:style w:type="paragraph" w:styleId="a8">
    <w:name w:val="annotation subject"/>
    <w:basedOn w:val="a6"/>
    <w:next w:val="a6"/>
    <w:link w:val="a9"/>
    <w:uiPriority w:val="99"/>
    <w:semiHidden/>
    <w:unhideWhenUsed/>
    <w:rsid w:val="00C24FC8"/>
    <w:rPr>
      <w:b/>
      <w:bCs/>
    </w:rPr>
  </w:style>
  <w:style w:type="character" w:customStyle="1" w:styleId="a9">
    <w:name w:val="Тема примечания Знак"/>
    <w:basedOn w:val="a7"/>
    <w:link w:val="a8"/>
    <w:uiPriority w:val="99"/>
    <w:semiHidden/>
    <w:rsid w:val="00C24FC8"/>
    <w:rPr>
      <w:b/>
      <w:bCs/>
      <w:sz w:val="20"/>
      <w:szCs w:val="20"/>
    </w:rPr>
  </w:style>
  <w:style w:type="paragraph" w:styleId="aa">
    <w:name w:val="Revision"/>
    <w:hidden/>
    <w:uiPriority w:val="99"/>
    <w:semiHidden/>
    <w:rsid w:val="005465F3"/>
    <w:pPr>
      <w:spacing w:after="0" w:line="240" w:lineRule="auto"/>
    </w:pPr>
  </w:style>
  <w:style w:type="numbering" w:customStyle="1" w:styleId="1">
    <w:name w:val="Стиль1"/>
    <w:uiPriority w:val="99"/>
    <w:rsid w:val="00397A00"/>
    <w:pPr>
      <w:numPr>
        <w:numId w:val="3"/>
      </w:numPr>
    </w:pPr>
  </w:style>
  <w:style w:type="table" w:styleId="ab">
    <w:name w:val="Table Grid"/>
    <w:basedOn w:val="a1"/>
    <w:uiPriority w:val="39"/>
    <w:rsid w:val="007E6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7559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75595"/>
  </w:style>
  <w:style w:type="paragraph" w:styleId="ae">
    <w:name w:val="footer"/>
    <w:basedOn w:val="a"/>
    <w:link w:val="af"/>
    <w:uiPriority w:val="99"/>
    <w:unhideWhenUsed/>
    <w:rsid w:val="00E7559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75595"/>
  </w:style>
  <w:style w:type="paragraph" w:customStyle="1" w:styleId="TNR14">
    <w:name w:val="!_TNR_14"/>
    <w:basedOn w:val="a"/>
    <w:link w:val="TNR140"/>
    <w:qFormat/>
    <w:rsid w:val="002C00EA"/>
    <w:pPr>
      <w:spacing w:after="0" w:line="360" w:lineRule="auto"/>
      <w:ind w:firstLine="709"/>
      <w:jc w:val="both"/>
    </w:pPr>
    <w:rPr>
      <w:rFonts w:ascii="Times New Roman" w:hAnsi="Times New Roman"/>
      <w:sz w:val="28"/>
    </w:rPr>
  </w:style>
  <w:style w:type="character" w:customStyle="1" w:styleId="TNR140">
    <w:name w:val="!_TNR_14 Знак"/>
    <w:basedOn w:val="a0"/>
    <w:link w:val="TNR14"/>
    <w:rsid w:val="002C00EA"/>
    <w:rPr>
      <w:rFonts w:ascii="Times New Roman" w:hAnsi="Times New Roman"/>
      <w:sz w:val="28"/>
    </w:rPr>
  </w:style>
  <w:style w:type="paragraph" w:customStyle="1" w:styleId="af0">
    <w:name w:val="Заголовок Введения"/>
    <w:basedOn w:val="10"/>
    <w:next w:val="af1"/>
    <w:link w:val="af2"/>
    <w:rsid w:val="0018521B"/>
    <w:pPr>
      <w:keepLines w:val="0"/>
      <w:spacing w:after="120" w:line="240" w:lineRule="auto"/>
      <w:ind w:firstLine="709"/>
      <w:jc w:val="center"/>
    </w:pPr>
    <w:rPr>
      <w:rFonts w:ascii="Times New Roman" w:eastAsia="Times New Roman" w:hAnsi="Times New Roman" w:cs="Times New Roman"/>
      <w:caps/>
      <w:color w:val="auto"/>
      <w:sz w:val="24"/>
      <w:szCs w:val="20"/>
      <w:lang w:eastAsia="ru-RU"/>
    </w:rPr>
  </w:style>
  <w:style w:type="character" w:customStyle="1" w:styleId="af2">
    <w:name w:val="Заголовок Введения Знак"/>
    <w:basedOn w:val="a0"/>
    <w:link w:val="af0"/>
    <w:rsid w:val="0018521B"/>
    <w:rPr>
      <w:rFonts w:ascii="Times New Roman" w:eastAsia="Times New Roman" w:hAnsi="Times New Roman" w:cs="Times New Roman"/>
      <w:caps/>
      <w:sz w:val="24"/>
      <w:szCs w:val="20"/>
      <w:lang w:eastAsia="ru-RU"/>
    </w:rPr>
  </w:style>
  <w:style w:type="character" w:customStyle="1" w:styleId="11">
    <w:name w:val="Заголовок 1 Знак"/>
    <w:basedOn w:val="a0"/>
    <w:link w:val="10"/>
    <w:uiPriority w:val="9"/>
    <w:rsid w:val="0018521B"/>
    <w:rPr>
      <w:rFonts w:asciiTheme="majorHAnsi" w:eastAsiaTheme="majorEastAsia" w:hAnsiTheme="majorHAnsi" w:cstheme="majorBidi"/>
      <w:color w:val="2F5496" w:themeColor="accent1" w:themeShade="BF"/>
      <w:sz w:val="32"/>
      <w:szCs w:val="32"/>
    </w:rPr>
  </w:style>
  <w:style w:type="paragraph" w:styleId="af1">
    <w:name w:val="Body Text"/>
    <w:basedOn w:val="a"/>
    <w:link w:val="af3"/>
    <w:uiPriority w:val="99"/>
    <w:semiHidden/>
    <w:unhideWhenUsed/>
    <w:rsid w:val="0018521B"/>
    <w:pPr>
      <w:spacing w:after="120"/>
    </w:pPr>
  </w:style>
  <w:style w:type="character" w:customStyle="1" w:styleId="af3">
    <w:name w:val="Основной текст Знак"/>
    <w:basedOn w:val="a0"/>
    <w:link w:val="af1"/>
    <w:uiPriority w:val="99"/>
    <w:semiHidden/>
    <w:rsid w:val="0018521B"/>
  </w:style>
  <w:style w:type="paragraph" w:styleId="af4">
    <w:name w:val="footnote text"/>
    <w:basedOn w:val="a"/>
    <w:link w:val="af5"/>
    <w:uiPriority w:val="99"/>
    <w:semiHidden/>
    <w:unhideWhenUsed/>
    <w:rsid w:val="00BC1867"/>
    <w:pPr>
      <w:spacing w:after="0" w:line="240" w:lineRule="auto"/>
    </w:pPr>
    <w:rPr>
      <w:sz w:val="20"/>
      <w:szCs w:val="20"/>
    </w:rPr>
  </w:style>
  <w:style w:type="character" w:customStyle="1" w:styleId="af5">
    <w:name w:val="Текст сноски Знак"/>
    <w:basedOn w:val="a0"/>
    <w:link w:val="af4"/>
    <w:uiPriority w:val="99"/>
    <w:semiHidden/>
    <w:rsid w:val="00BC1867"/>
    <w:rPr>
      <w:sz w:val="20"/>
      <w:szCs w:val="20"/>
    </w:rPr>
  </w:style>
  <w:style w:type="character" w:styleId="af6">
    <w:name w:val="footnote reference"/>
    <w:basedOn w:val="a0"/>
    <w:uiPriority w:val="99"/>
    <w:semiHidden/>
    <w:unhideWhenUsed/>
    <w:rsid w:val="00BC1867"/>
    <w:rPr>
      <w:vertAlign w:val="superscript"/>
    </w:rPr>
  </w:style>
  <w:style w:type="paragraph" w:styleId="af7">
    <w:name w:val="endnote text"/>
    <w:basedOn w:val="a"/>
    <w:link w:val="af8"/>
    <w:uiPriority w:val="99"/>
    <w:semiHidden/>
    <w:unhideWhenUsed/>
    <w:rsid w:val="005A1F29"/>
    <w:pPr>
      <w:spacing w:after="0" w:line="240" w:lineRule="auto"/>
    </w:pPr>
    <w:rPr>
      <w:sz w:val="20"/>
      <w:szCs w:val="20"/>
    </w:rPr>
  </w:style>
  <w:style w:type="character" w:customStyle="1" w:styleId="af8">
    <w:name w:val="Текст концевой сноски Знак"/>
    <w:basedOn w:val="a0"/>
    <w:link w:val="af7"/>
    <w:uiPriority w:val="99"/>
    <w:semiHidden/>
    <w:rsid w:val="005A1F29"/>
    <w:rPr>
      <w:sz w:val="20"/>
      <w:szCs w:val="20"/>
    </w:rPr>
  </w:style>
  <w:style w:type="character" w:styleId="af9">
    <w:name w:val="endnote reference"/>
    <w:basedOn w:val="a0"/>
    <w:uiPriority w:val="99"/>
    <w:semiHidden/>
    <w:unhideWhenUsed/>
    <w:rsid w:val="005A1F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1852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7A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7A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7AC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A0C9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0C93"/>
    <w:rPr>
      <w:rFonts w:ascii="Segoe UI" w:hAnsi="Segoe UI" w:cs="Segoe UI"/>
      <w:sz w:val="18"/>
      <w:szCs w:val="18"/>
    </w:rPr>
  </w:style>
  <w:style w:type="character" w:styleId="a5">
    <w:name w:val="annotation reference"/>
    <w:basedOn w:val="a0"/>
    <w:uiPriority w:val="99"/>
    <w:semiHidden/>
    <w:unhideWhenUsed/>
    <w:rsid w:val="00C24FC8"/>
    <w:rPr>
      <w:sz w:val="16"/>
      <w:szCs w:val="16"/>
    </w:rPr>
  </w:style>
  <w:style w:type="paragraph" w:styleId="a6">
    <w:name w:val="annotation text"/>
    <w:basedOn w:val="a"/>
    <w:link w:val="a7"/>
    <w:uiPriority w:val="99"/>
    <w:semiHidden/>
    <w:unhideWhenUsed/>
    <w:rsid w:val="00C24FC8"/>
    <w:pPr>
      <w:spacing w:line="240" w:lineRule="auto"/>
    </w:pPr>
    <w:rPr>
      <w:sz w:val="20"/>
      <w:szCs w:val="20"/>
    </w:rPr>
  </w:style>
  <w:style w:type="character" w:customStyle="1" w:styleId="a7">
    <w:name w:val="Текст примечания Знак"/>
    <w:basedOn w:val="a0"/>
    <w:link w:val="a6"/>
    <w:uiPriority w:val="99"/>
    <w:semiHidden/>
    <w:rsid w:val="00C24FC8"/>
    <w:rPr>
      <w:sz w:val="20"/>
      <w:szCs w:val="20"/>
    </w:rPr>
  </w:style>
  <w:style w:type="paragraph" w:styleId="a8">
    <w:name w:val="annotation subject"/>
    <w:basedOn w:val="a6"/>
    <w:next w:val="a6"/>
    <w:link w:val="a9"/>
    <w:uiPriority w:val="99"/>
    <w:semiHidden/>
    <w:unhideWhenUsed/>
    <w:rsid w:val="00C24FC8"/>
    <w:rPr>
      <w:b/>
      <w:bCs/>
    </w:rPr>
  </w:style>
  <w:style w:type="character" w:customStyle="1" w:styleId="a9">
    <w:name w:val="Тема примечания Знак"/>
    <w:basedOn w:val="a7"/>
    <w:link w:val="a8"/>
    <w:uiPriority w:val="99"/>
    <w:semiHidden/>
    <w:rsid w:val="00C24FC8"/>
    <w:rPr>
      <w:b/>
      <w:bCs/>
      <w:sz w:val="20"/>
      <w:szCs w:val="20"/>
    </w:rPr>
  </w:style>
  <w:style w:type="paragraph" w:styleId="aa">
    <w:name w:val="Revision"/>
    <w:hidden/>
    <w:uiPriority w:val="99"/>
    <w:semiHidden/>
    <w:rsid w:val="005465F3"/>
    <w:pPr>
      <w:spacing w:after="0" w:line="240" w:lineRule="auto"/>
    </w:pPr>
  </w:style>
  <w:style w:type="numbering" w:customStyle="1" w:styleId="1">
    <w:name w:val="Стиль1"/>
    <w:uiPriority w:val="99"/>
    <w:rsid w:val="00397A00"/>
    <w:pPr>
      <w:numPr>
        <w:numId w:val="3"/>
      </w:numPr>
    </w:pPr>
  </w:style>
  <w:style w:type="table" w:styleId="ab">
    <w:name w:val="Table Grid"/>
    <w:basedOn w:val="a1"/>
    <w:uiPriority w:val="39"/>
    <w:rsid w:val="007E6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7559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75595"/>
  </w:style>
  <w:style w:type="paragraph" w:styleId="ae">
    <w:name w:val="footer"/>
    <w:basedOn w:val="a"/>
    <w:link w:val="af"/>
    <w:uiPriority w:val="99"/>
    <w:unhideWhenUsed/>
    <w:rsid w:val="00E7559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75595"/>
  </w:style>
  <w:style w:type="paragraph" w:customStyle="1" w:styleId="TNR14">
    <w:name w:val="!_TNR_14"/>
    <w:basedOn w:val="a"/>
    <w:link w:val="TNR140"/>
    <w:qFormat/>
    <w:rsid w:val="002C00EA"/>
    <w:pPr>
      <w:spacing w:after="0" w:line="360" w:lineRule="auto"/>
      <w:ind w:firstLine="709"/>
      <w:jc w:val="both"/>
    </w:pPr>
    <w:rPr>
      <w:rFonts w:ascii="Times New Roman" w:hAnsi="Times New Roman"/>
      <w:sz w:val="28"/>
    </w:rPr>
  </w:style>
  <w:style w:type="character" w:customStyle="1" w:styleId="TNR140">
    <w:name w:val="!_TNR_14 Знак"/>
    <w:basedOn w:val="a0"/>
    <w:link w:val="TNR14"/>
    <w:rsid w:val="002C00EA"/>
    <w:rPr>
      <w:rFonts w:ascii="Times New Roman" w:hAnsi="Times New Roman"/>
      <w:sz w:val="28"/>
    </w:rPr>
  </w:style>
  <w:style w:type="paragraph" w:customStyle="1" w:styleId="af0">
    <w:name w:val="Заголовок Введения"/>
    <w:basedOn w:val="10"/>
    <w:next w:val="af1"/>
    <w:link w:val="af2"/>
    <w:rsid w:val="0018521B"/>
    <w:pPr>
      <w:keepLines w:val="0"/>
      <w:spacing w:after="120" w:line="240" w:lineRule="auto"/>
      <w:ind w:firstLine="709"/>
      <w:jc w:val="center"/>
    </w:pPr>
    <w:rPr>
      <w:rFonts w:ascii="Times New Roman" w:eastAsia="Times New Roman" w:hAnsi="Times New Roman" w:cs="Times New Roman"/>
      <w:caps/>
      <w:color w:val="auto"/>
      <w:sz w:val="24"/>
      <w:szCs w:val="20"/>
      <w:lang w:eastAsia="ru-RU"/>
    </w:rPr>
  </w:style>
  <w:style w:type="character" w:customStyle="1" w:styleId="af2">
    <w:name w:val="Заголовок Введения Знак"/>
    <w:basedOn w:val="a0"/>
    <w:link w:val="af0"/>
    <w:rsid w:val="0018521B"/>
    <w:rPr>
      <w:rFonts w:ascii="Times New Roman" w:eastAsia="Times New Roman" w:hAnsi="Times New Roman" w:cs="Times New Roman"/>
      <w:caps/>
      <w:sz w:val="24"/>
      <w:szCs w:val="20"/>
      <w:lang w:eastAsia="ru-RU"/>
    </w:rPr>
  </w:style>
  <w:style w:type="character" w:customStyle="1" w:styleId="11">
    <w:name w:val="Заголовок 1 Знак"/>
    <w:basedOn w:val="a0"/>
    <w:link w:val="10"/>
    <w:uiPriority w:val="9"/>
    <w:rsid w:val="0018521B"/>
    <w:rPr>
      <w:rFonts w:asciiTheme="majorHAnsi" w:eastAsiaTheme="majorEastAsia" w:hAnsiTheme="majorHAnsi" w:cstheme="majorBidi"/>
      <w:color w:val="2F5496" w:themeColor="accent1" w:themeShade="BF"/>
      <w:sz w:val="32"/>
      <w:szCs w:val="32"/>
    </w:rPr>
  </w:style>
  <w:style w:type="paragraph" w:styleId="af1">
    <w:name w:val="Body Text"/>
    <w:basedOn w:val="a"/>
    <w:link w:val="af3"/>
    <w:uiPriority w:val="99"/>
    <w:semiHidden/>
    <w:unhideWhenUsed/>
    <w:rsid w:val="0018521B"/>
    <w:pPr>
      <w:spacing w:after="120"/>
    </w:pPr>
  </w:style>
  <w:style w:type="character" w:customStyle="1" w:styleId="af3">
    <w:name w:val="Основной текст Знак"/>
    <w:basedOn w:val="a0"/>
    <w:link w:val="af1"/>
    <w:uiPriority w:val="99"/>
    <w:semiHidden/>
    <w:rsid w:val="0018521B"/>
  </w:style>
  <w:style w:type="paragraph" w:styleId="af4">
    <w:name w:val="footnote text"/>
    <w:basedOn w:val="a"/>
    <w:link w:val="af5"/>
    <w:uiPriority w:val="99"/>
    <w:semiHidden/>
    <w:unhideWhenUsed/>
    <w:rsid w:val="00BC1867"/>
    <w:pPr>
      <w:spacing w:after="0" w:line="240" w:lineRule="auto"/>
    </w:pPr>
    <w:rPr>
      <w:sz w:val="20"/>
      <w:szCs w:val="20"/>
    </w:rPr>
  </w:style>
  <w:style w:type="character" w:customStyle="1" w:styleId="af5">
    <w:name w:val="Текст сноски Знак"/>
    <w:basedOn w:val="a0"/>
    <w:link w:val="af4"/>
    <w:uiPriority w:val="99"/>
    <w:semiHidden/>
    <w:rsid w:val="00BC1867"/>
    <w:rPr>
      <w:sz w:val="20"/>
      <w:szCs w:val="20"/>
    </w:rPr>
  </w:style>
  <w:style w:type="character" w:styleId="af6">
    <w:name w:val="footnote reference"/>
    <w:basedOn w:val="a0"/>
    <w:uiPriority w:val="99"/>
    <w:semiHidden/>
    <w:unhideWhenUsed/>
    <w:rsid w:val="00BC1867"/>
    <w:rPr>
      <w:vertAlign w:val="superscript"/>
    </w:rPr>
  </w:style>
  <w:style w:type="paragraph" w:styleId="af7">
    <w:name w:val="endnote text"/>
    <w:basedOn w:val="a"/>
    <w:link w:val="af8"/>
    <w:uiPriority w:val="99"/>
    <w:semiHidden/>
    <w:unhideWhenUsed/>
    <w:rsid w:val="005A1F29"/>
    <w:pPr>
      <w:spacing w:after="0" w:line="240" w:lineRule="auto"/>
    </w:pPr>
    <w:rPr>
      <w:sz w:val="20"/>
      <w:szCs w:val="20"/>
    </w:rPr>
  </w:style>
  <w:style w:type="character" w:customStyle="1" w:styleId="af8">
    <w:name w:val="Текст концевой сноски Знак"/>
    <w:basedOn w:val="a0"/>
    <w:link w:val="af7"/>
    <w:uiPriority w:val="99"/>
    <w:semiHidden/>
    <w:rsid w:val="005A1F29"/>
    <w:rPr>
      <w:sz w:val="20"/>
      <w:szCs w:val="20"/>
    </w:rPr>
  </w:style>
  <w:style w:type="character" w:styleId="af9">
    <w:name w:val="endnote reference"/>
    <w:basedOn w:val="a0"/>
    <w:uiPriority w:val="99"/>
    <w:semiHidden/>
    <w:unhideWhenUsed/>
    <w:rsid w:val="005A1F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1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097BA-142A-4BD1-BEA2-6F25D891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7504</Words>
  <Characters>42775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Савин Данила Андреевич</dc:creator>
  <cp:lastModifiedBy>UserRTN</cp:lastModifiedBy>
  <cp:revision>2</cp:revision>
  <cp:lastPrinted>2024-07-23T10:48:00Z</cp:lastPrinted>
  <dcterms:created xsi:type="dcterms:W3CDTF">2025-05-16T08:55:00Z</dcterms:created>
  <dcterms:modified xsi:type="dcterms:W3CDTF">2025-05-16T08:55:00Z</dcterms:modified>
</cp:coreProperties>
</file>