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8B2" w:rsidRPr="00FE3DBD" w:rsidRDefault="009448B2" w:rsidP="009448B2">
      <w:pPr>
        <w:pStyle w:val="ConsPlusNormal"/>
        <w:ind w:left="6663"/>
        <w:jc w:val="right"/>
        <w:outlineLvl w:val="0"/>
        <w:rPr>
          <w:lang w:val="en-US"/>
        </w:rPr>
      </w:pPr>
      <w:r w:rsidRPr="00FE3DBD">
        <w:rPr>
          <w:lang w:val="en-US"/>
        </w:rPr>
        <w:t xml:space="preserve">Approved </w:t>
      </w:r>
      <w:r w:rsidRPr="00FE3DBD">
        <w:rPr>
          <w:lang w:val="en-US"/>
        </w:rPr>
        <w:br/>
        <w:t xml:space="preserve">by the Order of the Federal Environmental, Industrial and Nuclear Supervision Service </w:t>
      </w:r>
      <w:r w:rsidRPr="00FE3DBD">
        <w:rPr>
          <w:lang w:val="en-US"/>
        </w:rPr>
        <w:br/>
        <w:t>dated September 14, 2011 No. 535</w:t>
      </w:r>
    </w:p>
    <w:p w:rsidR="009448B2" w:rsidRPr="00FE3DBD" w:rsidRDefault="009448B2">
      <w:pPr>
        <w:pStyle w:val="ConsPlusNormal"/>
        <w:ind w:firstLine="540"/>
        <w:jc w:val="both"/>
        <w:rPr>
          <w:lang w:val="en-US"/>
        </w:rPr>
      </w:pPr>
    </w:p>
    <w:p w:rsidR="009448B2" w:rsidRDefault="009448B2">
      <w:pPr>
        <w:pStyle w:val="ConsPlusTitle"/>
        <w:jc w:val="center"/>
      </w:pPr>
      <w:bookmarkStart w:id="0" w:name="P27"/>
      <w:bookmarkEnd w:id="0"/>
      <w:r w:rsidRPr="00FE3DBD">
        <w:rPr>
          <w:lang w:val="en-US"/>
        </w:rPr>
        <w:t xml:space="preserve">PROVISION </w:t>
      </w:r>
      <w:r w:rsidRPr="00FE3DBD">
        <w:rPr>
          <w:lang w:val="en-US"/>
        </w:rPr>
        <w:br/>
        <w:t>ON APPLICATION OF MATHEMATIC STATISTICS METHODS FOR RECORD AND CONTROL OF NUCLEAR MATERIALS</w:t>
      </w:r>
    </w:p>
    <w:p w:rsidR="00A56817" w:rsidRPr="00A56817" w:rsidRDefault="00A56817" w:rsidP="00A56817">
      <w:pPr>
        <w:pStyle w:val="ConsPlusTitle"/>
        <w:jc w:val="center"/>
        <w:rPr>
          <w:lang w:val="en-US"/>
        </w:rPr>
      </w:pPr>
      <w:r>
        <w:t>(</w:t>
      </w:r>
      <w:r>
        <w:rPr>
          <w:lang w:val="en-US"/>
        </w:rPr>
        <w:t>RB-066-11)</w:t>
      </w:r>
      <w:bookmarkStart w:id="1" w:name="_GoBack"/>
      <w:bookmarkEnd w:id="1"/>
    </w:p>
    <w:p w:rsidR="009448B2" w:rsidRPr="00FE3DBD" w:rsidRDefault="009448B2">
      <w:pPr>
        <w:pStyle w:val="ConsPlusNormal"/>
        <w:ind w:firstLine="540"/>
        <w:jc w:val="both"/>
        <w:rPr>
          <w:lang w:val="en-US"/>
        </w:rPr>
      </w:pPr>
    </w:p>
    <w:p w:rsidR="009448B2" w:rsidRPr="00FE3DBD" w:rsidRDefault="009448B2">
      <w:pPr>
        <w:pStyle w:val="ConsPlusNormal"/>
        <w:jc w:val="center"/>
        <w:outlineLvl w:val="1"/>
        <w:rPr>
          <w:lang w:val="en-US"/>
        </w:rPr>
      </w:pPr>
      <w:r w:rsidRPr="00FE3DBD">
        <w:rPr>
          <w:lang w:val="en-US"/>
        </w:rPr>
        <w:t>Abbreviations</w:t>
      </w:r>
    </w:p>
    <w:p w:rsidR="009448B2" w:rsidRPr="00FE3DBD" w:rsidRDefault="009448B2">
      <w:pPr>
        <w:pStyle w:val="ConsPlusNormal"/>
        <w:ind w:firstLine="540"/>
        <w:jc w:val="both"/>
        <w:rPr>
          <w:lang w:val="en-US"/>
        </w:rPr>
      </w:pPr>
    </w:p>
    <w:p w:rsidR="009448B2" w:rsidRPr="00FE3DBD" w:rsidRDefault="009448B2">
      <w:pPr>
        <w:pStyle w:val="ConsPlusNormal"/>
        <w:ind w:firstLine="540"/>
        <w:jc w:val="both"/>
        <w:rPr>
          <w:lang w:val="en-US"/>
        </w:rPr>
      </w:pPr>
      <w:r w:rsidRPr="00FE3DBD">
        <w:rPr>
          <w:lang w:val="en-US"/>
        </w:rPr>
        <w:t>This document involves following abbreviations:</w:t>
      </w:r>
    </w:p>
    <w:p w:rsidR="009448B2" w:rsidRPr="00FE3DBD" w:rsidRDefault="009448B2">
      <w:pPr>
        <w:pStyle w:val="ConsPlusNormal"/>
        <w:ind w:firstLine="540"/>
        <w:jc w:val="both"/>
        <w:rPr>
          <w:lang w:val="en-US"/>
        </w:rPr>
      </w:pPr>
    </w:p>
    <w:tbl>
      <w:tblPr>
        <w:tblW w:w="0" w:type="auto"/>
        <w:tblLook w:val="04A0" w:firstRow="1" w:lastRow="0" w:firstColumn="1" w:lastColumn="0" w:noHBand="0" w:noVBand="1"/>
      </w:tblPr>
      <w:tblGrid>
        <w:gridCol w:w="1668"/>
        <w:gridCol w:w="425"/>
        <w:gridCol w:w="7478"/>
      </w:tblGrid>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IBP</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 xml:space="preserve">Inter-balance period </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MM</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Method of Measurements</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MBA</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Material balance area</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ID</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Inventory difference</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KMP</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Key measurement point</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ACM</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Access-control means</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MSD</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mean square deviation</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AASL</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Actually available Stock List</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FA</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Fuel assembly</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FE</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fuel element</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II</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Inventory item</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proofErr w:type="spellStart"/>
            <w:r w:rsidRPr="00FE3DBD">
              <w:rPr>
                <w:lang w:val="en-US"/>
              </w:rPr>
              <w:t>PhI</w:t>
            </w:r>
            <w:proofErr w:type="spellEnd"/>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Physical inventory</w:t>
            </w:r>
          </w:p>
        </w:tc>
      </w:tr>
      <w:tr w:rsidR="00B57841" w:rsidRPr="00FE3DBD" w:rsidTr="009448B2">
        <w:tc>
          <w:tcPr>
            <w:tcW w:w="1668" w:type="dxa"/>
            <w:shd w:val="clear" w:color="auto" w:fill="auto"/>
          </w:tcPr>
          <w:p w:rsidR="009448B2" w:rsidRPr="00FE3DBD" w:rsidRDefault="009448B2" w:rsidP="009448B2">
            <w:pPr>
              <w:pStyle w:val="ConsPlusCell"/>
              <w:jc w:val="both"/>
              <w:rPr>
                <w:lang w:val="en-US"/>
              </w:rPr>
            </w:pPr>
            <w:r w:rsidRPr="00FE3DBD">
              <w:rPr>
                <w:lang w:val="en-US"/>
              </w:rPr>
              <w:t>NM</w:t>
            </w:r>
          </w:p>
        </w:tc>
        <w:tc>
          <w:tcPr>
            <w:tcW w:w="425" w:type="dxa"/>
            <w:shd w:val="clear" w:color="auto" w:fill="auto"/>
          </w:tcPr>
          <w:p w:rsidR="009448B2" w:rsidRPr="00FE3DBD" w:rsidRDefault="009448B2" w:rsidP="009448B2">
            <w:pPr>
              <w:pStyle w:val="ConsPlusCell"/>
              <w:jc w:val="both"/>
              <w:rPr>
                <w:lang w:val="en-US"/>
              </w:rPr>
            </w:pPr>
            <w:r w:rsidRPr="00FE3DBD">
              <w:rPr>
                <w:lang w:val="en-US"/>
              </w:rPr>
              <w:t>-</w:t>
            </w:r>
          </w:p>
        </w:tc>
        <w:tc>
          <w:tcPr>
            <w:tcW w:w="7478" w:type="dxa"/>
            <w:shd w:val="clear" w:color="auto" w:fill="auto"/>
          </w:tcPr>
          <w:p w:rsidR="009448B2" w:rsidRPr="00FE3DBD" w:rsidRDefault="009448B2" w:rsidP="009448B2">
            <w:pPr>
              <w:pStyle w:val="ConsPlusCell"/>
              <w:jc w:val="both"/>
              <w:rPr>
                <w:lang w:val="en-US"/>
              </w:rPr>
            </w:pPr>
            <w:r w:rsidRPr="00FE3DBD">
              <w:rPr>
                <w:lang w:val="en-US"/>
              </w:rPr>
              <w:t>Nuclear material</w:t>
            </w:r>
          </w:p>
        </w:tc>
      </w:tr>
    </w:tbl>
    <w:p w:rsidR="009448B2" w:rsidRPr="00FE3DBD" w:rsidRDefault="009448B2">
      <w:pPr>
        <w:pStyle w:val="ConsPlusNormal"/>
        <w:ind w:firstLine="540"/>
        <w:jc w:val="both"/>
        <w:rPr>
          <w:lang w:val="en-US"/>
        </w:rPr>
      </w:pPr>
    </w:p>
    <w:p w:rsidR="009448B2" w:rsidRPr="00FE3DBD" w:rsidRDefault="009448B2">
      <w:pPr>
        <w:pStyle w:val="ConsPlusNormal"/>
        <w:jc w:val="center"/>
        <w:outlineLvl w:val="1"/>
        <w:rPr>
          <w:lang w:val="en-US"/>
        </w:rPr>
      </w:pPr>
      <w:r w:rsidRPr="00FE3DBD">
        <w:rPr>
          <w:lang w:val="en-US"/>
        </w:rPr>
        <w:t>I. General</w:t>
      </w:r>
    </w:p>
    <w:p w:rsidR="009448B2" w:rsidRPr="00FE3DBD" w:rsidRDefault="009448B2">
      <w:pPr>
        <w:pStyle w:val="ConsPlusNormal"/>
        <w:ind w:firstLine="540"/>
        <w:jc w:val="both"/>
        <w:rPr>
          <w:lang w:val="en-US"/>
        </w:rPr>
      </w:pPr>
    </w:p>
    <w:p w:rsidR="009448B2" w:rsidRPr="00FE3DBD" w:rsidRDefault="009448B2">
      <w:pPr>
        <w:pStyle w:val="ConsPlusNormal"/>
        <w:ind w:firstLine="540"/>
        <w:jc w:val="both"/>
        <w:rPr>
          <w:lang w:val="en-US"/>
        </w:rPr>
      </w:pPr>
      <w:r w:rsidRPr="00FE3DBD">
        <w:rPr>
          <w:lang w:val="en-US"/>
        </w:rPr>
        <w:t xml:space="preserve">1. The Provision on use of mathematical statistics methods for accounting and control of nuclear materials (hereinafter – the Provision) </w:t>
      </w:r>
      <w:r w:rsidR="00FE3DBD" w:rsidRPr="00FE3DBD">
        <w:rPr>
          <w:lang w:val="en-US"/>
        </w:rPr>
        <w:t>is</w:t>
      </w:r>
      <w:r w:rsidRPr="00FE3DBD">
        <w:rPr>
          <w:lang w:val="en-US"/>
        </w:rPr>
        <w:t xml:space="preserve"> included in the safety guides and intended as guidelines and represent</w:t>
      </w:r>
      <w:r w:rsidR="00FE3DBD" w:rsidRPr="00FE3DBD">
        <w:rPr>
          <w:lang w:val="en-US"/>
        </w:rPr>
        <w:t>s</w:t>
      </w:r>
      <w:r w:rsidRPr="00FE3DBD">
        <w:rPr>
          <w:lang w:val="en-US"/>
        </w:rPr>
        <w:t xml:space="preserve"> </w:t>
      </w:r>
      <w:r w:rsidR="00FE3DBD" w:rsidRPr="00FE3DBD">
        <w:rPr>
          <w:lang w:val="en-US"/>
        </w:rPr>
        <w:t>no</w:t>
      </w:r>
      <w:r w:rsidRPr="00FE3DBD">
        <w:rPr>
          <w:lang w:val="en-US"/>
        </w:rPr>
        <w:t xml:space="preserve"> normative legal act.</w:t>
      </w:r>
    </w:p>
    <w:p w:rsidR="009448B2" w:rsidRPr="00FE3DBD" w:rsidRDefault="00FE3DBD">
      <w:pPr>
        <w:pStyle w:val="ConsPlusNormal"/>
        <w:spacing w:before="220"/>
        <w:ind w:firstLine="540"/>
        <w:jc w:val="both"/>
        <w:rPr>
          <w:lang w:val="en-US"/>
        </w:rPr>
      </w:pPr>
      <w:r w:rsidRPr="00FE3DBD">
        <w:rPr>
          <w:lang w:val="en-US"/>
        </w:rPr>
        <w:t>2. Thi</w:t>
      </w:r>
      <w:r w:rsidR="00570AFA" w:rsidRPr="00FE3DBD">
        <w:rPr>
          <w:lang w:val="en-US"/>
        </w:rPr>
        <w:t>s Provision include</w:t>
      </w:r>
      <w:r w:rsidRPr="00FE3DBD">
        <w:rPr>
          <w:lang w:val="en-US"/>
        </w:rPr>
        <w:t>s</w:t>
      </w:r>
      <w:r w:rsidR="009448B2" w:rsidRPr="00FE3DBD">
        <w:rPr>
          <w:lang w:val="en-US"/>
        </w:rPr>
        <w:t xml:space="preserve"> the guidelines of the Federal Environmental, Industrial and Nuclear </w:t>
      </w:r>
      <w:proofErr w:type="gramStart"/>
      <w:r w:rsidR="009448B2" w:rsidRPr="00FE3DBD">
        <w:rPr>
          <w:lang w:val="en-US"/>
        </w:rPr>
        <w:t>Supervision Service on use of mathematical statistics methods for record and control of nuclear materials.</w:t>
      </w:r>
      <w:proofErr w:type="gramEnd"/>
    </w:p>
    <w:p w:rsidR="009448B2" w:rsidRPr="00FE3DBD" w:rsidRDefault="009448B2">
      <w:pPr>
        <w:pStyle w:val="ConsPlusNormal"/>
        <w:spacing w:before="220"/>
        <w:ind w:firstLine="540"/>
        <w:jc w:val="both"/>
        <w:rPr>
          <w:lang w:val="en-US"/>
        </w:rPr>
      </w:pPr>
      <w:r w:rsidRPr="00FE3DBD">
        <w:rPr>
          <w:lang w:val="en-US"/>
        </w:rPr>
        <w:t>3. Th</w:t>
      </w:r>
      <w:r w:rsidR="00FE3DBD" w:rsidRPr="00FE3DBD">
        <w:rPr>
          <w:lang w:val="en-US"/>
        </w:rPr>
        <w:t>i</w:t>
      </w:r>
      <w:r w:rsidRPr="00FE3DBD">
        <w:rPr>
          <w:lang w:val="en-US"/>
        </w:rPr>
        <w:t xml:space="preserve">s Provision </w:t>
      </w:r>
      <w:r w:rsidR="00FE3DBD" w:rsidRPr="00FE3DBD">
        <w:rPr>
          <w:lang w:val="en-US"/>
        </w:rPr>
        <w:t>is</w:t>
      </w:r>
      <w:r w:rsidRPr="00FE3DBD">
        <w:rPr>
          <w:lang w:val="en-US"/>
        </w:rPr>
        <w:t xml:space="preserve"> considered to be used for document preparation of the institution involved in statistical processing of measurement results of quantity and composition of nuclear material in each material balance area and quantity and composition of nuclear material, when it is transferred between material balance areas and when drawing up balance sheet of nuclear material in material balance areas.</w:t>
      </w:r>
    </w:p>
    <w:p w:rsidR="009448B2" w:rsidRPr="00FE3DBD" w:rsidRDefault="009448B2">
      <w:pPr>
        <w:pStyle w:val="ConsPlusNormal"/>
        <w:spacing w:before="220"/>
        <w:ind w:firstLine="540"/>
        <w:jc w:val="both"/>
        <w:rPr>
          <w:lang w:val="en-US"/>
        </w:rPr>
      </w:pPr>
      <w:r w:rsidRPr="00FE3DBD">
        <w:rPr>
          <w:lang w:val="en-US"/>
        </w:rPr>
        <w:t>4. The Provision do</w:t>
      </w:r>
      <w:r w:rsidR="00FE3DBD" w:rsidRPr="00FE3DBD">
        <w:rPr>
          <w:lang w:val="en-US"/>
        </w:rPr>
        <w:t>es</w:t>
      </w:r>
      <w:r w:rsidRPr="00FE3DBD">
        <w:rPr>
          <w:lang w:val="en-US"/>
        </w:rPr>
        <w:t xml:space="preserve"> not cover all existing methods of mathematical statistics. It presents most applicable mathematical statistics methods used in practice of NM record and </w:t>
      </w:r>
      <w:proofErr w:type="gramStart"/>
      <w:r w:rsidRPr="00FE3DBD">
        <w:rPr>
          <w:lang w:val="en-US"/>
        </w:rPr>
        <w:t>control,</w:t>
      </w:r>
      <w:proofErr w:type="gramEnd"/>
      <w:r w:rsidRPr="00FE3DBD">
        <w:rPr>
          <w:lang w:val="en-US"/>
        </w:rPr>
        <w:t xml:space="preserve"> and guidelines for their application to solve tasks for NM record and control, such as:</w:t>
      </w:r>
    </w:p>
    <w:p w:rsidR="009448B2" w:rsidRPr="00FE3DBD" w:rsidRDefault="009448B2">
      <w:pPr>
        <w:pStyle w:val="ConsPlusNormal"/>
        <w:spacing w:before="220"/>
        <w:ind w:firstLine="540"/>
        <w:jc w:val="both"/>
        <w:rPr>
          <w:lang w:val="en-US"/>
        </w:rPr>
      </w:pPr>
      <w:proofErr w:type="gramStart"/>
      <w:r w:rsidRPr="00FE3DBD">
        <w:rPr>
          <w:lang w:val="en-US"/>
        </w:rPr>
        <w:t>establish</w:t>
      </w:r>
      <w:proofErr w:type="gramEnd"/>
      <w:r w:rsidRPr="00FE3DBD">
        <w:rPr>
          <w:lang w:val="en-US"/>
        </w:rPr>
        <w:t xml:space="preserve"> compliance of the actual II parameters with the existing inventory data;</w:t>
      </w:r>
    </w:p>
    <w:p w:rsidR="009448B2" w:rsidRPr="00FE3DBD" w:rsidRDefault="009448B2">
      <w:pPr>
        <w:pStyle w:val="ConsPlusNormal"/>
        <w:spacing w:before="220"/>
        <w:ind w:firstLine="540"/>
        <w:jc w:val="both"/>
        <w:rPr>
          <w:lang w:val="en-US"/>
        </w:rPr>
      </w:pPr>
      <w:proofErr w:type="gramStart"/>
      <w:r w:rsidRPr="00FE3DBD">
        <w:rPr>
          <w:lang w:val="en-US"/>
        </w:rPr>
        <w:t>determine</w:t>
      </w:r>
      <w:proofErr w:type="gramEnd"/>
      <w:r w:rsidRPr="00FE3DBD">
        <w:rPr>
          <w:lang w:val="en-US"/>
        </w:rPr>
        <w:t xml:space="preserve"> amount of confirmatory measurements and analysis of the difference between inventory and confirmatory measurements results of the quantitative NM, II and products parameters;</w:t>
      </w:r>
    </w:p>
    <w:p w:rsidR="009448B2" w:rsidRPr="00FE3DBD" w:rsidRDefault="009448B2">
      <w:pPr>
        <w:pStyle w:val="ConsPlusNormal"/>
        <w:spacing w:before="220"/>
        <w:ind w:firstLine="540"/>
        <w:jc w:val="both"/>
        <w:rPr>
          <w:lang w:val="en-US"/>
        </w:rPr>
      </w:pPr>
      <w:proofErr w:type="gramStart"/>
      <w:r w:rsidRPr="00FE3DBD">
        <w:rPr>
          <w:lang w:val="en-US"/>
        </w:rPr>
        <w:t>determine</w:t>
      </w:r>
      <w:proofErr w:type="gramEnd"/>
      <w:r w:rsidRPr="00FE3DBD">
        <w:rPr>
          <w:lang w:val="en-US"/>
        </w:rPr>
        <w:t xml:space="preserve"> amount of random sampling, when checking seals;</w:t>
      </w:r>
    </w:p>
    <w:p w:rsidR="009448B2" w:rsidRPr="00FE3DBD" w:rsidRDefault="009448B2">
      <w:pPr>
        <w:pStyle w:val="ConsPlusNormal"/>
        <w:spacing w:before="220"/>
        <w:ind w:firstLine="540"/>
        <w:jc w:val="both"/>
        <w:rPr>
          <w:lang w:val="en-US"/>
        </w:rPr>
      </w:pPr>
      <w:proofErr w:type="gramStart"/>
      <w:r w:rsidRPr="00FE3DBD">
        <w:rPr>
          <w:lang w:val="en-US"/>
        </w:rPr>
        <w:lastRenderedPageBreak/>
        <w:t>analysis</w:t>
      </w:r>
      <w:proofErr w:type="gramEnd"/>
      <w:r w:rsidRPr="00FE3DBD">
        <w:rPr>
          <w:lang w:val="en-US"/>
        </w:rPr>
        <w:t xml:space="preserve"> of NM data discrepancies between the sender and recipient organizations;</w:t>
      </w:r>
    </w:p>
    <w:p w:rsidR="009448B2" w:rsidRPr="00FE3DBD" w:rsidRDefault="009448B2" w:rsidP="00EA4864">
      <w:pPr>
        <w:pStyle w:val="ConsPlusNormal"/>
        <w:spacing w:before="220"/>
        <w:ind w:firstLine="540"/>
        <w:rPr>
          <w:lang w:val="en-US"/>
        </w:rPr>
      </w:pPr>
      <w:r w:rsidRPr="00FE3DBD">
        <w:rPr>
          <w:lang w:val="en-US"/>
        </w:rPr>
        <w:t xml:space="preserve"> </w:t>
      </w:r>
      <w:proofErr w:type="gramStart"/>
      <w:r w:rsidRPr="00FE3DBD">
        <w:rPr>
          <w:lang w:val="en-US"/>
        </w:rPr>
        <w:t>taking</w:t>
      </w:r>
      <w:proofErr w:type="gramEnd"/>
      <w:r w:rsidRPr="00FE3DBD">
        <w:rPr>
          <w:lang w:val="en-US"/>
        </w:rPr>
        <w:t xml:space="preserve"> inventory and confirmation measurements of actually available nuclear material considering measurement error;</w:t>
      </w:r>
    </w:p>
    <w:p w:rsidR="009448B2" w:rsidRPr="00FE3DBD" w:rsidRDefault="009448B2">
      <w:pPr>
        <w:pStyle w:val="ConsPlusNormal"/>
        <w:spacing w:before="220"/>
        <w:ind w:firstLine="540"/>
        <w:jc w:val="both"/>
        <w:rPr>
          <w:lang w:val="en-US"/>
        </w:rPr>
      </w:pPr>
      <w:proofErr w:type="gramStart"/>
      <w:r w:rsidRPr="00FE3DBD">
        <w:rPr>
          <w:lang w:val="en-US"/>
        </w:rPr>
        <w:t>assessment</w:t>
      </w:r>
      <w:proofErr w:type="gramEnd"/>
      <w:r w:rsidRPr="00FE3DBD">
        <w:rPr>
          <w:lang w:val="en-US"/>
        </w:rPr>
        <w:t xml:space="preserve"> of unmeasured losses of nuclear material and its error;</w:t>
      </w:r>
    </w:p>
    <w:p w:rsidR="009448B2" w:rsidRPr="00FE3DBD" w:rsidRDefault="009448B2">
      <w:pPr>
        <w:pStyle w:val="ConsPlusNormal"/>
        <w:spacing w:before="220"/>
        <w:ind w:firstLine="540"/>
        <w:jc w:val="both"/>
        <w:rPr>
          <w:lang w:val="en-US"/>
        </w:rPr>
      </w:pPr>
      <w:proofErr w:type="gramStart"/>
      <w:r w:rsidRPr="00FE3DBD">
        <w:rPr>
          <w:lang w:val="en-US"/>
        </w:rPr>
        <w:t>determine</w:t>
      </w:r>
      <w:proofErr w:type="gramEnd"/>
      <w:r w:rsidRPr="00FE3DBD">
        <w:rPr>
          <w:lang w:val="en-US"/>
        </w:rPr>
        <w:t xml:space="preserve"> inventory difference error, statistical analysis of ID significance.</w:t>
      </w:r>
    </w:p>
    <w:p w:rsidR="009448B2" w:rsidRPr="00FE3DBD" w:rsidRDefault="009448B2">
      <w:pPr>
        <w:pStyle w:val="ConsPlusNormal"/>
        <w:spacing w:before="220"/>
        <w:ind w:firstLine="540"/>
        <w:jc w:val="both"/>
        <w:rPr>
          <w:lang w:val="en-US"/>
        </w:rPr>
      </w:pPr>
      <w:r w:rsidRPr="00FE3DBD">
        <w:rPr>
          <w:lang w:val="en-US"/>
        </w:rPr>
        <w:t>5. The guidelines of the Provision apply only to nuclear material that is registered and controlled as an Inventory Item.</w:t>
      </w:r>
    </w:p>
    <w:p w:rsidR="009448B2" w:rsidRPr="00FE3DBD" w:rsidRDefault="00FE3DBD">
      <w:pPr>
        <w:pStyle w:val="ConsPlusNormal"/>
        <w:spacing w:before="220"/>
        <w:ind w:firstLine="540"/>
        <w:jc w:val="both"/>
        <w:rPr>
          <w:lang w:val="en-US"/>
        </w:rPr>
      </w:pPr>
      <w:r>
        <w:rPr>
          <w:lang w:val="en-US"/>
        </w:rPr>
        <w:t>6. Thi</w:t>
      </w:r>
      <w:r w:rsidR="009448B2" w:rsidRPr="00FE3DBD">
        <w:rPr>
          <w:lang w:val="en-US"/>
        </w:rPr>
        <w:t>s Provision include</w:t>
      </w:r>
      <w:r>
        <w:rPr>
          <w:lang w:val="en-US"/>
        </w:rPr>
        <w:t>s</w:t>
      </w:r>
      <w:r w:rsidR="009448B2" w:rsidRPr="00FE3DBD">
        <w:rPr>
          <w:lang w:val="en-US"/>
        </w:rPr>
        <w:t xml:space="preserve"> practical examples of possible use of mathematical statistics methods.</w:t>
      </w:r>
    </w:p>
    <w:p w:rsidR="009448B2" w:rsidRPr="00FE3DBD" w:rsidRDefault="009448B2">
      <w:pPr>
        <w:pStyle w:val="ConsPlusNormal"/>
        <w:ind w:firstLine="540"/>
        <w:jc w:val="both"/>
        <w:rPr>
          <w:lang w:val="en-US"/>
        </w:rPr>
      </w:pPr>
    </w:p>
    <w:p w:rsidR="009448B2" w:rsidRPr="00FE3DBD" w:rsidRDefault="009448B2" w:rsidP="009448B2">
      <w:pPr>
        <w:pStyle w:val="ConsPlusNormal"/>
        <w:jc w:val="center"/>
        <w:outlineLvl w:val="1"/>
        <w:rPr>
          <w:lang w:val="en-US"/>
        </w:rPr>
      </w:pPr>
      <w:r w:rsidRPr="00FE3DBD">
        <w:rPr>
          <w:lang w:val="en-US"/>
        </w:rPr>
        <w:t>II. Guidelines for establishing compliance of the actual inventory item parameters with existing inventory data</w:t>
      </w:r>
    </w:p>
    <w:p w:rsidR="009448B2" w:rsidRPr="00FE3DBD" w:rsidRDefault="009448B2">
      <w:pPr>
        <w:pStyle w:val="ConsPlusNormal"/>
        <w:ind w:firstLine="540"/>
        <w:jc w:val="both"/>
        <w:rPr>
          <w:lang w:val="en-US"/>
        </w:rPr>
      </w:pPr>
    </w:p>
    <w:p w:rsidR="009448B2" w:rsidRPr="00FE3DBD" w:rsidRDefault="009448B2">
      <w:pPr>
        <w:pStyle w:val="ConsPlusNormal"/>
        <w:ind w:firstLine="540"/>
        <w:jc w:val="both"/>
        <w:rPr>
          <w:lang w:val="en-US"/>
        </w:rPr>
      </w:pPr>
      <w:r w:rsidRPr="00FE3DBD">
        <w:rPr>
          <w:lang w:val="en-US"/>
        </w:rPr>
        <w:t>7. It is advised to determine whether the actual II parameters correspond to existing inventory data in organizations by comparing the measurement results of II parameters with the inventory data For example, when determining whether the measurement results of II parameters do not correspond to the inventory data, and also in organizations, where new inventory items are formed. It is advised to perform the inventory measurements in accordance with specially developed method of measurement MM, which provides either single measurement of the checked II parameter, or perform several simultaneous measurements of this parameter. When the MM specifies single measurements of the checked II parameter, it also defines the procedure to obtain guaranteed limits of the measurement error. It is advised to consider coincidence of the measurement result with the inventory data within these limits as correspondence of the actual value of the II characteristic to the existing inventory data.</w:t>
      </w:r>
    </w:p>
    <w:p w:rsidR="009448B2" w:rsidRPr="00FE3DBD" w:rsidRDefault="009448B2">
      <w:pPr>
        <w:pStyle w:val="ConsPlusNormal"/>
        <w:spacing w:before="220"/>
        <w:ind w:firstLine="540"/>
        <w:jc w:val="both"/>
        <w:rPr>
          <w:lang w:val="en-US"/>
        </w:rPr>
      </w:pPr>
      <w:r w:rsidRPr="00FE3DBD">
        <w:rPr>
          <w:lang w:val="en-US"/>
        </w:rPr>
        <w:t>8. It is advised to perform statistical processing of single measurement results to confirm quantity of nuclear material in inventory item sampling on the basis of certain characteristics.</w:t>
      </w:r>
    </w:p>
    <w:p w:rsidR="009448B2" w:rsidRPr="00FE3DBD" w:rsidRDefault="009448B2">
      <w:pPr>
        <w:pStyle w:val="ConsPlusNormal"/>
        <w:spacing w:before="220"/>
        <w:ind w:firstLine="540"/>
        <w:jc w:val="both"/>
        <w:rPr>
          <w:rFonts w:asciiTheme="minorHAnsi" w:hAnsiTheme="minorHAnsi"/>
          <w:szCs w:val="22"/>
          <w:lang w:val="en-US"/>
        </w:rPr>
      </w:pPr>
      <w:r w:rsidRPr="00FE3DBD">
        <w:rPr>
          <w:lang w:val="en-US"/>
        </w:rPr>
        <w:t>T</w:t>
      </w:r>
      <w:r w:rsidRPr="00FE3DBD">
        <w:rPr>
          <w:rFonts w:asciiTheme="minorHAnsi" w:hAnsiTheme="minorHAnsi"/>
          <w:szCs w:val="22"/>
          <w:lang w:val="en-US"/>
        </w:rPr>
        <w:t>hus, for example, when determining the weight of nuclear material, the average weight of nuclear material in sampling of homogeneous inventory item (produced according to the same manufacturing procedure specification) can be calculated using following formula:</w:t>
      </w:r>
    </w:p>
    <w:p w:rsidR="009448B2" w:rsidRPr="00FE3DBD" w:rsidRDefault="009448B2">
      <w:pPr>
        <w:pStyle w:val="ConsPlusNormal"/>
        <w:ind w:firstLine="540"/>
        <w:jc w:val="both"/>
        <w:rPr>
          <w:rFonts w:asciiTheme="minorHAnsi" w:hAnsiTheme="minorHAnsi"/>
          <w:szCs w:val="22"/>
          <w:lang w:val="en-US"/>
        </w:rPr>
      </w:pPr>
    </w:p>
    <w:p w:rsidR="009448B2" w:rsidRPr="00FE3DBD" w:rsidRDefault="00A56817" w:rsidP="009448B2">
      <w:pPr>
        <w:pStyle w:val="ConsPlusNormal"/>
        <w:ind w:firstLine="540"/>
        <w:jc w:val="right"/>
        <w:rPr>
          <w:rFonts w:asciiTheme="minorHAnsi" w:hAnsiTheme="minorHAnsi"/>
          <w:szCs w:val="22"/>
          <w:lang w:val="en-US"/>
        </w:rPr>
      </w:pPr>
      <m:oMath>
        <m:bar>
          <m:barPr>
            <m:pos m:val="top"/>
            <m:ctrlPr>
              <w:rPr>
                <w:rFonts w:ascii="Cambria Math" w:hAnsi="Cambria Math"/>
                <w:i/>
                <w:szCs w:val="22"/>
                <w:lang w:val="en-US"/>
              </w:rPr>
            </m:ctrlPr>
          </m:barPr>
          <m:e>
            <m:r>
              <w:rPr>
                <w:rFonts w:ascii="Cambria Math" w:hAnsi="Cambria Math"/>
                <w:szCs w:val="22"/>
                <w:lang w:val="en-US"/>
              </w:rPr>
              <m:t>m</m:t>
            </m:r>
          </m:e>
        </m:bar>
        <m:r>
          <w:rPr>
            <w:rFonts w:ascii="Cambria Math" w:hAnsi="Cambria Math"/>
            <w:szCs w:val="22"/>
            <w:lang w:val="en-US"/>
          </w:rPr>
          <m:t xml:space="preserve">= </m:t>
        </m:r>
        <m:f>
          <m:fPr>
            <m:ctrlPr>
              <w:rPr>
                <w:rFonts w:ascii="Cambria Math" w:hAnsi="Cambria Math"/>
                <w:i/>
                <w:szCs w:val="22"/>
                <w:lang w:val="en-US"/>
              </w:rPr>
            </m:ctrlPr>
          </m:fPr>
          <m:num>
            <m:nary>
              <m:naryPr>
                <m:chr m:val="∑"/>
                <m:limLoc m:val="undOvr"/>
                <m:ctrlPr>
                  <w:rPr>
                    <w:rFonts w:ascii="Cambria Math" w:hAnsi="Cambria Math"/>
                    <w:i/>
                    <w:szCs w:val="22"/>
                    <w:lang w:val="en-US"/>
                  </w:rPr>
                </m:ctrlPr>
              </m:naryPr>
              <m:sub>
                <m:r>
                  <w:rPr>
                    <w:rFonts w:ascii="Cambria Math" w:hAnsi="Cambria Math"/>
                    <w:szCs w:val="22"/>
                    <w:lang w:val="en-US"/>
                  </w:rPr>
                  <m:t>i=1</m:t>
                </m:r>
              </m:sub>
              <m:sup>
                <m:r>
                  <w:rPr>
                    <w:rFonts w:ascii="Cambria Math" w:hAnsi="Cambria Math"/>
                    <w:szCs w:val="22"/>
                    <w:lang w:val="en-US"/>
                  </w:rPr>
                  <m:t>n</m:t>
                </m:r>
              </m:sup>
              <m:e>
                <m:sSub>
                  <m:sSubPr>
                    <m:ctrlPr>
                      <w:rPr>
                        <w:rFonts w:ascii="Cambria Math" w:hAnsi="Cambria Math"/>
                        <w:i/>
                        <w:szCs w:val="22"/>
                        <w:lang w:val="en-US"/>
                      </w:rPr>
                    </m:ctrlPr>
                  </m:sSubPr>
                  <m:e>
                    <m:r>
                      <w:rPr>
                        <w:rFonts w:ascii="Cambria Math" w:hAnsi="Cambria Math"/>
                        <w:szCs w:val="22"/>
                        <w:lang w:val="en-US"/>
                      </w:rPr>
                      <m:t>m</m:t>
                    </m:r>
                  </m:e>
                  <m:sub>
                    <m:r>
                      <w:rPr>
                        <w:rFonts w:ascii="Cambria Math" w:hAnsi="Cambria Math"/>
                        <w:szCs w:val="22"/>
                        <w:lang w:val="en-US"/>
                      </w:rPr>
                      <m:t>i</m:t>
                    </m:r>
                  </m:sub>
                </m:sSub>
              </m:e>
            </m:nary>
          </m:num>
          <m:den>
            <m:r>
              <w:rPr>
                <w:rFonts w:ascii="Cambria Math" w:hAnsi="Cambria Math"/>
                <w:szCs w:val="22"/>
                <w:lang w:val="en-US"/>
              </w:rPr>
              <m:t>n</m:t>
            </m:r>
          </m:den>
        </m:f>
      </m:oMath>
      <w:r w:rsidR="009448B2" w:rsidRPr="00FE3DBD">
        <w:rPr>
          <w:rFonts w:asciiTheme="minorHAnsi" w:hAnsiTheme="minorHAnsi"/>
          <w:szCs w:val="22"/>
          <w:lang w:val="en-US"/>
        </w:rPr>
        <w:tab/>
      </w:r>
      <w:r w:rsidR="009448B2" w:rsidRPr="00FE3DBD">
        <w:rPr>
          <w:rFonts w:asciiTheme="minorHAnsi" w:hAnsiTheme="minorHAnsi"/>
          <w:szCs w:val="22"/>
          <w:lang w:val="en-US"/>
        </w:rPr>
        <w:tab/>
      </w:r>
      <w:r w:rsidR="009448B2" w:rsidRPr="00FE3DBD">
        <w:rPr>
          <w:rFonts w:asciiTheme="minorHAnsi" w:hAnsiTheme="minorHAnsi"/>
          <w:szCs w:val="22"/>
          <w:lang w:val="en-US"/>
        </w:rPr>
        <w:tab/>
      </w:r>
      <w:r w:rsidR="009448B2" w:rsidRPr="00FE3DBD">
        <w:rPr>
          <w:rFonts w:asciiTheme="minorHAnsi" w:hAnsiTheme="minorHAnsi"/>
          <w:szCs w:val="22"/>
          <w:lang w:val="en-US"/>
        </w:rPr>
        <w:tab/>
      </w:r>
      <w:r w:rsidR="009448B2" w:rsidRPr="00FE3DBD">
        <w:rPr>
          <w:rFonts w:asciiTheme="minorHAnsi" w:hAnsiTheme="minorHAnsi"/>
          <w:szCs w:val="22"/>
          <w:lang w:val="en-US"/>
        </w:rPr>
        <w:tab/>
      </w:r>
      <w:r w:rsidR="009448B2" w:rsidRPr="00FE3DBD">
        <w:rPr>
          <w:rFonts w:asciiTheme="minorHAnsi" w:hAnsiTheme="minorHAnsi"/>
          <w:szCs w:val="22"/>
          <w:lang w:val="en-US"/>
        </w:rPr>
        <w:tab/>
        <w:t>(1)</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i</w:t>
      </w:r>
      <w:proofErr w:type="gramEnd"/>
      <w:r w:rsidRPr="00FE3DBD">
        <w:rPr>
          <w:rFonts w:asciiTheme="minorHAnsi" w:hAnsiTheme="minorHAnsi"/>
          <w:sz w:val="22"/>
          <w:szCs w:val="22"/>
          <w:lang w:val="en-US"/>
        </w:rPr>
        <w:t xml:space="preserve"> -  value of NM weight in individual inventory item sample;</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n - </w:t>
      </w:r>
      <w:proofErr w:type="gramStart"/>
      <w:r w:rsidRPr="00FE3DBD">
        <w:rPr>
          <w:rFonts w:asciiTheme="minorHAnsi" w:hAnsiTheme="minorHAnsi"/>
          <w:sz w:val="22"/>
          <w:szCs w:val="22"/>
          <w:lang w:val="en-US"/>
        </w:rPr>
        <w:t>number</w:t>
      </w:r>
      <w:proofErr w:type="gramEnd"/>
      <w:r w:rsidRPr="00FE3DBD">
        <w:rPr>
          <w:rFonts w:asciiTheme="minorHAnsi" w:hAnsiTheme="minorHAnsi"/>
          <w:sz w:val="22"/>
          <w:szCs w:val="22"/>
          <w:lang w:val="en-US"/>
        </w:rPr>
        <w:t xml:space="preserve"> of inventory items in the sample.</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To determine the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values using direct or indirect methods, it is advised to use certified method of measurements, which define order of the measurement and guaranteed error of the result.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It is advised to determine the sample variance of NM weight in inventory item according to following expressions:</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jc w:val="right"/>
        <w:rPr>
          <w:rFonts w:asciiTheme="minorHAnsi" w:hAnsiTheme="minorHAnsi"/>
          <w:sz w:val="22"/>
          <w:szCs w:val="22"/>
          <w:lang w:val="en-US"/>
        </w:rPr>
      </w:pPr>
      <m:oMath>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m</m:t>
            </m:r>
          </m:den>
        </m:f>
        <m:r>
          <w:rPr>
            <w:rFonts w:ascii="Cambria Math" w:hAnsi="Cambria Math"/>
            <w:sz w:val="22"/>
            <w:szCs w:val="22"/>
            <w:lang w:val="en-US"/>
          </w:rPr>
          <m:t xml:space="preserve">= </m:t>
        </m:r>
        <m:f>
          <m:fPr>
            <m:ctrlPr>
              <w:rPr>
                <w:rFonts w:ascii="Cambria Math" w:hAnsi="Cambria Math"/>
                <w:i/>
                <w:sz w:val="22"/>
                <w:szCs w:val="22"/>
                <w:lang w:val="en-US"/>
              </w:rPr>
            </m:ctrlPr>
          </m:fPr>
          <m:num>
            <m:r>
              <w:rPr>
                <w:rFonts w:ascii="Cambria Math" w:hAnsi="Cambria Math"/>
                <w:sz w:val="22"/>
                <w:szCs w:val="22"/>
                <w:lang w:val="en-US"/>
              </w:rPr>
              <m:t>1</m:t>
            </m:r>
          </m:num>
          <m:den>
            <m:r>
              <w:rPr>
                <w:rFonts w:ascii="Cambria Math" w:hAnsi="Cambria Math"/>
                <w:sz w:val="22"/>
                <w:szCs w:val="22"/>
                <w:lang w:val="en-US"/>
              </w:rPr>
              <m:t>n-1</m:t>
            </m:r>
          </m:den>
        </m:f>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m:t>
                    </m:r>
                  </m:sub>
                </m:sSub>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m</m:t>
                    </m:r>
                  </m:e>
                </m:bar>
                <m:r>
                  <w:rPr>
                    <w:rFonts w:ascii="Cambria Math" w:hAnsi="Cambria Math"/>
                    <w:sz w:val="22"/>
                    <w:szCs w:val="22"/>
                    <w:lang w:val="en-US"/>
                  </w:rPr>
                  <m:t>)</m:t>
                </m:r>
              </m:e>
              <m:sup>
                <m:r>
                  <w:rPr>
                    <w:rFonts w:ascii="Cambria Math" w:hAnsi="Cambria Math"/>
                    <w:sz w:val="22"/>
                    <w:szCs w:val="22"/>
                    <w:lang w:val="en-US"/>
                  </w:rPr>
                  <m:t>2</m:t>
                </m:r>
              </m:sup>
            </m:sSup>
          </m:e>
        </m:nary>
      </m:oMath>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(2)</w:t>
      </w:r>
    </w:p>
    <w:p w:rsidR="009448B2" w:rsidRPr="00FE3DBD" w:rsidRDefault="009448B2" w:rsidP="009448B2">
      <w:pPr>
        <w:pStyle w:val="ConsPlusNonformat"/>
        <w:ind w:firstLine="567"/>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or</w:t>
      </w:r>
      <w:proofErr w:type="gramEnd"/>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jc w:val="right"/>
        <w:rPr>
          <w:rFonts w:asciiTheme="minorHAnsi" w:hAnsiTheme="minorHAnsi"/>
          <w:sz w:val="22"/>
          <w:szCs w:val="22"/>
          <w:lang w:val="en-US"/>
        </w:rPr>
      </w:pPr>
      <m:oMath>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m</m:t>
            </m:r>
          </m:den>
        </m:f>
        <m:r>
          <w:rPr>
            <w:rFonts w:ascii="Cambria Math" w:hAnsi="Cambria Math"/>
            <w:sz w:val="22"/>
            <w:szCs w:val="22"/>
            <w:lang w:val="en-US"/>
          </w:rPr>
          <m:t xml:space="preserve">= </m:t>
        </m:r>
        <m:f>
          <m:fPr>
            <m:ctrlPr>
              <w:rPr>
                <w:rFonts w:ascii="Cambria Math" w:hAnsi="Cambria Math"/>
                <w:i/>
                <w:sz w:val="22"/>
                <w:szCs w:val="22"/>
                <w:lang w:val="en-US"/>
              </w:rPr>
            </m:ctrlPr>
          </m:fPr>
          <m:num>
            <m:r>
              <w:rPr>
                <w:rFonts w:ascii="Cambria Math" w:hAnsi="Cambria Math"/>
                <w:sz w:val="22"/>
                <w:szCs w:val="22"/>
                <w:lang w:val="en-US"/>
              </w:rPr>
              <m:t>1</m:t>
            </m:r>
          </m:num>
          <m:den>
            <m:r>
              <w:rPr>
                <w:rFonts w:ascii="Cambria Math" w:hAnsi="Cambria Math"/>
                <w:sz w:val="22"/>
                <w:szCs w:val="22"/>
                <w:lang w:val="en-US"/>
              </w:rPr>
              <m:t>n-1</m:t>
            </m:r>
          </m:den>
        </m:f>
        <m:r>
          <w:rPr>
            <w:rFonts w:ascii="Cambria Math" w:hAnsi="Cambria Math"/>
            <w:sz w:val="22"/>
            <w:szCs w:val="22"/>
            <w:lang w:val="en-US"/>
          </w:rPr>
          <m:t xml:space="preserve"> </m:t>
        </m:r>
        <m:d>
          <m:dPr>
            <m:begChr m:val="["/>
            <m:endChr m:val="]"/>
            <m:ctrlPr>
              <w:rPr>
                <w:rFonts w:ascii="Cambria Math" w:hAnsi="Cambria Math"/>
                <w:i/>
                <w:sz w:val="22"/>
                <w:szCs w:val="22"/>
                <w:lang w:val="en-US"/>
              </w:rPr>
            </m:ctrlPr>
          </m:dPr>
          <m:e>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r>
                  <w:rPr>
                    <w:rFonts w:ascii="Cambria Math" w:hAnsi="Cambria Math"/>
                    <w:sz w:val="22"/>
                    <w:szCs w:val="22"/>
                    <w:lang w:val="en-US"/>
                  </w:rPr>
                  <m:t>m</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m:t>
                    </m:r>
                  </m:den>
                </m:f>
                <m:r>
                  <w:rPr>
                    <w:rFonts w:ascii="Cambria Math" w:hAnsi="Cambria Math"/>
                    <w:sz w:val="22"/>
                    <w:szCs w:val="22"/>
                    <w:lang w:val="en-US"/>
                  </w:rPr>
                  <m:t xml:space="preserve">- </m:t>
                </m:r>
                <m:f>
                  <m:fPr>
                    <m:ctrlPr>
                      <w:rPr>
                        <w:rFonts w:ascii="Cambria Math" w:hAnsi="Cambria Math"/>
                        <w:i/>
                        <w:sz w:val="22"/>
                        <w:szCs w:val="22"/>
                        <w:lang w:val="en-US"/>
                      </w:rPr>
                    </m:ctrlPr>
                  </m:fPr>
                  <m:num>
                    <m:r>
                      <w:rPr>
                        <w:rFonts w:ascii="Cambria Math" w:hAnsi="Cambria Math"/>
                        <w:sz w:val="22"/>
                        <w:szCs w:val="22"/>
                        <w:lang w:val="en-US"/>
                      </w:rPr>
                      <m:t>1</m:t>
                    </m:r>
                  </m:num>
                  <m:den>
                    <m:r>
                      <w:rPr>
                        <w:rFonts w:ascii="Cambria Math" w:hAnsi="Cambria Math"/>
                        <w:sz w:val="22"/>
                        <w:szCs w:val="22"/>
                        <w:lang w:val="en-US"/>
                      </w:rPr>
                      <m:t>n</m:t>
                    </m:r>
                  </m:den>
                </m:f>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sSup>
                      <m:sSupPr>
                        <m:ctrlPr>
                          <w:rPr>
                            <w:rFonts w:ascii="Cambria Math" w:hAnsi="Cambria Math"/>
                            <w:i/>
                            <w:sz w:val="22"/>
                            <w:szCs w:val="22"/>
                            <w:lang w:val="en-US"/>
                          </w:rPr>
                        </m:ctrlPr>
                      </m:sSup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m:t>
                            </m:r>
                          </m:sub>
                        </m:sSub>
                        <m:r>
                          <w:rPr>
                            <w:rFonts w:ascii="Cambria Math" w:hAnsi="Cambria Math"/>
                            <w:sz w:val="22"/>
                            <w:szCs w:val="22"/>
                            <w:lang w:val="en-US"/>
                          </w:rPr>
                          <m:t>)</m:t>
                        </m:r>
                      </m:e>
                      <m:sup>
                        <m:r>
                          <w:rPr>
                            <w:rFonts w:ascii="Cambria Math" w:hAnsi="Cambria Math"/>
                            <w:sz w:val="22"/>
                            <w:szCs w:val="22"/>
                            <w:lang w:val="en-US"/>
                          </w:rPr>
                          <m:t>2</m:t>
                        </m:r>
                      </m:sup>
                    </m:sSup>
                  </m:e>
                </m:nary>
              </m:e>
            </m:nary>
          </m:e>
        </m:d>
      </m:oMath>
      <w:r w:rsidRPr="00FE3DBD">
        <w:rPr>
          <w:rFonts w:asciiTheme="minorHAnsi" w:hAnsiTheme="minorHAnsi"/>
          <w:sz w:val="22"/>
          <w:szCs w:val="22"/>
          <w:lang w:val="en-US"/>
        </w:rPr>
        <w:t xml:space="preserve">, </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(2.1)</w:t>
      </w:r>
    </w:p>
    <w:p w:rsidR="009448B2" w:rsidRPr="00FE3DBD" w:rsidRDefault="009448B2" w:rsidP="009448B2">
      <w:pPr>
        <w:pStyle w:val="ConsPlusNonformat"/>
        <w:jc w:val="right"/>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
    <w:p w:rsidR="009448B2" w:rsidRPr="00FE3DBD" w:rsidRDefault="00913B16" w:rsidP="009448B2">
      <w:pPr>
        <w:pStyle w:val="ConsPlusNonformat"/>
        <w:ind w:firstLine="567"/>
        <w:jc w:val="both"/>
        <w:rPr>
          <w:lang w:val="en-US"/>
        </w:rPr>
      </w:pPr>
      <w:r w:rsidRPr="00FE3DBD">
        <w:rPr>
          <w:rFonts w:asciiTheme="minorHAnsi" w:hAnsiTheme="minorHAnsi"/>
          <w:sz w:val="22"/>
          <w:szCs w:val="22"/>
          <w:lang w:val="en-US"/>
        </w:rPr>
        <w:t>It is advised to calculate</w:t>
      </w:r>
      <w:r w:rsidR="009448B2" w:rsidRPr="00FE3DBD">
        <w:rPr>
          <w:rFonts w:asciiTheme="minorHAnsi" w:hAnsiTheme="minorHAnsi"/>
          <w:sz w:val="22"/>
          <w:szCs w:val="22"/>
          <w:lang w:val="en-US"/>
        </w:rPr>
        <w:t xml:space="preserve"> the </w:t>
      </w:r>
      <w:r w:rsidR="009448B2" w:rsidRPr="00FE3DBD">
        <w:rPr>
          <w:rFonts w:asciiTheme="minorHAnsi" w:hAnsiTheme="minorHAnsi" w:cs="Arial"/>
          <w:sz w:val="22"/>
          <w:szCs w:val="22"/>
          <w:lang w:val="en-US"/>
        </w:rPr>
        <w:t xml:space="preserve">mean square deviation </w:t>
      </w:r>
      <w:r w:rsidR="009448B2" w:rsidRPr="00FE3DBD">
        <w:rPr>
          <w:rFonts w:asciiTheme="minorHAnsi" w:hAnsiTheme="minorHAnsi"/>
          <w:sz w:val="22"/>
          <w:szCs w:val="22"/>
          <w:lang w:val="en-US"/>
        </w:rPr>
        <w:t>and coefficient of variation for the sampling by formulas</w:t>
      </w:r>
      <w:r w:rsidR="009448B2" w:rsidRPr="00FE3DBD">
        <w:rPr>
          <w:lang w:val="en-US"/>
        </w:rPr>
        <w:t>:</w:t>
      </w:r>
    </w:p>
    <w:p w:rsidR="009448B2" w:rsidRPr="00FE3DBD" w:rsidRDefault="009448B2">
      <w:pPr>
        <w:pStyle w:val="ConsPlusNonformat"/>
        <w:jc w:val="both"/>
        <w:rPr>
          <w:lang w:val="en-US"/>
        </w:rPr>
      </w:pPr>
    </w:p>
    <w:p w:rsidR="009448B2" w:rsidRPr="00FE3DBD" w:rsidRDefault="00A56817" w:rsidP="009448B2">
      <w:pPr>
        <w:pStyle w:val="ConsPlusNonformat"/>
        <w:jc w:val="right"/>
        <w:rPr>
          <w:lang w:val="en-US"/>
        </w:rPr>
      </w:pP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m</m:t>
            </m:r>
          </m:sub>
        </m:sSub>
        <m:r>
          <w:rPr>
            <w:rFonts w:ascii="Cambria Math" w:hAnsi="Cambria Math"/>
            <w:lang w:val="en-US"/>
          </w:rPr>
          <m:t xml:space="preserve">= </m:t>
        </m:r>
        <m:rad>
          <m:radPr>
            <m:degHide m:val="1"/>
            <m:ctrlPr>
              <w:rPr>
                <w:rFonts w:ascii="Cambria Math" w:hAnsi="Cambria Math"/>
                <w:i/>
                <w:lang w:val="en-US"/>
              </w:rPr>
            </m:ctrlPr>
          </m:radPr>
          <m:deg/>
          <m:e>
            <m:r>
              <w:rPr>
                <w:rFonts w:ascii="Cambria Math" w:hAnsi="Cambria Math"/>
                <w:lang w:val="en-US"/>
              </w:rPr>
              <m:t>S</m:t>
            </m:r>
            <m:f>
              <m:fPr>
                <m:type m:val="noBar"/>
                <m:ctrlPr>
                  <w:rPr>
                    <w:rFonts w:ascii="Cambria Math" w:hAnsi="Cambria Math"/>
                    <w:i/>
                    <w:lang w:val="en-US"/>
                  </w:rPr>
                </m:ctrlPr>
              </m:fPr>
              <m:num>
                <m:r>
                  <w:rPr>
                    <w:rFonts w:ascii="Cambria Math" w:hAnsi="Cambria Math"/>
                    <w:lang w:val="en-US"/>
                  </w:rPr>
                  <m:t>2</m:t>
                </m:r>
              </m:num>
              <m:den>
                <m:r>
                  <w:rPr>
                    <w:rFonts w:ascii="Cambria Math" w:hAnsi="Cambria Math"/>
                    <w:lang w:val="en-US"/>
                  </w:rPr>
                  <m:t>m</m:t>
                </m:r>
              </m:den>
            </m:f>
          </m:e>
        </m:rad>
      </m:oMath>
      <w:r w:rsidR="009448B2" w:rsidRPr="00FE3DBD">
        <w:rPr>
          <w:lang w:val="en-US"/>
        </w:rPr>
        <w:tab/>
      </w:r>
      <w:r w:rsidR="009448B2" w:rsidRPr="00FE3DBD">
        <w:rPr>
          <w:lang w:val="en-US"/>
        </w:rPr>
        <w:tab/>
      </w:r>
      <w:r w:rsidR="009448B2" w:rsidRPr="00FE3DBD">
        <w:rPr>
          <w:lang w:val="en-US"/>
        </w:rPr>
        <w:tab/>
      </w:r>
      <w:r w:rsidR="009448B2" w:rsidRPr="00FE3DBD">
        <w:rPr>
          <w:lang w:val="en-US"/>
        </w:rPr>
        <w:tab/>
      </w:r>
      <w:r w:rsidR="009448B2" w:rsidRPr="00FE3DBD">
        <w:rPr>
          <w:lang w:val="en-US"/>
        </w:rPr>
        <w:tab/>
      </w:r>
      <w:r w:rsidR="009448B2" w:rsidRPr="00FE3DBD">
        <w:rPr>
          <w:lang w:val="en-US"/>
        </w:rPr>
        <w:tab/>
        <w:t>(3)</w:t>
      </w:r>
    </w:p>
    <w:p w:rsidR="009448B2" w:rsidRPr="00FE3DBD" w:rsidRDefault="009448B2" w:rsidP="009448B2">
      <w:pPr>
        <w:pStyle w:val="ConsPlusNonformat"/>
        <w:ind w:firstLine="567"/>
        <w:jc w:val="both"/>
        <w:rPr>
          <w:lang w:val="en-US"/>
        </w:rPr>
      </w:pPr>
    </w:p>
    <w:p w:rsidR="009448B2" w:rsidRPr="00FE3DBD" w:rsidRDefault="009448B2" w:rsidP="009448B2">
      <w:pPr>
        <w:pStyle w:val="ConsPlusNonformat"/>
        <w:ind w:firstLine="567"/>
        <w:jc w:val="both"/>
        <w:rPr>
          <w:lang w:val="en-US"/>
        </w:rPr>
      </w:pPr>
      <w:proofErr w:type="gramStart"/>
      <w:r w:rsidRPr="00FE3DBD">
        <w:rPr>
          <w:lang w:val="en-US"/>
        </w:rPr>
        <w:t>and</w:t>
      </w:r>
      <w:proofErr w:type="gramEnd"/>
    </w:p>
    <w:p w:rsidR="009448B2" w:rsidRPr="00FE3DBD" w:rsidRDefault="009448B2" w:rsidP="009448B2">
      <w:pPr>
        <w:pStyle w:val="ConsPlusNonformat"/>
        <w:jc w:val="right"/>
        <w:rPr>
          <w:lang w:val="en-US"/>
        </w:rPr>
      </w:pPr>
      <m:oMath>
        <m:r>
          <w:rPr>
            <w:rFonts w:ascii="Cambria Math" w:hAnsi="Cambria Math"/>
            <w:lang w:val="en-US"/>
          </w:rPr>
          <m:t>nu</m:t>
        </m:r>
        <m:r>
          <m:rPr>
            <m:sty m:val="p"/>
          </m:rPr>
          <w:rPr>
            <w:rFonts w:ascii="Cambria Math" w:hAnsi="Cambria Math"/>
            <w:lang w:val="en-US"/>
          </w:rPr>
          <m:t>=</m:t>
        </m:r>
        <m:r>
          <m:rPr>
            <m:sty m:val="p"/>
          </m:rPr>
          <w:rPr>
            <w:rFonts w:ascii="Cambria Math"/>
            <w:lang w:val="en-US"/>
          </w:rPr>
          <m:t xml:space="preserve"> </m:t>
        </m:r>
        <m:f>
          <m:fPr>
            <m:ctrlPr>
              <w:rPr>
                <w:rFonts w:ascii="Cambria Math" w:hAnsi="Cambria Math"/>
                <w:lang w:val="en-US"/>
              </w:rPr>
            </m:ctrlPr>
          </m:fPr>
          <m:num>
            <m:sSub>
              <m:sSubPr>
                <m:ctrlPr>
                  <w:rPr>
                    <w:rFonts w:ascii="Cambria Math" w:hAnsi="Cambria Math"/>
                    <w:i/>
                    <w:lang w:val="en-US"/>
                  </w:rPr>
                </m:ctrlPr>
              </m:sSubPr>
              <m:e>
                <m:r>
                  <w:rPr>
                    <w:rFonts w:ascii="Cambria Math"/>
                    <w:lang w:val="en-US"/>
                  </w:rPr>
                  <m:t>S</m:t>
                </m:r>
              </m:e>
              <m:sub>
                <m:r>
                  <w:rPr>
                    <w:rFonts w:ascii="Cambria Math"/>
                    <w:lang w:val="en-US"/>
                  </w:rPr>
                  <m:t>m</m:t>
                </m:r>
              </m:sub>
            </m:sSub>
          </m:num>
          <m:den>
            <m:bar>
              <m:barPr>
                <m:pos m:val="top"/>
                <m:ctrlPr>
                  <w:rPr>
                    <w:rFonts w:ascii="Cambria Math" w:hAnsi="Cambria Math"/>
                    <w:i/>
                    <w:lang w:val="en-US"/>
                  </w:rPr>
                </m:ctrlPr>
              </m:barPr>
              <m:e>
                <m:r>
                  <w:rPr>
                    <w:rFonts w:ascii="Cambria Math"/>
                    <w:lang w:val="en-US"/>
                  </w:rPr>
                  <m:t>m</m:t>
                </m:r>
              </m:e>
            </m:bar>
          </m:den>
        </m:f>
        <m:r>
          <w:rPr>
            <w:rFonts w:ascii="Cambria Math"/>
            <w:lang w:val="en-US"/>
          </w:rPr>
          <m:t xml:space="preserve"> x 100%</m:t>
        </m:r>
      </m:oMath>
      <w:r w:rsidRPr="00FE3DBD">
        <w:rPr>
          <w:lang w:val="en-US"/>
        </w:rPr>
        <w:t>.</w:t>
      </w:r>
      <w:r w:rsidRPr="00FE3DBD">
        <w:rPr>
          <w:lang w:val="en-US"/>
        </w:rPr>
        <w:tab/>
      </w:r>
      <w:r w:rsidRPr="00FE3DBD">
        <w:rPr>
          <w:lang w:val="en-US"/>
        </w:rPr>
        <w:tab/>
      </w:r>
      <w:r w:rsidRPr="00FE3DBD">
        <w:rPr>
          <w:lang w:val="en-US"/>
        </w:rPr>
        <w:tab/>
      </w:r>
      <w:r w:rsidRPr="00FE3DBD">
        <w:rPr>
          <w:lang w:val="en-US"/>
        </w:rPr>
        <w:tab/>
      </w:r>
      <w:r w:rsidRPr="00FE3DBD">
        <w:rPr>
          <w:lang w:val="en-US"/>
        </w:rPr>
        <w:tab/>
        <w:t>(4)</w:t>
      </w:r>
    </w:p>
    <w:p w:rsidR="009448B2" w:rsidRPr="00FE3DBD" w:rsidRDefault="009448B2">
      <w:pPr>
        <w:pStyle w:val="ConsPlusNormal"/>
        <w:ind w:firstLine="540"/>
        <w:jc w:val="both"/>
        <w:rPr>
          <w:lang w:val="en-US"/>
        </w:rPr>
      </w:pPr>
    </w:p>
    <w:p w:rsidR="009448B2" w:rsidRPr="00FE3DBD" w:rsidRDefault="009448B2">
      <w:pPr>
        <w:pStyle w:val="ConsPlusNormal"/>
        <w:ind w:firstLine="540"/>
        <w:jc w:val="both"/>
        <w:rPr>
          <w:lang w:val="en-US"/>
        </w:rPr>
      </w:pPr>
      <w:r w:rsidRPr="00FE3DBD">
        <w:rPr>
          <w:lang w:val="en-US"/>
        </w:rPr>
        <w:t>Calculation of these characteristics is advised to perform using integrated statistical packages. In case of significant discrepancy with inventory data, when measuring quantity of nuclear material in products using available measurement method, it is advised to make sure that it is appropriate to continue using the mentioned characteristics.</w:t>
      </w:r>
    </w:p>
    <w:p w:rsidR="009448B2" w:rsidRPr="00FE3DBD" w:rsidRDefault="009448B2">
      <w:pPr>
        <w:pStyle w:val="ConsPlusNormal"/>
        <w:spacing w:before="220"/>
        <w:ind w:firstLine="540"/>
        <w:jc w:val="both"/>
        <w:rPr>
          <w:lang w:val="en-US"/>
        </w:rPr>
      </w:pPr>
      <w:r w:rsidRPr="00FE3DBD">
        <w:rPr>
          <w:lang w:val="en-US"/>
        </w:rPr>
        <w:t>For this purpose it is advised to check proper statistical hypotheses.</w:t>
      </w:r>
    </w:p>
    <w:p w:rsidR="009448B2" w:rsidRPr="00FE3DBD" w:rsidRDefault="009448B2">
      <w:pPr>
        <w:pStyle w:val="ConsPlusNormal"/>
        <w:spacing w:before="220"/>
        <w:ind w:firstLine="540"/>
        <w:jc w:val="both"/>
        <w:rPr>
          <w:lang w:val="en-US"/>
        </w:rPr>
      </w:pPr>
      <w:r w:rsidRPr="00FE3DBD">
        <w:rPr>
          <w:lang w:val="en-US"/>
        </w:rPr>
        <w:t>9. To check the hypotheses, we advise to use approach based on deliverance of statistical conclusion for the nuclear material quantity the inventory item, using two types of hypotheses: the null hypothesis, which is that the actual quantity of nuclear material equals to the declared number, and the alternative hypothesis, which is that the quantity of NM in the inventory item differs from the declared number.</w:t>
      </w:r>
    </w:p>
    <w:p w:rsidR="009448B2" w:rsidRPr="00FE3DBD" w:rsidRDefault="009448B2">
      <w:pPr>
        <w:pStyle w:val="ConsPlusNormal"/>
        <w:spacing w:before="220"/>
        <w:ind w:firstLine="540"/>
        <w:jc w:val="both"/>
        <w:rPr>
          <w:lang w:val="en-US"/>
        </w:rPr>
      </w:pPr>
      <w:r w:rsidRPr="00FE3DBD">
        <w:rPr>
          <w:lang w:val="en-US"/>
        </w:rPr>
        <w:t>When testing the hypotheses, there may be an error involving rejecting the null hypothesis, when it is true (error of the 1st kind), and error consisting in accepting the null hypothesis, when alternative hypothesis is true (error of the 2nd kind).</w:t>
      </w:r>
    </w:p>
    <w:p w:rsidR="009448B2" w:rsidRPr="00FE3DBD" w:rsidRDefault="009448B2">
      <w:pPr>
        <w:pStyle w:val="ConsPlusNormal"/>
        <w:spacing w:before="220"/>
        <w:ind w:firstLine="540"/>
        <w:jc w:val="both"/>
        <w:rPr>
          <w:lang w:val="en-US"/>
        </w:rPr>
      </w:pPr>
      <w:r w:rsidRPr="00FE3DBD">
        <w:rPr>
          <w:lang w:val="en-US"/>
        </w:rPr>
        <w:t>The probabilities of errors of the 1st and 2nd kind are denoted as alpha and beta, respectively.</w:t>
      </w:r>
    </w:p>
    <w:p w:rsidR="009448B2" w:rsidRPr="00FE3DBD" w:rsidRDefault="009448B2">
      <w:pPr>
        <w:pStyle w:val="ConsPlusNormal"/>
        <w:spacing w:before="220"/>
        <w:ind w:firstLine="540"/>
        <w:jc w:val="both"/>
        <w:rPr>
          <w:lang w:val="en-US"/>
        </w:rPr>
      </w:pPr>
      <w:r w:rsidRPr="00FE3DBD">
        <w:rPr>
          <w:lang w:val="en-US"/>
        </w:rPr>
        <w:t>10. Checking consent of the experimental distribution with the normal law is advised to perform in accordance with the Rules of check of experimental and theoretical distribution of the consent (guidelines for standardization R 50.1.037-2002). However, depending on the number of measurements, it is advised to use different criteria.</w:t>
      </w:r>
    </w:p>
    <w:p w:rsidR="009448B2" w:rsidRPr="00FE3DBD" w:rsidRDefault="009448B2" w:rsidP="009448B2">
      <w:pPr>
        <w:pStyle w:val="ConsPlusNonformat"/>
        <w:spacing w:before="200"/>
        <w:ind w:firstLine="567"/>
        <w:jc w:val="both"/>
        <w:rPr>
          <w:rFonts w:asciiTheme="minorHAnsi" w:hAnsiTheme="minorHAnsi"/>
          <w:sz w:val="22"/>
          <w:szCs w:val="22"/>
          <w:lang w:val="en-US"/>
        </w:rPr>
      </w:pPr>
      <w:r w:rsidRPr="00FE3DBD">
        <w:rPr>
          <w:rFonts w:asciiTheme="minorHAnsi" w:hAnsiTheme="minorHAnsi"/>
          <w:sz w:val="22"/>
          <w:szCs w:val="22"/>
          <w:lang w:val="en-US"/>
        </w:rPr>
        <w:t xml:space="preserve">For example, when the number of measurements exceeds fifty, we advise using the omega </w:t>
      </w:r>
      <w:proofErr w:type="gramStart"/>
      <w:r w:rsidRPr="00FE3DBD">
        <w:rPr>
          <w:rFonts w:asciiTheme="minorHAnsi" w:hAnsiTheme="minorHAnsi"/>
          <w:sz w:val="22"/>
          <w:szCs w:val="22"/>
          <w:lang w:val="en-US"/>
        </w:rPr>
        <w:t xml:space="preserve">criterion </w:t>
      </w:r>
      <w:proofErr w:type="gramEnd"/>
      <m:oMath>
        <m:f>
          <m:fPr>
            <m:ctrlPr>
              <w:rPr>
                <w:rFonts w:ascii="Cambria Math" w:eastAsia="Calibri" w:hAnsi="Cambria Math" w:cs="Times New Roman"/>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2</m:t>
            </m:r>
          </m:den>
        </m:f>
      </m:oMath>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When calculating omega, a tabular display method is advised, where the values, for example, of content of each isotope x</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i</w:t>
      </w:r>
      <w:proofErr w:type="spellEnd"/>
      <w:r w:rsidRPr="00FE3DBD">
        <w:rPr>
          <w:rFonts w:asciiTheme="minorHAnsi" w:hAnsiTheme="minorHAnsi"/>
          <w:sz w:val="22"/>
          <w:szCs w:val="22"/>
          <w:lang w:val="en-US"/>
        </w:rPr>
        <w:t xml:space="preserve"> = 1,...</w:t>
      </w:r>
      <w:proofErr w:type="gramStart"/>
      <w:r w:rsidRPr="00FE3DBD">
        <w:rPr>
          <w:rFonts w:asciiTheme="minorHAnsi" w:hAnsiTheme="minorHAnsi"/>
          <w:sz w:val="22"/>
          <w:szCs w:val="22"/>
          <w:lang w:val="en-US"/>
        </w:rPr>
        <w:t>,n</w:t>
      </w:r>
      <w:proofErr w:type="gramEnd"/>
      <w:r w:rsidRPr="00FE3DBD">
        <w:rPr>
          <w:rFonts w:asciiTheme="minorHAnsi" w:hAnsiTheme="minorHAnsi"/>
          <w:sz w:val="22"/>
          <w:szCs w:val="22"/>
          <w:lang w:val="en-US"/>
        </w:rPr>
        <w:t>) are arranged in ascending order and ordering results (</w:t>
      </w:r>
      <w:proofErr w:type="spellStart"/>
      <w:r w:rsidRPr="00FE3DBD">
        <w:rPr>
          <w:rFonts w:asciiTheme="minorHAnsi" w:hAnsiTheme="minorHAnsi"/>
          <w:sz w:val="22"/>
          <w:szCs w:val="22"/>
          <w:lang w:val="en-US"/>
        </w:rPr>
        <w:t>x</w:t>
      </w:r>
      <w:r w:rsidRPr="00FE3DBD">
        <w:rPr>
          <w:rFonts w:asciiTheme="minorHAnsi" w:hAnsiTheme="minorHAnsi"/>
          <w:sz w:val="22"/>
          <w:szCs w:val="22"/>
          <w:vertAlign w:val="subscript"/>
          <w:lang w:val="en-US"/>
        </w:rPr>
        <w:t>j</w:t>
      </w:r>
      <w:proofErr w:type="spellEnd"/>
      <w:r w:rsidRPr="00FE3DBD">
        <w:rPr>
          <w:rFonts w:asciiTheme="minorHAnsi" w:hAnsiTheme="minorHAnsi"/>
          <w:sz w:val="22"/>
          <w:szCs w:val="22"/>
          <w:lang w:val="en-US"/>
        </w:rPr>
        <w:t xml:space="preserve">, j = 1,..., n) are entered in the first column of the tables. The second column of the tables contains values of distribution function of the predicted distribution being tested, </w:t>
      </w:r>
      <w:proofErr w:type="gramStart"/>
      <w:r w:rsidRPr="00FE3DBD">
        <w:rPr>
          <w:rFonts w:asciiTheme="minorHAnsi" w:hAnsiTheme="minorHAnsi"/>
          <w:sz w:val="22"/>
          <w:szCs w:val="22"/>
          <w:lang w:val="en-US"/>
        </w:rPr>
        <w:t>F(</w:t>
      </w:r>
      <w:proofErr w:type="spellStart"/>
      <w:proofErr w:type="gramEnd"/>
      <w:r w:rsidRPr="00FE3DBD">
        <w:rPr>
          <w:rFonts w:asciiTheme="minorHAnsi" w:hAnsiTheme="minorHAnsi"/>
          <w:sz w:val="22"/>
          <w:szCs w:val="22"/>
          <w:lang w:val="en-US"/>
        </w:rPr>
        <w:t>x</w:t>
      </w:r>
      <w:r w:rsidRPr="00FE3DBD">
        <w:rPr>
          <w:rFonts w:asciiTheme="minorHAnsi" w:hAnsiTheme="minorHAnsi"/>
          <w:sz w:val="22"/>
          <w:szCs w:val="22"/>
          <w:vertAlign w:val="subscript"/>
          <w:lang w:val="en-US"/>
        </w:rPr>
        <w:t>j</w:t>
      </w:r>
      <w:proofErr w:type="spellEnd"/>
      <w:r w:rsidRPr="00FE3DBD">
        <w:rPr>
          <w:rFonts w:asciiTheme="minorHAnsi" w:hAnsiTheme="minorHAnsi"/>
          <w:sz w:val="22"/>
          <w:szCs w:val="22"/>
          <w:lang w:val="en-US"/>
        </w:rPr>
        <w:t xml:space="preserve"> ), j =  1,...,n. The third column of the tables contains values ln </w:t>
      </w:r>
      <w:proofErr w:type="gramStart"/>
      <w:r w:rsidRPr="00FE3DBD">
        <w:rPr>
          <w:rFonts w:asciiTheme="minorHAnsi" w:hAnsiTheme="minorHAnsi"/>
          <w:sz w:val="22"/>
          <w:szCs w:val="22"/>
          <w:lang w:val="en-US"/>
        </w:rPr>
        <w:t>F(</w:t>
      </w:r>
      <w:proofErr w:type="spellStart"/>
      <w:proofErr w:type="gramEnd"/>
      <w:r w:rsidRPr="00FE3DBD">
        <w:rPr>
          <w:rFonts w:asciiTheme="minorHAnsi" w:hAnsiTheme="minorHAnsi"/>
          <w:sz w:val="22"/>
          <w:szCs w:val="22"/>
          <w:lang w:val="en-US"/>
        </w:rPr>
        <w:t>x</w:t>
      </w:r>
      <w:r w:rsidRPr="00FE3DBD">
        <w:rPr>
          <w:rFonts w:asciiTheme="minorHAnsi" w:hAnsiTheme="minorHAnsi"/>
          <w:sz w:val="22"/>
          <w:szCs w:val="22"/>
          <w:vertAlign w:val="subscript"/>
          <w:lang w:val="en-US"/>
        </w:rPr>
        <w:t>j</w:t>
      </w:r>
      <w:proofErr w:type="spellEnd"/>
      <w:r w:rsidRPr="00FE3DBD">
        <w:rPr>
          <w:rFonts w:asciiTheme="minorHAnsi" w:hAnsiTheme="minorHAnsi"/>
          <w:sz w:val="22"/>
          <w:szCs w:val="22"/>
          <w:lang w:val="en-US"/>
        </w:rPr>
        <w:t xml:space="preserve"> ), j = 1,...,n. The forth one contains values (2j - 1) / (2n), j = 1,...</w:t>
      </w:r>
      <w:proofErr w:type="gramStart"/>
      <w:r w:rsidRPr="00FE3DBD">
        <w:rPr>
          <w:rFonts w:asciiTheme="minorHAnsi" w:hAnsiTheme="minorHAnsi"/>
          <w:sz w:val="22"/>
          <w:szCs w:val="22"/>
          <w:lang w:val="en-US"/>
        </w:rPr>
        <w:t>,n</w:t>
      </w:r>
      <w:proofErr w:type="gramEnd"/>
      <w:r w:rsidRPr="00FE3DBD">
        <w:rPr>
          <w:rFonts w:asciiTheme="minorHAnsi" w:hAnsiTheme="minorHAnsi"/>
          <w:sz w:val="22"/>
          <w:szCs w:val="22"/>
          <w:lang w:val="en-US"/>
        </w:rPr>
        <w:t>. The fifth one contains products of values in columns (3) and (4) for j = 1,...</w:t>
      </w:r>
      <w:proofErr w:type="gramStart"/>
      <w:r w:rsidRPr="00FE3DBD">
        <w:rPr>
          <w:rFonts w:asciiTheme="minorHAnsi" w:hAnsiTheme="minorHAnsi"/>
          <w:sz w:val="22"/>
          <w:szCs w:val="22"/>
          <w:lang w:val="en-US"/>
        </w:rPr>
        <w:t>,n</w:t>
      </w:r>
      <w:proofErr w:type="gramEnd"/>
      <w:r w:rsidRPr="00FE3DBD">
        <w:rPr>
          <w:rFonts w:asciiTheme="minorHAnsi" w:hAnsiTheme="minorHAnsi"/>
          <w:sz w:val="22"/>
          <w:szCs w:val="22"/>
          <w:lang w:val="en-US"/>
        </w:rPr>
        <w:t>. The sixth column contains difference between one and values in column (4) for j = 1,...</w:t>
      </w:r>
      <w:proofErr w:type="gramStart"/>
      <w:r w:rsidRPr="00FE3DBD">
        <w:rPr>
          <w:rFonts w:asciiTheme="minorHAnsi" w:hAnsiTheme="minorHAnsi"/>
          <w:sz w:val="22"/>
          <w:szCs w:val="22"/>
          <w:lang w:val="en-US"/>
        </w:rPr>
        <w:t>,n</w:t>
      </w:r>
      <w:proofErr w:type="gramEnd"/>
      <w:r w:rsidRPr="00FE3DBD">
        <w:rPr>
          <w:rFonts w:asciiTheme="minorHAnsi" w:hAnsiTheme="minorHAnsi"/>
          <w:sz w:val="22"/>
          <w:szCs w:val="22"/>
          <w:lang w:val="en-US"/>
        </w:rPr>
        <w:t>. The seventh column contains difference between one and values in column (2) for j = 1,...</w:t>
      </w:r>
      <w:proofErr w:type="gramStart"/>
      <w:r w:rsidRPr="00FE3DBD">
        <w:rPr>
          <w:rFonts w:asciiTheme="minorHAnsi" w:hAnsiTheme="minorHAnsi"/>
          <w:sz w:val="22"/>
          <w:szCs w:val="22"/>
          <w:lang w:val="en-US"/>
        </w:rPr>
        <w:t>,n</w:t>
      </w:r>
      <w:proofErr w:type="gramEnd"/>
      <w:r w:rsidRPr="00FE3DBD">
        <w:rPr>
          <w:rFonts w:asciiTheme="minorHAnsi" w:hAnsiTheme="minorHAnsi"/>
          <w:sz w:val="22"/>
          <w:szCs w:val="22"/>
          <w:lang w:val="en-US"/>
        </w:rPr>
        <w:t xml:space="preserve">. The eighth column contains values ln [1 - </w:t>
      </w:r>
      <w:proofErr w:type="gramStart"/>
      <w:r w:rsidRPr="00FE3DBD">
        <w:rPr>
          <w:rFonts w:asciiTheme="minorHAnsi" w:hAnsiTheme="minorHAnsi"/>
          <w:sz w:val="22"/>
          <w:szCs w:val="22"/>
          <w:lang w:val="en-US"/>
        </w:rPr>
        <w:t>F(</w:t>
      </w:r>
      <w:proofErr w:type="spellStart"/>
      <w:proofErr w:type="gramEnd"/>
      <w:r w:rsidRPr="00FE3DBD">
        <w:rPr>
          <w:rFonts w:asciiTheme="minorHAnsi" w:hAnsiTheme="minorHAnsi"/>
          <w:sz w:val="22"/>
          <w:szCs w:val="22"/>
          <w:lang w:val="en-US"/>
        </w:rPr>
        <w:t>x</w:t>
      </w:r>
      <w:r w:rsidRPr="00FE3DBD">
        <w:rPr>
          <w:rFonts w:asciiTheme="minorHAnsi" w:hAnsiTheme="minorHAnsi"/>
          <w:sz w:val="22"/>
          <w:szCs w:val="22"/>
          <w:vertAlign w:val="subscript"/>
          <w:lang w:val="en-US"/>
        </w:rPr>
        <w:t>j</w:t>
      </w:r>
      <w:proofErr w:type="spellEnd"/>
      <w:r w:rsidRPr="00FE3DBD">
        <w:rPr>
          <w:rFonts w:asciiTheme="minorHAnsi" w:hAnsiTheme="minorHAnsi"/>
          <w:sz w:val="22"/>
          <w:szCs w:val="22"/>
          <w:lang w:val="en-US"/>
        </w:rPr>
        <w:t xml:space="preserve"> )], j = 1,...,n. The ninth column contains products of values in columns (6) and (8) for j = 1,...</w:t>
      </w:r>
      <w:proofErr w:type="gramStart"/>
      <w:r w:rsidRPr="00FE3DBD">
        <w:rPr>
          <w:rFonts w:asciiTheme="minorHAnsi" w:hAnsiTheme="minorHAnsi"/>
          <w:sz w:val="22"/>
          <w:szCs w:val="22"/>
          <w:lang w:val="en-US"/>
        </w:rPr>
        <w:t>,n</w:t>
      </w:r>
      <w:proofErr w:type="gramEnd"/>
      <w:r w:rsidRPr="00FE3DBD">
        <w:rPr>
          <w:rFonts w:asciiTheme="minorHAnsi" w:hAnsiTheme="minorHAnsi"/>
          <w:sz w:val="22"/>
          <w:szCs w:val="22"/>
          <w:lang w:val="en-US"/>
        </w:rPr>
        <w:t>. The tenth column contains the sum of values in columns (5) and (9) for j = 1,...</w:t>
      </w:r>
      <w:proofErr w:type="gramStart"/>
      <w:r w:rsidRPr="00FE3DBD">
        <w:rPr>
          <w:rFonts w:asciiTheme="minorHAnsi" w:hAnsiTheme="minorHAnsi"/>
          <w:sz w:val="22"/>
          <w:szCs w:val="22"/>
          <w:lang w:val="en-US"/>
        </w:rPr>
        <w:t>,n</w:t>
      </w:r>
      <w:proofErr w:type="gramEnd"/>
      <w:r w:rsidRPr="00FE3DBD">
        <w:rPr>
          <w:rFonts w:asciiTheme="minorHAnsi" w:hAnsiTheme="minorHAnsi"/>
          <w:sz w:val="22"/>
          <w:szCs w:val="22"/>
          <w:lang w:val="en-US"/>
        </w:rPr>
        <w:t>.</w:t>
      </w:r>
    </w:p>
    <w:p w:rsidR="009448B2" w:rsidRPr="00FE3DBD" w:rsidRDefault="009448B2" w:rsidP="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The tables are used to calculate values of omega </w:t>
      </w:r>
      <m:oMath>
        <m:f>
          <m:fPr>
            <m:ctrlPr>
              <w:rPr>
                <w:rFonts w:ascii="Cambria Math" w:eastAsia="Calibri" w:hAnsi="Cambria Math" w:cs="Times New Roman"/>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n</m:t>
            </m:r>
          </m:den>
        </m:f>
      </m:oMath>
      <w:r w:rsidRPr="00FE3DBD">
        <w:rPr>
          <w:rFonts w:asciiTheme="minorHAnsi" w:hAnsiTheme="minorHAnsi"/>
          <w:sz w:val="22"/>
          <w:szCs w:val="22"/>
          <w:lang w:val="en-US"/>
        </w:rPr>
        <w:t xml:space="preserve"> = -n - 2 SUM {[(2j - 1) / (2n)] ln </w:t>
      </w:r>
      <w:proofErr w:type="gramStart"/>
      <w:r w:rsidRPr="00FE3DBD">
        <w:rPr>
          <w:rFonts w:asciiTheme="minorHAnsi" w:hAnsiTheme="minorHAnsi"/>
          <w:sz w:val="22"/>
          <w:szCs w:val="22"/>
          <w:lang w:val="en-US"/>
        </w:rPr>
        <w:t>F(</w:t>
      </w:r>
      <w:proofErr w:type="gramEnd"/>
      <w:r w:rsidRPr="00FE3DBD">
        <w:rPr>
          <w:rFonts w:asciiTheme="minorHAnsi" w:hAnsiTheme="minorHAnsi"/>
          <w:sz w:val="22"/>
          <w:szCs w:val="22"/>
          <w:lang w:val="en-US"/>
        </w:rPr>
        <w:t>x</w:t>
      </w:r>
      <w:r w:rsidRPr="00FE3DBD">
        <w:rPr>
          <w:rFonts w:asciiTheme="minorHAnsi" w:hAnsiTheme="minorHAnsi"/>
          <w:sz w:val="22"/>
          <w:szCs w:val="22"/>
          <w:vertAlign w:val="subscript"/>
          <w:lang w:val="en-US"/>
        </w:rPr>
        <w:t>j</w:t>
      </w:r>
      <w:r w:rsidRPr="00FE3DBD">
        <w:rPr>
          <w:rFonts w:asciiTheme="minorHAnsi" w:hAnsiTheme="minorHAnsi"/>
          <w:sz w:val="22"/>
          <w:szCs w:val="22"/>
          <w:lang w:val="en-US"/>
        </w:rPr>
        <w:t xml:space="preserve"> ) + [1 - (2j - 1) / (2n)] ln [1 - F(</w:t>
      </w:r>
      <w:proofErr w:type="spellStart"/>
      <w:r w:rsidRPr="00FE3DBD">
        <w:rPr>
          <w:rFonts w:asciiTheme="minorHAnsi" w:hAnsiTheme="minorHAnsi"/>
          <w:sz w:val="22"/>
          <w:szCs w:val="22"/>
          <w:lang w:val="en-US"/>
        </w:rPr>
        <w:t>x</w:t>
      </w:r>
      <w:r w:rsidRPr="00FE3DBD">
        <w:rPr>
          <w:rFonts w:asciiTheme="minorHAnsi" w:hAnsiTheme="minorHAnsi"/>
          <w:sz w:val="22"/>
          <w:szCs w:val="22"/>
          <w:vertAlign w:val="subscript"/>
          <w:lang w:val="en-US"/>
        </w:rPr>
        <w:t>j</w:t>
      </w:r>
      <w:proofErr w:type="spellEnd"/>
      <w:r w:rsidRPr="00FE3DBD">
        <w:rPr>
          <w:rFonts w:asciiTheme="minorHAnsi" w:hAnsiTheme="minorHAnsi"/>
          <w:sz w:val="22"/>
          <w:szCs w:val="22"/>
          <w:lang w:val="en-US"/>
        </w:rPr>
        <w:t xml:space="preserve"> )]}. Here summation over j = 1,...</w:t>
      </w:r>
      <w:proofErr w:type="gramStart"/>
      <w:r w:rsidRPr="00FE3DBD">
        <w:rPr>
          <w:rFonts w:asciiTheme="minorHAnsi" w:hAnsiTheme="minorHAnsi"/>
          <w:sz w:val="22"/>
          <w:szCs w:val="22"/>
          <w:lang w:val="en-US"/>
        </w:rPr>
        <w:t>,n</w:t>
      </w:r>
      <w:proofErr w:type="gramEnd"/>
      <w:r w:rsidRPr="00FE3DBD">
        <w:rPr>
          <w:rFonts w:asciiTheme="minorHAnsi" w:hAnsiTheme="minorHAnsi"/>
          <w:sz w:val="22"/>
          <w:szCs w:val="22"/>
          <w:lang w:val="en-US"/>
        </w:rPr>
        <w:t>. The calculated omega values</w:t>
      </w:r>
      <m:oMath>
        <m:f>
          <m:fPr>
            <m:ctrlPr>
              <w:rPr>
                <w:rFonts w:ascii="Cambria Math" w:eastAsia="Calibri" w:hAnsi="Cambria Math" w:cs="Times New Roman"/>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n</m:t>
            </m:r>
          </m:den>
        </m:f>
      </m:oMath>
      <w:r w:rsidRPr="00FE3DBD">
        <w:rPr>
          <w:rFonts w:asciiTheme="minorHAnsi" w:hAnsiTheme="minorHAnsi"/>
          <w:sz w:val="22"/>
          <w:szCs w:val="22"/>
          <w:lang w:val="en-US"/>
        </w:rPr>
        <w:t xml:space="preserve"> are compared with critical value for significance level of 0.05, given in the Rules of check of experimental and theoretical distribution of the consent (guidelines for standardization R 50.1.037-2002).</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11. Checking stochastic independence of the results of parallel definitions is advised to perform </w:t>
      </w:r>
      <w:r w:rsidRPr="00FE3DBD">
        <w:rPr>
          <w:rFonts w:asciiTheme="minorHAnsi" w:hAnsiTheme="minorHAnsi"/>
          <w:sz w:val="22"/>
          <w:szCs w:val="22"/>
          <w:lang w:val="en-US"/>
        </w:rPr>
        <w:lastRenderedPageBreak/>
        <w:t xml:space="preserve">on the basis of criterion of consecutive difference squares ratio. For this purpose, the value for each n simultaneous </w:t>
      </w:r>
      <w:proofErr w:type="gramStart"/>
      <w:r w:rsidRPr="00FE3DBD">
        <w:rPr>
          <w:rFonts w:asciiTheme="minorHAnsi" w:hAnsiTheme="minorHAnsi"/>
          <w:sz w:val="22"/>
          <w:szCs w:val="22"/>
          <w:lang w:val="en-US"/>
        </w:rPr>
        <w:t>measurements</w:t>
      </w:r>
      <w:proofErr w:type="gramEnd"/>
      <w:r w:rsidRPr="00FE3DBD">
        <w:rPr>
          <w:rFonts w:asciiTheme="minorHAnsi" w:hAnsiTheme="minorHAnsi"/>
          <w:sz w:val="22"/>
          <w:szCs w:val="22"/>
          <w:lang w:val="en-US"/>
        </w:rPr>
        <w:t xml:space="preserve"> is calculated:</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jc w:val="right"/>
        <w:rPr>
          <w:rFonts w:asciiTheme="minorHAnsi" w:hAnsiTheme="minorHAnsi"/>
          <w:sz w:val="22"/>
          <w:szCs w:val="22"/>
          <w:lang w:val="en-US"/>
        </w:rPr>
      </w:pPr>
      <w:proofErr w:type="gramStart"/>
      <w:r w:rsidRPr="00FE3DBD">
        <w:rPr>
          <w:rFonts w:asciiTheme="minorHAnsi" w:hAnsiTheme="minorHAnsi"/>
          <w:sz w:val="22"/>
          <w:szCs w:val="22"/>
          <w:lang w:val="en-US"/>
        </w:rPr>
        <w:t>gamma(</w:t>
      </w:r>
      <w:proofErr w:type="gramEnd"/>
      <w:r w:rsidRPr="00FE3DBD">
        <w:rPr>
          <w:rFonts w:asciiTheme="minorHAnsi" w:hAnsiTheme="minorHAnsi"/>
          <w:sz w:val="22"/>
          <w:szCs w:val="22"/>
          <w:lang w:val="en-US"/>
        </w:rPr>
        <w:t>n) = 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(n) / s</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(n),</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(5)</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A56817" w:rsidP="009448B2">
      <w:pPr>
        <w:pStyle w:val="ConsPlusNonformat"/>
        <w:jc w:val="center"/>
        <w:rPr>
          <w:rFonts w:asciiTheme="minorHAnsi" w:hAnsiTheme="minorHAnsi"/>
          <w:sz w:val="22"/>
          <w:szCs w:val="22"/>
          <w:lang w:val="en-US"/>
        </w:rPr>
      </w:pPr>
      <m:oMath>
        <m:sSup>
          <m:sSupPr>
            <m:ctrlPr>
              <w:rPr>
                <w:rFonts w:ascii="Cambria Math" w:hAnsi="Cambria Math"/>
                <w:i/>
                <w:sz w:val="22"/>
                <w:szCs w:val="22"/>
                <w:lang w:val="en-US"/>
              </w:rPr>
            </m:ctrlPr>
          </m:sSupPr>
          <m:e>
            <m:r>
              <w:rPr>
                <w:rFonts w:ascii="Cambria Math" w:hAnsi="Cambria Math"/>
                <w:sz w:val="22"/>
                <w:szCs w:val="22"/>
                <w:lang w:val="en-US"/>
              </w:rPr>
              <m:t>g</m:t>
            </m:r>
          </m:e>
          <m:sup>
            <m:r>
              <w:rPr>
                <w:rFonts w:ascii="Cambria Math" w:hAnsi="Cambria Math"/>
                <w:sz w:val="22"/>
                <w:szCs w:val="22"/>
                <w:lang w:val="en-US"/>
              </w:rPr>
              <m:t>2</m:t>
            </m:r>
          </m:sup>
        </m:sSup>
        <m:d>
          <m:dPr>
            <m:ctrlPr>
              <w:rPr>
                <w:rFonts w:ascii="Cambria Math" w:hAnsi="Cambria Math"/>
                <w:i/>
                <w:sz w:val="22"/>
                <w:szCs w:val="22"/>
                <w:lang w:val="en-US"/>
              </w:rPr>
            </m:ctrlPr>
          </m:dPr>
          <m:e>
            <m:r>
              <w:rPr>
                <w:rFonts w:ascii="Cambria Math" w:hAnsi="Cambria Math"/>
                <w:sz w:val="22"/>
                <w:szCs w:val="22"/>
                <w:lang w:val="en-US"/>
              </w:rPr>
              <m:t>n</m:t>
            </m:r>
          </m:e>
        </m:d>
        <m:r>
          <w:rPr>
            <w:rFonts w:ascii="Cambria Math" w:hAnsi="Cambria Math"/>
            <w:sz w:val="22"/>
            <w:szCs w:val="22"/>
            <w:lang w:val="en-US"/>
          </w:rPr>
          <m:t xml:space="preserve">= </m:t>
        </m:r>
        <m:d>
          <m:dPr>
            <m:begChr m:val="["/>
            <m:endChr m:val="]"/>
            <m:ctrlPr>
              <w:rPr>
                <w:rFonts w:ascii="Cambria Math" w:hAnsi="Cambria Math"/>
                <w:i/>
                <w:sz w:val="22"/>
                <w:szCs w:val="22"/>
                <w:lang w:val="en-US"/>
              </w:rPr>
            </m:ctrlPr>
          </m:dPr>
          <m:e>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n-1</m:t>
                </m:r>
              </m:sup>
              <m:e>
                <m:sSup>
                  <m:sSupPr>
                    <m:ctrlPr>
                      <w:rPr>
                        <w:rFonts w:ascii="Cambria Math" w:hAnsi="Cambria Math"/>
                        <w:i/>
                        <w:sz w:val="22"/>
                        <w:szCs w:val="22"/>
                        <w:lang w:val="en-US"/>
                      </w:rPr>
                    </m:ctrlPr>
                  </m:sSup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i+1</m:t>
                        </m:r>
                      </m:sub>
                    </m:sSub>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sub>
                    </m:sSub>
                    <m:r>
                      <w:rPr>
                        <w:rFonts w:ascii="Cambria Math" w:hAnsi="Cambria Math"/>
                        <w:sz w:val="22"/>
                        <w:szCs w:val="22"/>
                        <w:lang w:val="en-US"/>
                      </w:rPr>
                      <m:t>)</m:t>
                    </m:r>
                  </m:e>
                  <m:sup>
                    <m:r>
                      <w:rPr>
                        <w:rFonts w:ascii="Cambria Math" w:hAnsi="Cambria Math"/>
                        <w:sz w:val="22"/>
                        <w:szCs w:val="22"/>
                        <w:lang w:val="en-US"/>
                      </w:rPr>
                      <m:t>2</m:t>
                    </m:r>
                  </m:sup>
                </m:sSup>
              </m:e>
            </m:nary>
          </m:e>
        </m:d>
        <m:r>
          <w:rPr>
            <w:rFonts w:ascii="Cambria Math" w:hAnsi="Cambria Math"/>
            <w:sz w:val="22"/>
            <w:szCs w:val="22"/>
            <w:lang w:val="en-US"/>
          </w:rPr>
          <m:t xml:space="preserve"> /  </m:t>
        </m:r>
        <m:d>
          <m:dPr>
            <m:begChr m:val="["/>
            <m:endChr m:val="]"/>
            <m:ctrlPr>
              <w:rPr>
                <w:rFonts w:ascii="Cambria Math" w:hAnsi="Cambria Math"/>
                <w:i/>
                <w:sz w:val="22"/>
                <w:szCs w:val="22"/>
                <w:lang w:val="en-US"/>
              </w:rPr>
            </m:ctrlPr>
          </m:dPr>
          <m:e>
            <m:r>
              <w:rPr>
                <w:rFonts w:ascii="Cambria Math" w:hAnsi="Cambria Math"/>
                <w:sz w:val="22"/>
                <w:szCs w:val="22"/>
                <w:lang w:val="en-US"/>
              </w:rPr>
              <m:t>2(n-1)</m:t>
            </m:r>
          </m:e>
        </m:d>
      </m:oMath>
      <w:r w:rsidR="009448B2" w:rsidRPr="00FE3DBD">
        <w:rPr>
          <w:rFonts w:asciiTheme="minorHAnsi" w:hAnsiTheme="minorHAnsi"/>
          <w:sz w:val="22"/>
          <w:szCs w:val="22"/>
          <w:lang w:val="en-US"/>
        </w:rPr>
        <w:t>,</w:t>
      </w:r>
    </w:p>
    <w:p w:rsidR="009448B2" w:rsidRPr="00FE3DBD" w:rsidRDefault="009448B2">
      <w:pPr>
        <w:pStyle w:val="ConsPlusNonformat"/>
        <w:jc w:val="both"/>
        <w:rPr>
          <w:rFonts w:asciiTheme="minorHAnsi" w:hAnsiTheme="minorHAnsi"/>
          <w:sz w:val="22"/>
          <w:szCs w:val="22"/>
          <w:lang w:val="en-US"/>
        </w:rPr>
      </w:pPr>
    </w:p>
    <w:p w:rsidR="009448B2" w:rsidRPr="00FE3DBD" w:rsidRDefault="00A56817" w:rsidP="009448B2">
      <w:pPr>
        <w:pStyle w:val="ConsPlusNonformat"/>
        <w:jc w:val="center"/>
        <w:rPr>
          <w:rFonts w:asciiTheme="minorHAnsi" w:hAnsiTheme="minorHAnsi"/>
          <w:sz w:val="22"/>
          <w:szCs w:val="22"/>
          <w:lang w:val="en-US"/>
        </w:rPr>
      </w:pPr>
      <m:oMath>
        <m:sSup>
          <m:sSupPr>
            <m:ctrlPr>
              <w:rPr>
                <w:rFonts w:ascii="Cambria Math" w:hAnsi="Cambria Math"/>
                <w:i/>
                <w:sz w:val="22"/>
                <w:szCs w:val="22"/>
                <w:lang w:val="en-US"/>
              </w:rPr>
            </m:ctrlPr>
          </m:sSupPr>
          <m:e>
            <m:r>
              <w:rPr>
                <w:rFonts w:ascii="Cambria Math" w:hAnsi="Cambria Math"/>
                <w:sz w:val="22"/>
                <w:szCs w:val="22"/>
                <w:lang w:val="en-US"/>
              </w:rPr>
              <m:t>s</m:t>
            </m:r>
          </m:e>
          <m:sup>
            <m:r>
              <w:rPr>
                <w:rFonts w:ascii="Cambria Math" w:hAnsi="Cambria Math"/>
                <w:sz w:val="22"/>
                <w:szCs w:val="22"/>
                <w:lang w:val="en-US"/>
              </w:rPr>
              <m:t>2</m:t>
            </m:r>
          </m:sup>
        </m:sSup>
        <m:r>
          <w:rPr>
            <w:rFonts w:ascii="Cambria Math" w:hAnsi="Cambria Math"/>
            <w:sz w:val="22"/>
            <w:szCs w:val="22"/>
            <w:lang w:val="en-US"/>
          </w:rPr>
          <m:t xml:space="preserve">n= </m:t>
        </m:r>
        <m:d>
          <m:dPr>
            <m:begChr m:val="["/>
            <m:endChr m:val="]"/>
            <m:ctrlPr>
              <w:rPr>
                <w:rFonts w:ascii="Cambria Math" w:hAnsi="Cambria Math"/>
                <w:i/>
                <w:sz w:val="22"/>
                <w:szCs w:val="22"/>
                <w:lang w:val="en-US"/>
              </w:rPr>
            </m:ctrlPr>
          </m:dPr>
          <m:e>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sub>
                    </m:sSub>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x</m:t>
                        </m:r>
                      </m:e>
                    </m:bar>
                    <m:r>
                      <w:rPr>
                        <w:rFonts w:ascii="Cambria Math" w:hAnsi="Cambria Math"/>
                        <w:sz w:val="22"/>
                        <w:szCs w:val="22"/>
                        <w:lang w:val="en-US"/>
                      </w:rPr>
                      <m:t>)</m:t>
                    </m:r>
                  </m:e>
                  <m:sup>
                    <m:r>
                      <w:rPr>
                        <w:rFonts w:ascii="Cambria Math" w:hAnsi="Cambria Math"/>
                        <w:sz w:val="22"/>
                        <w:szCs w:val="22"/>
                        <w:lang w:val="en-US"/>
                      </w:rPr>
                      <m:t>2</m:t>
                    </m:r>
                  </m:sup>
                </m:sSup>
              </m:e>
            </m:nary>
          </m:e>
        </m:d>
        <m:r>
          <w:rPr>
            <w:rFonts w:ascii="Cambria Math" w:hAnsi="Cambria Math"/>
            <w:sz w:val="22"/>
            <w:szCs w:val="22"/>
            <w:lang w:val="en-US"/>
          </w:rPr>
          <m:t xml:space="preserve"> / (n-1)</m:t>
        </m:r>
      </m:oMath>
      <w:r w:rsidR="009448B2" w:rsidRPr="00FE3DBD">
        <w:rPr>
          <w:rFonts w:asciiTheme="minorHAnsi" w:hAnsiTheme="minorHAnsi"/>
          <w:sz w:val="22"/>
          <w:szCs w:val="22"/>
          <w:lang w:val="en-US"/>
        </w:rPr>
        <w:t xml:space="preserve">, </w:t>
      </w:r>
      <m:oMath>
        <m:bar>
          <m:barPr>
            <m:pos m:val="top"/>
            <m:ctrlPr>
              <w:rPr>
                <w:rFonts w:ascii="Cambria Math" w:hAnsi="Cambria Math"/>
                <w:i/>
                <w:sz w:val="22"/>
                <w:szCs w:val="22"/>
                <w:lang w:val="en-US"/>
              </w:rPr>
            </m:ctrlPr>
          </m:barPr>
          <m:e>
            <m:r>
              <w:rPr>
                <w:rFonts w:ascii="Cambria Math" w:hAnsi="Cambria Math"/>
                <w:sz w:val="22"/>
                <w:szCs w:val="22"/>
                <w:lang w:val="en-US"/>
              </w:rPr>
              <m:t>x</m:t>
            </m:r>
          </m:e>
        </m:bar>
        <m:r>
          <w:rPr>
            <w:rFonts w:ascii="Cambria Math" w:hAnsi="Cambria Math"/>
            <w:sz w:val="22"/>
            <w:szCs w:val="22"/>
            <w:lang w:val="en-US"/>
          </w:rPr>
          <m:t xml:space="preserve">= </m:t>
        </m:r>
        <m:d>
          <m:dPr>
            <m:ctrlPr>
              <w:rPr>
                <w:rFonts w:ascii="Cambria Math" w:hAnsi="Cambria Math"/>
                <w:i/>
                <w:sz w:val="22"/>
                <w:szCs w:val="22"/>
                <w:lang w:val="en-US"/>
              </w:rPr>
            </m:ctrlPr>
          </m:dPr>
          <m:e>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sub>
                </m:sSub>
              </m:e>
            </m:nary>
          </m:e>
        </m:d>
        <m:r>
          <w:rPr>
            <w:rFonts w:ascii="Cambria Math" w:hAnsi="Cambria Math"/>
            <w:sz w:val="22"/>
            <w:szCs w:val="22"/>
            <w:lang w:val="en-US"/>
          </w:rPr>
          <m:t xml:space="preserve"> / n</m:t>
        </m:r>
      </m:oMath>
      <w:r w:rsidR="009448B2"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In case of </w:t>
      </w:r>
      <w:proofErr w:type="gramStart"/>
      <w:r w:rsidRPr="00FE3DBD">
        <w:rPr>
          <w:rFonts w:asciiTheme="minorHAnsi" w:hAnsiTheme="minorHAnsi"/>
          <w:sz w:val="22"/>
          <w:szCs w:val="22"/>
          <w:lang w:val="en-US"/>
        </w:rPr>
        <w:t>gamma(</w:t>
      </w:r>
      <w:proofErr w:type="gramEnd"/>
      <w:r w:rsidRPr="00FE3DBD">
        <w:rPr>
          <w:rFonts w:asciiTheme="minorHAnsi" w:hAnsiTheme="minorHAnsi"/>
          <w:sz w:val="22"/>
          <w:szCs w:val="22"/>
          <w:lang w:val="en-US"/>
        </w:rPr>
        <w:t>n) &gt; gamma'</w:t>
      </w:r>
      <w:r w:rsidRPr="00FE3DBD">
        <w:rPr>
          <w:rFonts w:asciiTheme="minorHAnsi" w:hAnsiTheme="minorHAnsi"/>
          <w:sz w:val="22"/>
          <w:szCs w:val="22"/>
          <w:vertAlign w:val="subscript"/>
          <w:lang w:val="en-US"/>
        </w:rPr>
        <w:t>0,05</w:t>
      </w:r>
      <w:r w:rsidRPr="00FE3DBD">
        <w:rPr>
          <w:rFonts w:asciiTheme="minorHAnsi" w:hAnsiTheme="minorHAnsi"/>
          <w:sz w:val="22"/>
          <w:szCs w:val="22"/>
          <w:lang w:val="en-US"/>
        </w:rPr>
        <w:t xml:space="preserve"> (n), where gamma'</w:t>
      </w:r>
      <w:r w:rsidRPr="00FE3DBD">
        <w:rPr>
          <w:rFonts w:asciiTheme="minorHAnsi" w:hAnsiTheme="minorHAnsi"/>
          <w:sz w:val="22"/>
          <w:szCs w:val="22"/>
          <w:vertAlign w:val="subscript"/>
          <w:lang w:val="en-US"/>
        </w:rPr>
        <w:t>0,05</w:t>
      </w:r>
      <w:r w:rsidRPr="00FE3DBD">
        <w:rPr>
          <w:rFonts w:asciiTheme="minorHAnsi" w:hAnsiTheme="minorHAnsi"/>
          <w:sz w:val="22"/>
          <w:szCs w:val="22"/>
          <w:lang w:val="en-US"/>
        </w:rPr>
        <w:t xml:space="preserve"> (n) = 1 + and </w:t>
      </w:r>
      <w:r w:rsidRPr="00FE3DBD">
        <w:rPr>
          <w:rFonts w:asciiTheme="minorHAnsi" w:hAnsiTheme="minorHAnsi"/>
          <w:sz w:val="22"/>
          <w:szCs w:val="22"/>
          <w:vertAlign w:val="subscript"/>
          <w:lang w:val="en-US"/>
        </w:rPr>
        <w:t>0,05</w:t>
      </w:r>
      <w:r w:rsidRPr="00FE3DBD">
        <w:rPr>
          <w:rFonts w:asciiTheme="minorHAnsi" w:hAnsiTheme="minorHAnsi"/>
          <w:sz w:val="22"/>
          <w:szCs w:val="22"/>
          <w:lang w:val="en-US"/>
        </w:rPr>
        <w:t xml:space="preserve"> / √n - 1, and </w:t>
      </w:r>
      <w:r w:rsidRPr="00FE3DBD">
        <w:rPr>
          <w:rFonts w:asciiTheme="minorHAnsi" w:hAnsiTheme="minorHAnsi"/>
          <w:sz w:val="22"/>
          <w:szCs w:val="22"/>
          <w:vertAlign w:val="subscript"/>
          <w:lang w:val="en-US"/>
        </w:rPr>
        <w:t>0,05</w:t>
      </w:r>
      <w:r w:rsidRPr="00FE3DBD">
        <w:rPr>
          <w:rFonts w:asciiTheme="minorHAnsi" w:hAnsiTheme="minorHAnsi"/>
          <w:sz w:val="22"/>
          <w:szCs w:val="22"/>
          <w:lang w:val="en-US"/>
        </w:rPr>
        <w:t xml:space="preserve"> -  is a tabulated value, the hypothesis on stochastic independence of results of parallel definitions is not rejected.</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12. It is advised to evaluate insignificant discrepancy between results of parallel definitions (x</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i</w:t>
      </w:r>
      <w:proofErr w:type="spellEnd"/>
      <w:r w:rsidRPr="00FE3DBD">
        <w:rPr>
          <w:rFonts w:asciiTheme="minorHAnsi" w:hAnsiTheme="minorHAnsi"/>
          <w:sz w:val="22"/>
          <w:szCs w:val="22"/>
          <w:lang w:val="en-US"/>
        </w:rPr>
        <w:t xml:space="preserve"> = 1,...</w:t>
      </w:r>
      <w:proofErr w:type="gramStart"/>
      <w:r w:rsidRPr="00FE3DBD">
        <w:rPr>
          <w:rFonts w:asciiTheme="minorHAnsi" w:hAnsiTheme="minorHAnsi"/>
          <w:sz w:val="22"/>
          <w:szCs w:val="22"/>
          <w:lang w:val="en-US"/>
        </w:rPr>
        <w:t>,n</w:t>
      </w:r>
      <w:proofErr w:type="gramEnd"/>
      <w:r w:rsidRPr="00FE3DBD">
        <w:rPr>
          <w:rFonts w:asciiTheme="minorHAnsi" w:hAnsiTheme="minorHAnsi"/>
          <w:sz w:val="22"/>
          <w:szCs w:val="22"/>
          <w:lang w:val="en-US"/>
        </w:rPr>
        <w:t xml:space="preserve">) for each series of n measurements with confidence coefficient of 0.95 using the </w:t>
      </w:r>
      <w:proofErr w:type="spellStart"/>
      <w:r w:rsidRPr="00FE3DBD">
        <w:rPr>
          <w:rFonts w:asciiTheme="minorHAnsi" w:hAnsiTheme="minorHAnsi"/>
          <w:sz w:val="22"/>
          <w:szCs w:val="22"/>
          <w:lang w:val="en-US"/>
        </w:rPr>
        <w:t>inequation</w:t>
      </w:r>
      <w:proofErr w:type="spellEnd"/>
      <w:r w:rsidRPr="00FE3DBD">
        <w:rPr>
          <w:rFonts w:asciiTheme="minorHAnsi" w:hAnsiTheme="minorHAnsi"/>
          <w:sz w:val="22"/>
          <w:szCs w:val="22"/>
          <w:lang w:val="en-US"/>
        </w:rPr>
        <w:t>:</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jc w:val="right"/>
        <w:rPr>
          <w:rFonts w:asciiTheme="minorHAnsi" w:hAnsiTheme="minorHAnsi"/>
          <w:i/>
          <w:sz w:val="22"/>
          <w:szCs w:val="22"/>
          <w:lang w:val="en-US"/>
        </w:rPr>
      </w:pPr>
      <m:oMath>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sub>
        </m:sSub>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x</m:t>
            </m:r>
          </m:e>
        </m:bar>
        <m:r>
          <w:rPr>
            <w:rFonts w:ascii="Cambria Math" w:hAnsi="Cambria Math"/>
            <w:sz w:val="22"/>
            <w:szCs w:val="22"/>
            <w:lang w:val="en-US"/>
          </w:rPr>
          <m:t xml:space="preserve">∣ &lt; </m:t>
        </m:r>
        <m:sSup>
          <m:sSupPr>
            <m:ctrlPr>
              <w:rPr>
                <w:rFonts w:ascii="Cambria Math" w:hAnsi="Cambria Math"/>
                <w:sz w:val="22"/>
                <w:szCs w:val="22"/>
                <w:lang w:val="en-US"/>
              </w:rPr>
            </m:ctrlPr>
          </m:sSupPr>
          <m:e>
            <m:r>
              <m:rPr>
                <m:sty m:val="p"/>
              </m:rPr>
              <w:rPr>
                <w:rFonts w:ascii="Cambria Math" w:hAnsi="Cambria Math"/>
                <w:sz w:val="22"/>
                <w:szCs w:val="22"/>
                <w:lang w:val="en-US"/>
              </w:rPr>
              <m:t>beta</m:t>
            </m:r>
          </m:e>
          <m:sup>
            <m:r>
              <m:rPr>
                <m:sty m:val="p"/>
              </m:rPr>
              <w:rPr>
                <w:rFonts w:ascii="Cambria Math" w:hAnsi="Cambria Math"/>
                <w:sz w:val="22"/>
                <w:szCs w:val="22"/>
                <w:lang w:val="en-US"/>
              </w:rPr>
              <m:t>В</m:t>
            </m:r>
          </m:sup>
        </m:sSup>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r</m:t>
            </m:r>
          </m:sub>
        </m:sSub>
        <m:bar>
          <m:barPr>
            <m:pos m:val="top"/>
            <m:ctrlPr>
              <w:rPr>
                <w:rFonts w:ascii="Cambria Math" w:hAnsi="Cambria Math"/>
                <w:i/>
                <w:sz w:val="22"/>
                <w:szCs w:val="22"/>
                <w:lang w:val="en-US"/>
              </w:rPr>
            </m:ctrlPr>
          </m:barPr>
          <m:e>
            <m:r>
              <w:rPr>
                <w:rFonts w:ascii="Cambria Math" w:hAnsi="Cambria Math"/>
                <w:sz w:val="22"/>
                <w:szCs w:val="22"/>
                <w:lang w:val="en-US"/>
              </w:rPr>
              <m:t>x</m:t>
            </m:r>
          </m:e>
        </m:bar>
      </m:oMath>
      <w:r w:rsidRPr="00FE3DBD">
        <w:rPr>
          <w:rFonts w:asciiTheme="minorHAnsi" w:hAnsiTheme="minorHAnsi"/>
          <w:i/>
          <w:sz w:val="22"/>
          <w:szCs w:val="22"/>
          <w:lang w:val="en-US"/>
        </w:rPr>
        <w:t>,</w:t>
      </w:r>
      <w:r w:rsidRPr="00FE3DBD">
        <w:rPr>
          <w:rFonts w:asciiTheme="minorHAnsi" w:hAnsiTheme="minorHAnsi"/>
          <w:i/>
          <w:sz w:val="22"/>
          <w:szCs w:val="22"/>
          <w:lang w:val="en-US"/>
        </w:rPr>
        <w:tab/>
      </w:r>
      <w:r w:rsidRPr="00FE3DBD">
        <w:rPr>
          <w:rFonts w:asciiTheme="minorHAnsi" w:hAnsiTheme="minorHAnsi"/>
          <w:i/>
          <w:sz w:val="22"/>
          <w:szCs w:val="22"/>
          <w:lang w:val="en-US"/>
        </w:rPr>
        <w:tab/>
      </w:r>
      <w:r w:rsidRPr="00FE3DBD">
        <w:rPr>
          <w:rFonts w:asciiTheme="minorHAnsi" w:hAnsiTheme="minorHAnsi"/>
          <w:i/>
          <w:sz w:val="22"/>
          <w:szCs w:val="22"/>
          <w:lang w:val="en-US"/>
        </w:rPr>
        <w:tab/>
      </w:r>
      <w:r w:rsidRPr="00FE3DBD">
        <w:rPr>
          <w:rFonts w:asciiTheme="minorHAnsi" w:hAnsiTheme="minorHAnsi"/>
          <w:i/>
          <w:sz w:val="22"/>
          <w:szCs w:val="22"/>
          <w:lang w:val="en-US"/>
        </w:rPr>
        <w:tab/>
      </w:r>
      <w:r w:rsidRPr="00FE3DBD">
        <w:rPr>
          <w:rFonts w:asciiTheme="minorHAnsi" w:hAnsiTheme="minorHAnsi"/>
          <w:i/>
          <w:sz w:val="22"/>
          <w:szCs w:val="22"/>
          <w:lang w:val="en-US"/>
        </w:rPr>
        <w:tab/>
      </w:r>
      <w:r w:rsidRPr="00FE3DBD">
        <w:rPr>
          <w:rFonts w:asciiTheme="minorHAnsi" w:hAnsiTheme="minorHAnsi"/>
          <w:sz w:val="22"/>
          <w:szCs w:val="22"/>
          <w:lang w:val="en-US"/>
        </w:rPr>
        <w:t>(6)</w:t>
      </w:r>
    </w:p>
    <w:p w:rsidR="009448B2" w:rsidRPr="00FE3DBD" w:rsidRDefault="009448B2" w:rsidP="009448B2">
      <w:pPr>
        <w:pStyle w:val="ConsPlusNonformat"/>
        <w:ind w:firstLine="567"/>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 xml:space="preserve"> upper bound of relative MSD of measurement results is beta </w:t>
      </w:r>
      <w:proofErr w:type="spellStart"/>
      <w:r w:rsidRPr="00FE3DBD">
        <w:rPr>
          <w:rFonts w:asciiTheme="minorHAnsi" w:hAnsiTheme="minorHAnsi"/>
          <w:sz w:val="22"/>
          <w:szCs w:val="22"/>
          <w:vertAlign w:val="superscript"/>
          <w:lang w:val="en-US"/>
        </w:rPr>
        <w:t>B</w:t>
      </w:r>
      <w:r w:rsidRPr="00FE3DBD">
        <w:rPr>
          <w:rFonts w:asciiTheme="minorHAnsi" w:hAnsiTheme="minorHAnsi"/>
          <w:sz w:val="22"/>
          <w:szCs w:val="22"/>
          <w:lang w:val="en-US"/>
        </w:rPr>
        <w:t>S</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 xml:space="preserve"> = epsilon √n / (2x), confidence bounds (interval) of the random error of measurement result is epsilon = t</w:t>
      </w:r>
      <w:r w:rsidRPr="00FE3DBD">
        <w:rPr>
          <w:rFonts w:asciiTheme="minorHAnsi" w:hAnsiTheme="minorHAnsi"/>
          <w:sz w:val="22"/>
          <w:szCs w:val="22"/>
          <w:vertAlign w:val="subscript"/>
          <w:lang w:val="en-US"/>
        </w:rPr>
        <w:t>(n-1); 0.95</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w:t>
      </w:r>
      <w:r w:rsidRPr="00FE3DBD">
        <w:rPr>
          <w:rFonts w:asciiTheme="minorHAnsi" w:hAnsiTheme="minorHAnsi"/>
          <w:sz w:val="22"/>
          <w:szCs w:val="22"/>
          <w:vertAlign w:val="subscript"/>
          <w:lang w:val="en-US"/>
        </w:rPr>
        <w:t>x</w:t>
      </w:r>
      <w:proofErr w:type="spellEnd"/>
      <w:r w:rsidRPr="00FE3DBD">
        <w:rPr>
          <w:rFonts w:asciiTheme="minorHAnsi" w:hAnsiTheme="minorHAnsi"/>
          <w:sz w:val="22"/>
          <w:szCs w:val="22"/>
          <w:lang w:val="en-US"/>
        </w:rPr>
        <w:t xml:space="preserve"> / √n-1, the arithmetic mean</w:t>
      </w:r>
    </w:p>
    <w:p w:rsidR="009448B2" w:rsidRPr="00FE3DBD" w:rsidRDefault="009448B2">
      <w:pPr>
        <w:pStyle w:val="ConsPlusNonformat"/>
        <w:jc w:val="both"/>
        <w:rPr>
          <w:rFonts w:asciiTheme="minorHAnsi" w:hAnsiTheme="minorHAnsi"/>
          <w:sz w:val="22"/>
          <w:szCs w:val="22"/>
          <w:lang w:val="en-US"/>
        </w:rPr>
      </w:pPr>
    </w:p>
    <w:p w:rsidR="009448B2" w:rsidRPr="00FE3DBD" w:rsidRDefault="00A56817" w:rsidP="009448B2">
      <w:pPr>
        <w:pStyle w:val="ConsPlusNonformat"/>
        <w:jc w:val="center"/>
        <w:rPr>
          <w:rFonts w:asciiTheme="minorHAnsi" w:hAnsiTheme="minorHAnsi"/>
          <w:sz w:val="22"/>
          <w:szCs w:val="22"/>
          <w:lang w:val="en-US"/>
        </w:rPr>
      </w:pPr>
      <m:oMath>
        <m:bar>
          <m:barPr>
            <m:pos m:val="top"/>
            <m:ctrlPr>
              <w:rPr>
                <w:rFonts w:ascii="Cambria Math" w:hAnsi="Cambria Math"/>
                <w:i/>
                <w:sz w:val="22"/>
                <w:szCs w:val="22"/>
                <w:lang w:val="en-US"/>
              </w:rPr>
            </m:ctrlPr>
          </m:barPr>
          <m:e>
            <m:r>
              <w:rPr>
                <w:rFonts w:ascii="Cambria Math" w:hAnsi="Cambria Math"/>
                <w:sz w:val="22"/>
                <w:szCs w:val="22"/>
                <w:lang w:val="en-US"/>
              </w:rPr>
              <m:t>x</m:t>
            </m:r>
          </m:e>
        </m:bar>
        <m:r>
          <w:rPr>
            <w:rFonts w:ascii="Cambria Math" w:hAnsi="Cambria Math"/>
            <w:sz w:val="22"/>
            <w:szCs w:val="22"/>
            <w:lang w:val="en-US"/>
          </w:rPr>
          <m:t xml:space="preserve">=  </m:t>
        </m:r>
        <m:d>
          <m:dPr>
            <m:ctrlPr>
              <w:rPr>
                <w:rFonts w:ascii="Cambria Math" w:hAnsi="Cambria Math"/>
                <w:i/>
                <w:sz w:val="22"/>
                <w:szCs w:val="22"/>
                <w:lang w:val="en-US"/>
              </w:rPr>
            </m:ctrlPr>
          </m:dPr>
          <m:e>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sub>
                </m:sSub>
              </m:e>
            </m:nary>
          </m:e>
        </m:d>
        <m:r>
          <w:rPr>
            <w:rFonts w:ascii="Cambria Math" w:hAnsi="Cambria Math"/>
            <w:sz w:val="22"/>
            <w:szCs w:val="22"/>
            <w:lang w:val="en-US"/>
          </w:rPr>
          <m:t xml:space="preserve"> / n</m:t>
        </m:r>
      </m:oMath>
      <w:r w:rsidR="009448B2" w:rsidRPr="00FE3DBD">
        <w:rPr>
          <w:rFonts w:asciiTheme="minorHAnsi" w:hAnsiTheme="minorHAnsi"/>
          <w:sz w:val="22"/>
          <w:szCs w:val="22"/>
          <w:lang w:val="en-US"/>
        </w:rPr>
        <w:t xml:space="preserve">, </w:t>
      </w:r>
      <m:oMath>
        <m:r>
          <w:rPr>
            <w:rFonts w:ascii="Cambria Math" w:hAnsi="Cambria Math"/>
            <w:sz w:val="22"/>
            <w:szCs w:val="22"/>
            <w:lang w:val="en-US"/>
          </w:rPr>
          <m:t xml:space="preserve">CKO </m:t>
        </m:r>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x</m:t>
            </m:r>
          </m:sub>
        </m:sSub>
        <m:r>
          <w:rPr>
            <w:rFonts w:ascii="Cambria Math" w:hAnsi="Cambria Math"/>
            <w:sz w:val="22"/>
            <w:szCs w:val="22"/>
            <w:lang w:val="en-US"/>
          </w:rPr>
          <m:t xml:space="preserve">= </m:t>
        </m:r>
        <m:rad>
          <m:radPr>
            <m:degHide m:val="1"/>
            <m:ctrlPr>
              <w:rPr>
                <w:rFonts w:ascii="Cambria Math" w:hAnsi="Cambria Math"/>
                <w:i/>
                <w:sz w:val="22"/>
                <w:szCs w:val="22"/>
                <w:lang w:val="en-US"/>
              </w:rPr>
            </m:ctrlPr>
          </m:radPr>
          <m:deg/>
          <m:e>
            <m:r>
              <w:rPr>
                <w:rFonts w:ascii="Cambria Math" w:hAnsi="Cambria Math"/>
                <w:sz w:val="22"/>
                <w:szCs w:val="22"/>
                <w:lang w:val="en-US"/>
              </w:rPr>
              <m:t>(</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i</m:t>
                        </m:r>
                      </m:sub>
                    </m:sSub>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x</m:t>
                        </m:r>
                      </m:e>
                    </m:bar>
                    <m:r>
                      <w:rPr>
                        <w:rFonts w:ascii="Cambria Math" w:hAnsi="Cambria Math"/>
                        <w:sz w:val="22"/>
                        <w:szCs w:val="22"/>
                        <w:lang w:val="en-US"/>
                      </w:rPr>
                      <m:t>)</m:t>
                    </m:r>
                  </m:e>
                  <m:sup>
                    <m:r>
                      <w:rPr>
                        <w:rFonts w:ascii="Cambria Math" w:hAnsi="Cambria Math"/>
                        <w:sz w:val="22"/>
                        <w:szCs w:val="22"/>
                        <w:lang w:val="en-US"/>
                      </w:rPr>
                      <m:t>2</m:t>
                    </m:r>
                  </m:sup>
                </m:sSup>
                <m:r>
                  <w:rPr>
                    <w:rFonts w:ascii="Cambria Math" w:hAnsi="Cambria Math"/>
                    <w:sz w:val="22"/>
                    <w:szCs w:val="22"/>
                    <w:lang w:val="en-US"/>
                  </w:rPr>
                  <m:t>) /  (n-1)</m:t>
                </m:r>
              </m:e>
            </m:nary>
          </m:e>
        </m:rad>
      </m:oMath>
      <w:r w:rsidR="009448B2" w:rsidRPr="00FE3DBD">
        <w:rPr>
          <w:rFonts w:asciiTheme="minorHAnsi" w:hAnsiTheme="minorHAnsi"/>
          <w:sz w:val="22"/>
          <w:szCs w:val="22"/>
          <w:lang w:val="en-US"/>
        </w:rPr>
        <w:t>.</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proofErr w:type="gramStart"/>
      <w:r w:rsidRPr="00FE3DBD">
        <w:rPr>
          <w:rFonts w:asciiTheme="minorHAnsi" w:hAnsiTheme="minorHAnsi"/>
          <w:sz w:val="22"/>
          <w:szCs w:val="22"/>
          <w:lang w:val="en-US"/>
        </w:rPr>
        <w:t>t</w:t>
      </w:r>
      <w:r w:rsidRPr="00FE3DBD">
        <w:rPr>
          <w:rFonts w:asciiTheme="minorHAnsi" w:hAnsiTheme="minorHAnsi"/>
          <w:sz w:val="22"/>
          <w:szCs w:val="22"/>
          <w:vertAlign w:val="subscript"/>
          <w:lang w:val="en-US"/>
        </w:rPr>
        <w:t>(</w:t>
      </w:r>
      <w:proofErr w:type="gramEnd"/>
      <w:r w:rsidRPr="00FE3DBD">
        <w:rPr>
          <w:rFonts w:asciiTheme="minorHAnsi" w:hAnsiTheme="minorHAnsi"/>
          <w:sz w:val="22"/>
          <w:szCs w:val="22"/>
          <w:vertAlign w:val="subscript"/>
          <w:lang w:val="en-US"/>
        </w:rPr>
        <w:t>n-1);0,95</w:t>
      </w:r>
      <w:r w:rsidRPr="00FE3DBD">
        <w:rPr>
          <w:rFonts w:asciiTheme="minorHAnsi" w:hAnsiTheme="minorHAnsi"/>
          <w:sz w:val="22"/>
          <w:szCs w:val="22"/>
          <w:lang w:val="en-US"/>
        </w:rPr>
        <w:t xml:space="preserve"> is the value of Student's coefficient with (n - 1) degrees of freedom with confidence coefficient of 0.95. When calculating the beta coefficient value, existing standards and guidelines in this field are used. If the </w:t>
      </w:r>
      <w:proofErr w:type="spellStart"/>
      <w:r w:rsidRPr="00FE3DBD">
        <w:rPr>
          <w:rFonts w:asciiTheme="minorHAnsi" w:hAnsiTheme="minorHAnsi"/>
          <w:sz w:val="22"/>
          <w:szCs w:val="22"/>
          <w:lang w:val="en-US"/>
        </w:rPr>
        <w:t>inequation</w:t>
      </w:r>
      <w:proofErr w:type="spellEnd"/>
      <w:r w:rsidRPr="00FE3DBD">
        <w:rPr>
          <w:rFonts w:asciiTheme="minorHAnsi" w:hAnsiTheme="minorHAnsi"/>
          <w:sz w:val="22"/>
          <w:szCs w:val="22"/>
          <w:lang w:val="en-US"/>
        </w:rPr>
        <w:t xml:space="preserve"> is met, there is no reason to exclude </w:t>
      </w:r>
      <w:proofErr w:type="gramStart"/>
      <w:r w:rsidRPr="00FE3DBD">
        <w:rPr>
          <w:rFonts w:asciiTheme="minorHAnsi" w:hAnsiTheme="minorHAnsi"/>
          <w:sz w:val="22"/>
          <w:szCs w:val="22"/>
          <w:lang w:val="en-US"/>
        </w:rPr>
        <w:t xml:space="preserve">the </w:t>
      </w:r>
      <w:proofErr w:type="spellStart"/>
      <w:r w:rsidRPr="00FE3DBD">
        <w:rPr>
          <w:rFonts w:asciiTheme="minorHAnsi" w:hAnsiTheme="minorHAnsi"/>
          <w:sz w:val="22"/>
          <w:szCs w:val="22"/>
          <w:lang w:val="en-US"/>
        </w:rPr>
        <w:t>i</w:t>
      </w:r>
      <w:proofErr w:type="gramEnd"/>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value from the analysis as irregular one.</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13. To check whether the difference in variance is insignificant according to the Cochran test, it is advised to calculate the values for each isotope (element) of samples </w:t>
      </w:r>
      <w:proofErr w:type="gramStart"/>
      <w:r w:rsidRPr="00FE3DBD">
        <w:rPr>
          <w:rFonts w:asciiTheme="minorHAnsi" w:hAnsiTheme="minorHAnsi"/>
          <w:sz w:val="22"/>
          <w:szCs w:val="22"/>
          <w:lang w:val="en-US"/>
        </w:rPr>
        <w:t>of each content</w:t>
      </w:r>
      <w:proofErr w:type="gramEnd"/>
      <w:r w:rsidRPr="00FE3DBD">
        <w:rPr>
          <w:rFonts w:asciiTheme="minorHAnsi" w:hAnsiTheme="minorHAnsi"/>
          <w:sz w:val="22"/>
          <w:szCs w:val="22"/>
          <w:lang w:val="en-US"/>
        </w:rPr>
        <w:t>:</w:t>
      </w:r>
    </w:p>
    <w:p w:rsidR="009448B2" w:rsidRPr="00FE3DBD" w:rsidRDefault="009448B2">
      <w:pPr>
        <w:pStyle w:val="ConsPlusNonformat"/>
        <w:jc w:val="both"/>
        <w:rPr>
          <w:rFonts w:asciiTheme="minorHAnsi" w:hAnsiTheme="minorHAnsi"/>
          <w:sz w:val="22"/>
          <w:szCs w:val="22"/>
          <w:lang w:val="en-US"/>
        </w:rPr>
      </w:pPr>
    </w:p>
    <w:p w:rsidR="009448B2" w:rsidRPr="00FE3DBD" w:rsidRDefault="00A56817" w:rsidP="009448B2">
      <w:pPr>
        <w:pStyle w:val="ConsPlusNonformat"/>
        <w:jc w:val="right"/>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G</m:t>
            </m:r>
          </m:e>
          <m:sub>
            <m:r>
              <w:rPr>
                <w:rFonts w:ascii="Cambria Math" w:hAnsi="Cambria Math"/>
                <w:sz w:val="22"/>
                <w:szCs w:val="22"/>
                <w:lang w:val="en-US"/>
              </w:rPr>
              <m:t>max</m:t>
            </m:r>
          </m:sub>
        </m:sSub>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max</m:t>
            </m:r>
          </m:den>
        </m:f>
        <m:r>
          <w:rPr>
            <w:rFonts w:ascii="Cambria Math" w:hAnsi="Cambria Math"/>
            <w:sz w:val="22"/>
            <w:szCs w:val="22"/>
            <w:lang w:val="en-US"/>
          </w:rPr>
          <m:t xml:space="preserve"> / </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m</m:t>
            </m:r>
          </m:sup>
          <m:e>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m:t>
                </m:r>
              </m:den>
            </m:f>
          </m:e>
        </m:nary>
      </m:oMath>
      <w:r w:rsidR="009448B2" w:rsidRPr="00FE3DBD">
        <w:rPr>
          <w:rFonts w:asciiTheme="minorHAnsi" w:hAnsiTheme="minorHAnsi"/>
          <w:sz w:val="22"/>
          <w:szCs w:val="22"/>
          <w:lang w:val="en-US"/>
        </w:rPr>
        <w:t>.</w:t>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t>(7)</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proofErr w:type="gramStart"/>
      <w:r w:rsidRPr="00FE3DBD">
        <w:rPr>
          <w:rFonts w:asciiTheme="minorHAnsi" w:hAnsiTheme="minorHAnsi"/>
          <w:sz w:val="22"/>
          <w:szCs w:val="22"/>
          <w:lang w:val="en-US"/>
        </w:rPr>
        <w:t xml:space="preserve">Here </w:t>
      </w:r>
      <w:proofErr w:type="gramEnd"/>
      <m:oMath>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m:t>
            </m:r>
          </m:den>
        </m:f>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j=1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j</m:t>
                    </m:r>
                  </m:sub>
                </m:sSub>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x</m:t>
                    </m:r>
                  </m:e>
                </m:bar>
                <m:r>
                  <w:rPr>
                    <w:rFonts w:ascii="Cambria Math" w:hAnsi="Cambria Math"/>
                    <w:sz w:val="22"/>
                    <w:szCs w:val="22"/>
                    <w:lang w:val="en-US"/>
                  </w:rPr>
                  <m:t>)</m:t>
                </m:r>
              </m:e>
              <m:sup>
                <m:r>
                  <w:rPr>
                    <w:rFonts w:ascii="Cambria Math" w:hAnsi="Cambria Math"/>
                    <w:sz w:val="22"/>
                    <w:szCs w:val="22"/>
                    <w:lang w:val="en-US"/>
                  </w:rPr>
                  <m:t>2</m:t>
                </m:r>
              </m:sup>
            </m:sSup>
            <m:r>
              <w:rPr>
                <w:rFonts w:ascii="Cambria Math" w:hAnsi="Cambria Math"/>
                <w:sz w:val="22"/>
                <w:szCs w:val="22"/>
                <w:lang w:val="en-US"/>
              </w:rPr>
              <m:t xml:space="preserve"> / (N-1)</m:t>
            </m:r>
          </m:e>
        </m:nary>
      </m:oMath>
      <w:r w:rsidRPr="00FE3DBD">
        <w:rPr>
          <w:rFonts w:asciiTheme="minorHAnsi" w:hAnsiTheme="minorHAnsi"/>
          <w:sz w:val="22"/>
          <w:szCs w:val="22"/>
          <w:lang w:val="en-US"/>
        </w:rPr>
        <w:t xml:space="preserve">, </w:t>
      </w:r>
      <w:r w:rsidR="007A33CE" w:rsidRPr="00FE3DBD">
        <w:rPr>
          <w:rFonts w:asciiTheme="minorHAnsi" w:hAnsiTheme="minorHAnsi"/>
          <w:sz w:val="22"/>
          <w:szCs w:val="22"/>
          <w:lang w:val="en-US"/>
        </w:rPr>
        <w:t>and</w:t>
      </w:r>
      <w:r w:rsidRPr="00FE3DBD">
        <w:rPr>
          <w:rFonts w:asciiTheme="minorHAnsi" w:hAnsiTheme="minorHAnsi"/>
          <w:sz w:val="22"/>
          <w:szCs w:val="22"/>
          <w:lang w:val="en-US"/>
        </w:rPr>
        <w:t xml:space="preserve"> </w:t>
      </w:r>
      <m:oMath>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max</m:t>
            </m:r>
          </m:den>
        </m:f>
      </m:oMath>
      <w:r w:rsidRPr="00FE3DBD">
        <w:rPr>
          <w:rFonts w:asciiTheme="minorHAnsi" w:hAnsiTheme="minorHAnsi"/>
          <w:sz w:val="22"/>
          <w:szCs w:val="22"/>
          <w:lang w:val="en-US"/>
        </w:rPr>
        <w:t xml:space="preserve"> - greatest out of </w:t>
      </w:r>
      <m:oMath>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m:t>
            </m:r>
          </m:den>
        </m:f>
      </m:oMath>
      <w:r w:rsidRPr="00FE3DBD">
        <w:rPr>
          <w:rFonts w:asciiTheme="minorHAnsi" w:hAnsiTheme="minorHAnsi"/>
          <w:sz w:val="22"/>
          <w:szCs w:val="22"/>
          <w:lang w:val="en-US"/>
        </w:rPr>
        <w:t>. Calculation</w:t>
      </w:r>
      <w:r w:rsidR="007A33CE" w:rsidRPr="00FE3DBD">
        <w:rPr>
          <w:rFonts w:asciiTheme="minorHAnsi" w:hAnsiTheme="minorHAnsi"/>
          <w:sz w:val="22"/>
          <w:szCs w:val="22"/>
          <w:lang w:val="en-US"/>
        </w:rPr>
        <w:t xml:space="preserve"> of</w:t>
      </w:r>
      <w:r w:rsidRPr="00FE3DBD">
        <w:rPr>
          <w:rFonts w:asciiTheme="minorHAnsi" w:hAnsiTheme="minorHAnsi"/>
          <w:sz w:val="22"/>
          <w:szCs w:val="22"/>
          <w:lang w:val="en-US"/>
        </w:rPr>
        <w:t xml:space="preserve"> </w:t>
      </w:r>
      <m:oMath>
        <m:bar>
          <m:barPr>
            <m:pos m:val="top"/>
            <m:ctrlPr>
              <w:rPr>
                <w:rFonts w:ascii="Cambria Math" w:hAnsi="Cambria Math"/>
                <w:i/>
                <w:sz w:val="22"/>
                <w:szCs w:val="22"/>
                <w:lang w:val="en-US"/>
              </w:rPr>
            </m:ctrlPr>
          </m:barPr>
          <m:e>
            <m:r>
              <w:rPr>
                <w:rFonts w:ascii="Cambria Math" w:hAnsi="Cambria Math"/>
                <w:sz w:val="22"/>
                <w:szCs w:val="22"/>
                <w:lang w:val="en-US"/>
              </w:rPr>
              <m:t xml:space="preserve">x </m:t>
            </m:r>
          </m:e>
        </m:bar>
      </m:oMath>
      <w:r w:rsidRPr="00FE3DBD">
        <w:rPr>
          <w:rFonts w:asciiTheme="minorHAnsi" w:hAnsiTheme="minorHAnsi"/>
          <w:sz w:val="22"/>
          <w:szCs w:val="22"/>
          <w:lang w:val="en-US"/>
        </w:rPr>
        <w:t xml:space="preserve"> shall be made by following formula</w:t>
      </w:r>
      <w:proofErr w:type="gramStart"/>
      <w:r w:rsidRPr="00FE3DBD">
        <w:rPr>
          <w:rFonts w:asciiTheme="minorHAnsi" w:hAnsiTheme="minorHAnsi"/>
          <w:sz w:val="22"/>
          <w:szCs w:val="22"/>
          <w:lang w:val="en-US"/>
        </w:rPr>
        <w:t xml:space="preserve">: </w:t>
      </w:r>
      <w:proofErr w:type="gramEnd"/>
      <m:oMath>
        <m:bar>
          <m:barPr>
            <m:pos m:val="top"/>
            <m:ctrlPr>
              <w:rPr>
                <w:rFonts w:ascii="Cambria Math" w:hAnsi="Cambria Math"/>
                <w:i/>
                <w:sz w:val="22"/>
                <w:szCs w:val="22"/>
                <w:lang w:val="en-US"/>
              </w:rPr>
            </m:ctrlPr>
          </m:barPr>
          <m:e>
            <m:r>
              <w:rPr>
                <w:rFonts w:ascii="Cambria Math" w:hAnsi="Cambria Math"/>
                <w:sz w:val="22"/>
                <w:szCs w:val="22"/>
                <w:lang w:val="en-US"/>
              </w:rPr>
              <m:t>x</m:t>
            </m:r>
          </m:e>
        </m:bar>
        <m:r>
          <w:rPr>
            <w:rFonts w:ascii="Cambria Math" w:hAnsi="Cambria Math"/>
            <w:sz w:val="22"/>
            <w:szCs w:val="22"/>
            <w:lang w:val="en-US"/>
          </w:rPr>
          <m:t xml:space="preserve"> = </m:t>
        </m:r>
        <m:nary>
          <m:naryPr>
            <m:chr m:val="∑"/>
            <m:limLoc m:val="undOvr"/>
            <m:ctrlPr>
              <w:rPr>
                <w:rFonts w:ascii="Cambria Math" w:hAnsi="Cambria Math"/>
                <w:i/>
                <w:sz w:val="22"/>
                <w:szCs w:val="22"/>
                <w:lang w:val="en-US"/>
              </w:rPr>
            </m:ctrlPr>
          </m:naryPr>
          <m:sub>
            <m:r>
              <w:rPr>
                <w:rFonts w:ascii="Cambria Math" w:hAnsi="Cambria Math"/>
                <w:sz w:val="22"/>
                <w:szCs w:val="22"/>
                <w:lang w:val="en-US"/>
              </w:rPr>
              <m:t>j=1</m:t>
            </m:r>
          </m:sub>
          <m:sup>
            <m:r>
              <w:rPr>
                <w:rFonts w:ascii="Cambria Math" w:hAnsi="Cambria Math"/>
                <w:sz w:val="22"/>
                <w:szCs w:val="22"/>
                <w:lang w:val="en-US"/>
              </w:rPr>
              <m:t>N</m:t>
            </m:r>
          </m:sup>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j</m:t>
                </m:r>
              </m:sub>
            </m:sSub>
            <m:r>
              <w:rPr>
                <w:rFonts w:ascii="Cambria Math" w:hAnsi="Cambria Math"/>
                <w:sz w:val="22"/>
                <w:szCs w:val="22"/>
                <w:lang w:val="en-US"/>
              </w:rPr>
              <m:t xml:space="preserve"> /  N</m:t>
            </m:r>
          </m:e>
        </m:nary>
      </m:oMath>
      <w:r w:rsidRPr="00FE3DBD">
        <w:rPr>
          <w:rFonts w:asciiTheme="minorHAnsi" w:hAnsiTheme="minorHAnsi"/>
          <w:sz w:val="22"/>
          <w:szCs w:val="22"/>
          <w:lang w:val="en-US"/>
        </w:rPr>
        <w:t>, N is the number of parallel determinations of the content of each isotope (element) in each sample, and m is the number of samples of each content.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To check whether the variance difference is insignificant, the calculated </w:t>
      </w:r>
      <w:proofErr w:type="spellStart"/>
      <w:r w:rsidRPr="00FE3DBD">
        <w:rPr>
          <w:rFonts w:asciiTheme="minorHAnsi" w:hAnsiTheme="minorHAnsi"/>
          <w:sz w:val="22"/>
          <w:szCs w:val="22"/>
          <w:lang w:val="en-US"/>
        </w:rPr>
        <w:t>G</w:t>
      </w:r>
      <w:r w:rsidRPr="00FE3DBD">
        <w:rPr>
          <w:rFonts w:asciiTheme="minorHAnsi" w:hAnsiTheme="minorHAnsi"/>
          <w:sz w:val="22"/>
          <w:szCs w:val="22"/>
          <w:vertAlign w:val="subscript"/>
          <w:lang w:val="en-US"/>
        </w:rPr>
        <w:t>max</w:t>
      </w:r>
      <w:proofErr w:type="spellEnd"/>
      <w:r w:rsidRPr="00FE3DBD">
        <w:rPr>
          <w:rFonts w:asciiTheme="minorHAnsi" w:hAnsiTheme="minorHAnsi"/>
          <w:sz w:val="22"/>
          <w:szCs w:val="22"/>
          <w:lang w:val="en-US"/>
        </w:rPr>
        <w:t xml:space="preserve"> values are compared with the critical value of </w:t>
      </w:r>
      <w:proofErr w:type="spellStart"/>
      <w:r w:rsidRPr="00FE3DBD">
        <w:rPr>
          <w:rFonts w:asciiTheme="minorHAnsi" w:hAnsiTheme="minorHAnsi"/>
          <w:sz w:val="22"/>
          <w:szCs w:val="22"/>
          <w:lang w:val="en-US"/>
        </w:rPr>
        <w:t>G</w:t>
      </w:r>
      <w:r w:rsidRPr="00FE3DBD">
        <w:rPr>
          <w:rFonts w:asciiTheme="minorHAnsi" w:hAnsiTheme="minorHAnsi"/>
          <w:sz w:val="22"/>
          <w:szCs w:val="22"/>
          <w:vertAlign w:val="subscript"/>
          <w:lang w:val="en-US"/>
        </w:rPr>
        <w:t>mu</w:t>
      </w:r>
      <w:proofErr w:type="spellEnd"/>
      <w:r w:rsidRPr="00FE3DBD">
        <w:rPr>
          <w:rFonts w:asciiTheme="minorHAnsi" w:hAnsiTheme="minorHAnsi"/>
          <w:sz w:val="22"/>
          <w:szCs w:val="22"/>
          <w:lang w:val="en-US"/>
        </w:rPr>
        <w:t xml:space="preserve"> (N - 1, m) for the significance level of 0.05, which is determined in accordance with existing standards and guidelines in this field.</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14. When investigating the homogeneity of samples of the element (isotope) content for each content for each element (isotope), the sum of squares of deviations for determination results within the samples (samples here are the samples with the same content) </w:t>
      </w:r>
      <m:oMath>
        <m:r>
          <m:rPr>
            <m:sty m:val="p"/>
          </m:rPr>
          <w:rPr>
            <w:rFonts w:ascii="Cambria Math" w:hAnsi="Cambria Math"/>
            <w:sz w:val="22"/>
            <w:szCs w:val="22"/>
            <w:lang w:val="en-US"/>
          </w:rPr>
          <m:t>SS</m:t>
        </m:r>
        <m:r>
          <m:rPr>
            <m:sty m:val="p"/>
          </m:rPr>
          <w:rPr>
            <w:rFonts w:ascii="Cambria Math" w:hAnsi="Cambria Math"/>
            <w:sz w:val="22"/>
            <w:szCs w:val="22"/>
            <w:vertAlign w:val="subscript"/>
            <w:lang w:val="en-US"/>
          </w:rPr>
          <m:t>е</m:t>
        </m:r>
        <m:r>
          <m:rPr>
            <m:sty m:val="p"/>
          </m:rPr>
          <w:rPr>
            <w:rFonts w:ascii="Cambria Math" w:hAnsi="Cambria Math"/>
            <w:sz w:val="22"/>
            <w:szCs w:val="22"/>
            <w:lang w:val="en-US"/>
          </w:rPr>
          <m:t xml:space="preserve"> = </m:t>
        </m:r>
        <m:nary>
          <m:naryPr>
            <m:chr m:val="∑"/>
            <m:limLoc m:val="undOvr"/>
            <m:ctrlPr>
              <w:rPr>
                <w:rFonts w:ascii="Cambria Math" w:hAnsi="Cambria Math"/>
                <w:i/>
                <w:sz w:val="22"/>
                <w:szCs w:val="22"/>
                <w:lang w:val="en-US"/>
              </w:rPr>
            </m:ctrlPr>
          </m:naryPr>
          <m:sub>
            <m:r>
              <w:rPr>
                <w:rFonts w:ascii="Cambria Math" w:hAnsi="Cambria Math"/>
                <w:sz w:val="22"/>
                <w:szCs w:val="22"/>
                <w:lang w:val="en-US"/>
              </w:rPr>
              <m:t>n=1</m:t>
            </m:r>
          </m:sub>
          <m:sup>
            <m:r>
              <w:rPr>
                <w:rFonts w:ascii="Cambria Math" w:hAnsi="Cambria Math"/>
                <w:sz w:val="22"/>
                <w:szCs w:val="22"/>
                <w:lang w:val="en-US"/>
              </w:rPr>
              <m:t>N</m:t>
            </m:r>
          </m:sup>
          <m:e>
            <m:nary>
              <m:naryPr>
                <m:chr m:val="∑"/>
                <m:limLoc m:val="undOvr"/>
                <m:ctrlPr>
                  <w:rPr>
                    <w:rFonts w:ascii="Cambria Math" w:hAnsi="Cambria Math"/>
                    <w:i/>
                    <w:sz w:val="22"/>
                    <w:szCs w:val="22"/>
                    <w:lang w:val="en-US"/>
                  </w:rPr>
                </m:ctrlPr>
              </m:naryPr>
              <m:sub>
                <m:r>
                  <w:rPr>
                    <w:rFonts w:ascii="Cambria Math" w:hAnsi="Cambria Math"/>
                    <w:sz w:val="22"/>
                    <w:szCs w:val="22"/>
                    <w:lang w:val="en-US"/>
                  </w:rPr>
                  <m:t>j=1</m:t>
                </m:r>
              </m:sub>
              <m:sup>
                <m:r>
                  <w:rPr>
                    <w:rFonts w:ascii="Cambria Math" w:hAnsi="Cambria Math"/>
                    <w:sz w:val="22"/>
                    <w:szCs w:val="22"/>
                    <w:lang w:val="en-US"/>
                  </w:rPr>
                  <m:t>J</m:t>
                </m:r>
              </m:sup>
              <m:e>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nj</m:t>
                    </m:r>
                  </m:sub>
                </m:sSub>
                <m:r>
                  <w:rPr>
                    <w:rFonts w:ascii="Cambria Math" w:hAnsi="Cambria Math"/>
                    <w:sz w:val="22"/>
                    <w:szCs w:val="22"/>
                    <w:lang w:val="en-US"/>
                  </w:rPr>
                  <m:t>-</m:t>
                </m:r>
              </m:e>
            </m:nary>
          </m:e>
        </m:nary>
        <m:sSup>
          <m:sSupPr>
            <m:ctrlPr>
              <w:rPr>
                <w:rFonts w:ascii="Cambria Math" w:hAnsi="Cambria Math"/>
                <w:i/>
                <w:sz w:val="22"/>
                <w:szCs w:val="22"/>
                <w:lang w:val="en-US"/>
              </w:rPr>
            </m:ctrlPr>
          </m:sSupPr>
          <m:e>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n</m:t>
                    </m:r>
                  </m:sub>
                </m:sSub>
              </m:e>
            </m:bar>
            <m:r>
              <w:rPr>
                <w:rFonts w:ascii="Cambria Math" w:hAnsi="Cambria Math"/>
                <w:sz w:val="22"/>
                <w:szCs w:val="22"/>
                <w:lang w:val="en-US"/>
              </w:rPr>
              <m:t>)</m:t>
            </m:r>
          </m:e>
          <m:sup>
            <m:r>
              <w:rPr>
                <w:rFonts w:ascii="Cambria Math" w:hAnsi="Cambria Math"/>
                <w:sz w:val="22"/>
                <w:szCs w:val="22"/>
                <w:lang w:val="en-US"/>
              </w:rPr>
              <m:t>2</m:t>
            </m:r>
          </m:sup>
        </m:sSup>
      </m:oMath>
      <w:r w:rsidRPr="00FE3DBD">
        <w:rPr>
          <w:rFonts w:asciiTheme="minorHAnsi" w:hAnsiTheme="minorHAnsi"/>
          <w:sz w:val="22"/>
          <w:szCs w:val="22"/>
          <w:lang w:val="en-US"/>
        </w:rPr>
        <w:t>and between arithmetic average values for samples</w:t>
      </w:r>
      <m:oMath>
        <m:r>
          <m:rPr>
            <m:sty m:val="p"/>
          </m:rPr>
          <w:rPr>
            <w:rFonts w:ascii="Cambria Math" w:hAnsi="Cambria Math"/>
            <w:sz w:val="22"/>
            <w:szCs w:val="22"/>
            <w:lang w:val="en-US"/>
          </w:rPr>
          <m:t>SS</m:t>
        </m:r>
        <m:r>
          <m:rPr>
            <m:sty m:val="p"/>
          </m:rPr>
          <w:rPr>
            <w:rFonts w:ascii="Cambria Math" w:hAnsi="Cambria Math"/>
            <w:sz w:val="22"/>
            <w:szCs w:val="22"/>
            <w:vertAlign w:val="subscript"/>
            <w:lang w:val="en-US"/>
          </w:rPr>
          <m:t>n</m:t>
        </m:r>
        <m:r>
          <m:rPr>
            <m:sty m:val="p"/>
          </m:rPr>
          <w:rPr>
            <w:rFonts w:ascii="Cambria Math" w:hAnsi="Cambria Math"/>
            <w:sz w:val="22"/>
            <w:szCs w:val="22"/>
            <w:lang w:val="en-US"/>
          </w:rPr>
          <m:t xml:space="preserve"> = J </m:t>
        </m:r>
        <m:nary>
          <m:naryPr>
            <m:chr m:val="∑"/>
            <m:limLoc m:val="undOvr"/>
            <m:ctrlPr>
              <w:rPr>
                <w:rFonts w:ascii="Cambria Math" w:hAnsi="Cambria Math"/>
                <w:sz w:val="22"/>
                <w:szCs w:val="22"/>
                <w:lang w:val="en-US"/>
              </w:rPr>
            </m:ctrlPr>
          </m:naryPr>
          <m:sub>
            <m:r>
              <w:rPr>
                <w:rFonts w:ascii="Cambria Math" w:hAnsi="Cambria Math"/>
                <w:sz w:val="22"/>
                <w:szCs w:val="22"/>
                <w:lang w:val="en-US"/>
              </w:rPr>
              <m:t>n=1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n</m:t>
                        </m:r>
                      </m:sub>
                    </m:sSub>
                  </m:e>
                </m:bar>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x</m:t>
                    </m:r>
                  </m:e>
                </m:bar>
                <m:r>
                  <w:rPr>
                    <w:rFonts w:ascii="Cambria Math" w:hAnsi="Cambria Math"/>
                    <w:sz w:val="22"/>
                    <w:szCs w:val="22"/>
                    <w:lang w:val="en-US"/>
                  </w:rPr>
                  <m:t>)</m:t>
                </m:r>
              </m:e>
              <m:sup>
                <m:r>
                  <w:rPr>
                    <w:rFonts w:ascii="Cambria Math" w:hAnsi="Cambria Math"/>
                    <w:sz w:val="22"/>
                    <w:szCs w:val="22"/>
                    <w:lang w:val="en-US"/>
                  </w:rPr>
                  <m:t>2</m:t>
                </m:r>
              </m:sup>
            </m:sSup>
          </m:e>
        </m:nary>
      </m:oMath>
      <w:r w:rsidRPr="00FE3DBD">
        <w:rPr>
          <w:rFonts w:asciiTheme="minorHAnsi" w:hAnsiTheme="minorHAnsi"/>
          <w:sz w:val="22"/>
          <w:szCs w:val="22"/>
          <w:lang w:val="en-US"/>
        </w:rPr>
        <w:t xml:space="preserve"> is calculated. Here </w:t>
      </w:r>
      <m:oMath>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n</m:t>
                </m:r>
              </m:sub>
            </m:sSub>
          </m:e>
        </m:bar>
      </m:oMath>
      <w:r w:rsidRPr="00FE3DBD">
        <w:rPr>
          <w:rFonts w:asciiTheme="minorHAnsi" w:hAnsiTheme="minorHAnsi"/>
          <w:sz w:val="22"/>
          <w:szCs w:val="22"/>
          <w:lang w:val="en-US"/>
        </w:rPr>
        <w:t xml:space="preserve"> is arithmetic mean of J parallel definitions (</w:t>
      </w:r>
      <w:proofErr w:type="spellStart"/>
      <w:r w:rsidRPr="00FE3DBD">
        <w:rPr>
          <w:rFonts w:asciiTheme="minorHAnsi" w:hAnsiTheme="minorHAnsi"/>
          <w:sz w:val="22"/>
          <w:szCs w:val="22"/>
          <w:lang w:val="en-US"/>
        </w:rPr>
        <w:t>x</w:t>
      </w:r>
      <w:r w:rsidRPr="00FE3DBD">
        <w:rPr>
          <w:rFonts w:asciiTheme="minorHAnsi" w:hAnsiTheme="minorHAnsi"/>
          <w:sz w:val="22"/>
          <w:szCs w:val="22"/>
          <w:vertAlign w:val="subscript"/>
          <w:lang w:val="en-US"/>
        </w:rPr>
        <w:t>nj</w:t>
      </w:r>
      <w:proofErr w:type="spellEnd"/>
      <w:r w:rsidRPr="00FE3DBD">
        <w:rPr>
          <w:rFonts w:asciiTheme="minorHAnsi" w:hAnsiTheme="minorHAnsi"/>
          <w:sz w:val="22"/>
          <w:szCs w:val="22"/>
          <w:lang w:val="en-US"/>
        </w:rPr>
        <w:t>, j = 1</w:t>
      </w:r>
      <w:proofErr w:type="gramStart"/>
      <w:r w:rsidRPr="00FE3DBD">
        <w:rPr>
          <w:rFonts w:asciiTheme="minorHAnsi" w:hAnsiTheme="minorHAnsi"/>
          <w:sz w:val="22"/>
          <w:szCs w:val="22"/>
          <w:lang w:val="en-US"/>
        </w:rPr>
        <w:t>,...,</w:t>
      </w:r>
      <w:proofErr w:type="gramEnd"/>
      <w:r w:rsidRPr="00FE3DBD">
        <w:rPr>
          <w:rFonts w:asciiTheme="minorHAnsi" w:hAnsiTheme="minorHAnsi"/>
          <w:sz w:val="22"/>
          <w:szCs w:val="22"/>
          <w:lang w:val="en-US"/>
        </w:rPr>
        <w:t xml:space="preserve"> J) of each element (isotope) in the nth sample of investigated content, and </w:t>
      </w:r>
      <m:oMath>
        <m:bar>
          <m:barPr>
            <m:pos m:val="top"/>
            <m:ctrlPr>
              <w:rPr>
                <w:rFonts w:ascii="Cambria Math" w:hAnsi="Cambria Math"/>
                <w:i/>
                <w:sz w:val="22"/>
                <w:szCs w:val="22"/>
                <w:lang w:val="en-US"/>
              </w:rPr>
            </m:ctrlPr>
          </m:barPr>
          <m:e>
            <m:r>
              <w:rPr>
                <w:rFonts w:ascii="Cambria Math" w:hAnsi="Cambria Math"/>
                <w:sz w:val="22"/>
                <w:szCs w:val="22"/>
                <w:lang w:val="en-US"/>
              </w:rPr>
              <m:t>x</m:t>
            </m:r>
          </m:e>
        </m:bar>
      </m:oMath>
      <w:r w:rsidRPr="00FE3DBD">
        <w:rPr>
          <w:rFonts w:asciiTheme="minorHAnsi" w:hAnsiTheme="minorHAnsi"/>
          <w:sz w:val="22"/>
          <w:szCs w:val="22"/>
          <w:lang w:val="en-US"/>
        </w:rPr>
        <w:t xml:space="preserve"> is the arithmetic mean of all </w:t>
      </w:r>
      <w:proofErr w:type="spellStart"/>
      <w:r w:rsidRPr="00FE3DBD">
        <w:rPr>
          <w:rFonts w:asciiTheme="minorHAnsi" w:hAnsiTheme="minorHAnsi"/>
          <w:sz w:val="22"/>
          <w:szCs w:val="22"/>
          <w:lang w:val="en-US"/>
        </w:rPr>
        <w:t>x</w:t>
      </w:r>
      <w:r w:rsidRPr="00FE3DBD">
        <w:rPr>
          <w:rFonts w:asciiTheme="minorHAnsi" w:hAnsiTheme="minorHAnsi"/>
          <w:sz w:val="22"/>
          <w:szCs w:val="22"/>
          <w:vertAlign w:val="subscript"/>
          <w:lang w:val="en-US"/>
        </w:rPr>
        <w:t>nj</w:t>
      </w:r>
      <w:proofErr w:type="spellEnd"/>
      <w:r w:rsidRPr="00FE3DBD">
        <w:rPr>
          <w:rFonts w:asciiTheme="minorHAnsi" w:hAnsiTheme="minorHAnsi"/>
          <w:sz w:val="22"/>
          <w:szCs w:val="22"/>
          <w:lang w:val="en-US"/>
        </w:rPr>
        <w:t xml:space="preserve"> NJ definitions. Then the sampling mean squares of deviations of results within the samples  </w:t>
      </w:r>
      <m:oMath>
        <m:bar>
          <m:barPr>
            <m:pos m:val="top"/>
            <m:ctrlPr>
              <w:rPr>
                <w:rFonts w:ascii="Cambria Math" w:hAnsi="Cambria Math"/>
                <w:i/>
                <w:sz w:val="22"/>
                <w:szCs w:val="22"/>
                <w:lang w:val="en-US"/>
              </w:rPr>
            </m:ctrlPr>
          </m:barPr>
          <m:e>
            <m:r>
              <w:rPr>
                <w:rFonts w:ascii="Cambria Math" w:hAnsi="Cambria Math"/>
                <w:sz w:val="22"/>
                <w:szCs w:val="22"/>
                <w:lang w:val="en-US"/>
              </w:rPr>
              <m:t>S</m:t>
            </m:r>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e</m:t>
                </m:r>
              </m:sub>
            </m:sSub>
          </m:e>
        </m:bar>
      </m:oMath>
      <w:r w:rsidRPr="00FE3DBD">
        <w:rPr>
          <w:rFonts w:asciiTheme="minorHAnsi" w:hAnsiTheme="minorHAnsi"/>
          <w:sz w:val="22"/>
          <w:szCs w:val="22"/>
          <w:lang w:val="en-US"/>
        </w:rPr>
        <w:t xml:space="preserve"> = SS / (N (J - 1)) and between the </w:t>
      </w:r>
      <w:proofErr w:type="gramStart"/>
      <w:r w:rsidRPr="00FE3DBD">
        <w:rPr>
          <w:rFonts w:asciiTheme="minorHAnsi" w:hAnsiTheme="minorHAnsi"/>
          <w:sz w:val="22"/>
          <w:szCs w:val="22"/>
          <w:lang w:val="en-US"/>
        </w:rPr>
        <w:t xml:space="preserve">samples  </w:t>
      </w:r>
      <w:proofErr w:type="gramEnd"/>
      <m:oMath>
        <m:bar>
          <m:barPr>
            <m:pos m:val="top"/>
            <m:ctrlPr>
              <w:rPr>
                <w:rFonts w:ascii="Cambria Math" w:hAnsi="Cambria Math"/>
                <w:i/>
                <w:sz w:val="22"/>
                <w:szCs w:val="22"/>
                <w:lang w:val="en-US"/>
              </w:rPr>
            </m:ctrlPr>
          </m:barPr>
          <m:e>
            <m:r>
              <w:rPr>
                <w:rFonts w:ascii="Cambria Math" w:hAnsi="Cambria Math"/>
                <w:sz w:val="22"/>
                <w:szCs w:val="22"/>
                <w:lang w:val="en-US"/>
              </w:rPr>
              <m:t>SS</m:t>
            </m:r>
          </m:e>
        </m:bar>
      </m:oMath>
      <w:r w:rsidR="00C54F15" w:rsidRPr="00FE3DBD">
        <w:rPr>
          <w:rFonts w:asciiTheme="minorHAnsi" w:hAnsiTheme="minorHAnsi"/>
          <w:sz w:val="22"/>
          <w:szCs w:val="22"/>
          <w:vertAlign w:val="subscript"/>
          <w:lang w:val="en-US"/>
        </w:rPr>
        <w:t>n</w:t>
      </w:r>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SS</w:t>
      </w:r>
      <w:r w:rsidR="00C54F15" w:rsidRPr="00FE3DBD">
        <w:rPr>
          <w:rFonts w:asciiTheme="minorHAnsi" w:hAnsiTheme="minorHAnsi"/>
          <w:sz w:val="22"/>
          <w:szCs w:val="22"/>
          <w:vertAlign w:val="subscript"/>
          <w:lang w:val="en-US"/>
        </w:rPr>
        <w:t>n</w:t>
      </w:r>
      <w:proofErr w:type="spellEnd"/>
      <w:r w:rsidRPr="00FE3DBD">
        <w:rPr>
          <w:rFonts w:asciiTheme="minorHAnsi" w:hAnsiTheme="minorHAnsi"/>
          <w:sz w:val="22"/>
          <w:szCs w:val="22"/>
          <w:lang w:val="en-US"/>
        </w:rPr>
        <w:t xml:space="preserve"> / (N - 1) are calculated. For indivisible MSD samples that characterize </w:t>
      </w:r>
      <w:proofErr w:type="spellStart"/>
      <w:r w:rsidRPr="00FE3DBD">
        <w:rPr>
          <w:rFonts w:asciiTheme="minorHAnsi" w:hAnsiTheme="minorHAnsi"/>
          <w:sz w:val="22"/>
          <w:szCs w:val="22"/>
          <w:lang w:val="en-US"/>
        </w:rPr>
        <w:t>nonhomogeneity</w:t>
      </w:r>
      <w:proofErr w:type="spellEnd"/>
      <w:r w:rsidRPr="00FE3DBD">
        <w:rPr>
          <w:rFonts w:asciiTheme="minorHAnsi" w:hAnsiTheme="minorHAnsi"/>
          <w:sz w:val="22"/>
          <w:szCs w:val="22"/>
          <w:lang w:val="en-US"/>
        </w:rPr>
        <w:t xml:space="preserve"> of the material by content of each element (isotope) in the samples of each element (isotope) content calculation is performed by formula:</w:t>
      </w:r>
    </w:p>
    <w:p w:rsidR="009448B2" w:rsidRPr="00FE3DBD" w:rsidRDefault="00A56817" w:rsidP="009448B2">
      <w:pPr>
        <w:pStyle w:val="ConsPlusNonformat"/>
        <w:jc w:val="center"/>
        <w:rPr>
          <w:i/>
          <w:lang w:val="en-US"/>
        </w:rPr>
      </w:pPr>
      <m:oMath>
        <m:sSub>
          <m:sSubPr>
            <m:ctrlPr>
              <w:rPr>
                <w:rFonts w:ascii="Cambria Math" w:hAnsi="Cambria Math"/>
                <w:i/>
                <w:lang w:val="en-US"/>
              </w:rPr>
            </m:ctrlPr>
          </m:sSubPr>
          <m:e>
            <m:r>
              <m:rPr>
                <m:sty m:val="p"/>
              </m:rPr>
              <w:rPr>
                <w:rFonts w:ascii="Cambria Math" w:hAnsi="Cambria Math"/>
                <w:lang w:val="en-US"/>
              </w:rPr>
              <m:t>sigma</m:t>
            </m:r>
          </m:e>
          <m:sub>
            <m:r>
              <w:rPr>
                <w:rFonts w:ascii="Cambria Math" w:hAnsi="Cambria Math"/>
                <w:lang w:val="en-US"/>
              </w:rPr>
              <m:t>n</m:t>
            </m:r>
          </m:sub>
        </m:sSub>
        <m:r>
          <w:rPr>
            <w:rFonts w:ascii="Cambria Math" w:hAnsi="Cambria Math"/>
            <w:lang w:val="en-US"/>
          </w:rPr>
          <m:t xml:space="preserve">= </m:t>
        </m:r>
        <m:rad>
          <m:radPr>
            <m:degHide m:val="1"/>
            <m:ctrlPr>
              <w:rPr>
                <w:rFonts w:ascii="Cambria Math" w:hAnsi="Cambria Math"/>
                <w:i/>
                <w:lang w:val="en-US"/>
              </w:rPr>
            </m:ctrlPr>
          </m:radPr>
          <m:deg/>
          <m:e>
            <m:bar>
              <m:barPr>
                <m:pos m:val="top"/>
                <m:ctrlPr>
                  <w:rPr>
                    <w:rFonts w:ascii="Cambria Math" w:hAnsi="Cambria Math"/>
                    <w:i/>
                    <w:lang w:val="en-US"/>
                  </w:rPr>
                </m:ctrlPr>
              </m:barPr>
              <m:e>
                <m:sSub>
                  <m:sSubPr>
                    <m:ctrlPr>
                      <w:rPr>
                        <w:rFonts w:ascii="Cambria Math" w:hAnsi="Cambria Math"/>
                        <w:i/>
                        <w:lang w:val="en-US"/>
                      </w:rPr>
                    </m:ctrlPr>
                  </m:sSubPr>
                  <m:e>
                    <m:r>
                      <w:rPr>
                        <w:rFonts w:ascii="Cambria Math" w:hAnsi="Cambria Math"/>
                        <w:lang w:val="en-US"/>
                      </w:rPr>
                      <m:t>SS</m:t>
                    </m:r>
                  </m:e>
                  <m:sub>
                    <m:r>
                      <w:rPr>
                        <w:rFonts w:ascii="Cambria Math" w:hAnsi="Cambria Math"/>
                        <w:lang w:val="en-US"/>
                      </w:rPr>
                      <m:t>n</m:t>
                    </m:r>
                  </m:sub>
                </m:sSub>
              </m:e>
            </m:bar>
            <m:r>
              <w:rPr>
                <w:rFonts w:ascii="Cambria Math" w:hAnsi="Cambria Math"/>
                <w:lang w:val="en-US"/>
              </w:rPr>
              <m:t xml:space="preserve"> / </m:t>
            </m:r>
          </m:e>
        </m:rad>
        <m:r>
          <w:rPr>
            <w:rFonts w:ascii="Cambria Math" w:hAnsi="Cambria Math"/>
            <w:lang w:val="en-US"/>
          </w:rPr>
          <m:t xml:space="preserve"> J</m:t>
        </m:r>
      </m:oMath>
      <w:r w:rsidR="009448B2" w:rsidRPr="00FE3DBD">
        <w:rPr>
          <w:i/>
          <w:lang w:val="en-US"/>
        </w:rPr>
        <w:t>.</w:t>
      </w:r>
    </w:p>
    <w:p w:rsidR="009448B2" w:rsidRPr="00FE3DBD" w:rsidRDefault="009448B2">
      <w:pPr>
        <w:pStyle w:val="ConsPlusNormal"/>
        <w:ind w:firstLine="540"/>
        <w:jc w:val="both"/>
        <w:rPr>
          <w:lang w:val="en-US"/>
        </w:rPr>
      </w:pPr>
    </w:p>
    <w:p w:rsidR="009448B2" w:rsidRPr="00FE3DBD" w:rsidRDefault="009448B2">
      <w:pPr>
        <w:pStyle w:val="ConsPlusNormal"/>
        <w:ind w:firstLine="540"/>
        <w:jc w:val="both"/>
        <w:rPr>
          <w:lang w:val="en-US"/>
        </w:rPr>
      </w:pPr>
      <w:r w:rsidRPr="00FE3DBD">
        <w:rPr>
          <w:lang w:val="en-US"/>
        </w:rPr>
        <w:t xml:space="preserve">Example of comparing of two algorithms for spectra processing is given in Appendix 1 </w:t>
      </w:r>
      <w:r w:rsidR="00FE3DBD" w:rsidRPr="00FE3DBD">
        <w:rPr>
          <w:lang w:val="en-US"/>
        </w:rPr>
        <w:t xml:space="preserve">to this </w:t>
      </w:r>
      <w:r w:rsidR="00FE3DBD" w:rsidRPr="00FE3DBD">
        <w:rPr>
          <w:lang w:val="en-US"/>
        </w:rPr>
        <w:lastRenderedPageBreak/>
        <w:t>Provision</w:t>
      </w:r>
      <w:r w:rsidRPr="00FE3DBD">
        <w:rPr>
          <w:lang w:val="en-US"/>
        </w:rPr>
        <w:t>.</w:t>
      </w:r>
    </w:p>
    <w:p w:rsidR="009448B2" w:rsidRPr="00FE3DBD" w:rsidRDefault="009448B2">
      <w:pPr>
        <w:pStyle w:val="ConsPlusNormal"/>
        <w:ind w:firstLine="540"/>
        <w:jc w:val="both"/>
        <w:rPr>
          <w:lang w:val="en-US"/>
        </w:rPr>
      </w:pPr>
    </w:p>
    <w:p w:rsidR="009448B2" w:rsidRPr="00FE3DBD" w:rsidRDefault="009448B2" w:rsidP="009448B2">
      <w:pPr>
        <w:pStyle w:val="ConsPlusNormal"/>
        <w:jc w:val="center"/>
        <w:outlineLvl w:val="1"/>
        <w:rPr>
          <w:lang w:val="en-US"/>
        </w:rPr>
      </w:pPr>
      <w:bookmarkStart w:id="2" w:name="P260"/>
      <w:bookmarkEnd w:id="2"/>
      <w:r w:rsidRPr="00FE3DBD">
        <w:rPr>
          <w:lang w:val="en-US"/>
        </w:rPr>
        <w:t>III. Determining amount of confirmatory measurements and the inventory item for measurements. Evaluation of difference between the results of inventory and confirming measurements</w:t>
      </w:r>
    </w:p>
    <w:p w:rsidR="009448B2" w:rsidRPr="00FE3DBD" w:rsidRDefault="009448B2">
      <w:pPr>
        <w:pStyle w:val="ConsPlusNormal"/>
        <w:ind w:firstLine="540"/>
        <w:jc w:val="both"/>
        <w:rPr>
          <w:lang w:val="en-US"/>
        </w:rPr>
      </w:pPr>
    </w:p>
    <w:p w:rsidR="009448B2" w:rsidRPr="00FE3DBD" w:rsidRDefault="009448B2">
      <w:pPr>
        <w:pStyle w:val="ConsPlusNormal"/>
        <w:ind w:firstLine="540"/>
        <w:jc w:val="both"/>
        <w:rPr>
          <w:lang w:val="en-US"/>
        </w:rPr>
      </w:pPr>
      <w:r w:rsidRPr="00FE3DBD">
        <w:rPr>
          <w:lang w:val="en-US"/>
        </w:rPr>
        <w:t>15. Where possible, it is advised to conduct confirmatory measurements of all nuclear material that is contained in material balance area. Otherwise, it is advised to measure inventory item randomly selected from its total amount in material balance area. It is advised to use differentiated approach that takes into account influence of three factors: NM category, level of application of ACM for it, and weight of nuclear material in inventory item.</w:t>
      </w:r>
    </w:p>
    <w:p w:rsidR="009448B2" w:rsidRPr="00FE3DBD" w:rsidRDefault="009448B2">
      <w:pPr>
        <w:pStyle w:val="ConsPlusNormal"/>
        <w:spacing w:before="220"/>
        <w:ind w:firstLine="540"/>
        <w:jc w:val="both"/>
        <w:rPr>
          <w:lang w:val="en-US"/>
        </w:rPr>
      </w:pPr>
      <w:r w:rsidRPr="00FE3DBD">
        <w:rPr>
          <w:lang w:val="en-US"/>
        </w:rPr>
        <w:t xml:space="preserve">16. </w:t>
      </w:r>
      <w:r w:rsidR="00D00D3B" w:rsidRPr="00FE3DBD">
        <w:rPr>
          <w:lang w:val="en-US"/>
        </w:rPr>
        <w:t>W</w:t>
      </w:r>
      <w:r w:rsidRPr="00FE3DBD">
        <w:rPr>
          <w:lang w:val="en-US"/>
        </w:rPr>
        <w:t xml:space="preserve">hen implementing </w:t>
      </w:r>
      <w:r w:rsidR="00D00D3B" w:rsidRPr="00FE3DBD">
        <w:rPr>
          <w:lang w:val="en-US"/>
        </w:rPr>
        <w:t xml:space="preserve">the </w:t>
      </w:r>
      <w:r w:rsidRPr="00FE3DBD">
        <w:rPr>
          <w:lang w:val="en-US"/>
        </w:rPr>
        <w:t xml:space="preserve">differentiated approach </w:t>
      </w:r>
      <w:r w:rsidR="00D00D3B" w:rsidRPr="00FE3DBD">
        <w:rPr>
          <w:lang w:val="en-US"/>
        </w:rPr>
        <w:t>for</w:t>
      </w:r>
      <w:r w:rsidRPr="00FE3DBD">
        <w:rPr>
          <w:lang w:val="en-US"/>
        </w:rPr>
        <w:t xml:space="preserve"> selection of inventory item for </w:t>
      </w:r>
      <w:r w:rsidR="00D00D3B" w:rsidRPr="00FE3DBD">
        <w:rPr>
          <w:lang w:val="en-US"/>
        </w:rPr>
        <w:t xml:space="preserve">the </w:t>
      </w:r>
      <w:r w:rsidRPr="00FE3DBD">
        <w:rPr>
          <w:lang w:val="en-US"/>
        </w:rPr>
        <w:t xml:space="preserve">confirmatory measurements, it is advised to distribute them by strata (aggregates of individual inventory items with </w:t>
      </w:r>
      <w:r w:rsidR="00D00D3B" w:rsidRPr="00FE3DBD">
        <w:rPr>
          <w:lang w:val="en-US"/>
        </w:rPr>
        <w:t>identical</w:t>
      </w:r>
      <w:r w:rsidRPr="00FE3DBD">
        <w:rPr>
          <w:lang w:val="en-US"/>
        </w:rPr>
        <w:t xml:space="preserve"> or similar physical characteristics and chemical composition of nuclear material) and make a list of inventory items included in each stratum. The sample volume is set by two values: G - by threshold quantity of nuclear material in weight units and P - by probability of detecting a shortage/excess of the threshold NM quantity.</w:t>
      </w:r>
    </w:p>
    <w:p w:rsidR="009448B2" w:rsidRPr="00FE3DBD" w:rsidRDefault="009448B2">
      <w:pPr>
        <w:pStyle w:val="ConsPlusNormal"/>
        <w:spacing w:before="220"/>
        <w:ind w:firstLine="540"/>
        <w:jc w:val="both"/>
        <w:rPr>
          <w:lang w:val="en-US"/>
        </w:rPr>
      </w:pPr>
      <w:r w:rsidRPr="00FE3DBD">
        <w:rPr>
          <w:lang w:val="en-US"/>
        </w:rPr>
        <w:t>17. The threshold amount of G is advised to be determined depending on nuclear material category.</w:t>
      </w:r>
    </w:p>
    <w:p w:rsidR="009448B2" w:rsidRPr="00FE3DBD" w:rsidRDefault="009448B2">
      <w:pPr>
        <w:pStyle w:val="ConsPlusNormal"/>
        <w:spacing w:before="220"/>
        <w:ind w:firstLine="540"/>
        <w:jc w:val="both"/>
        <w:rPr>
          <w:lang w:val="en-US"/>
        </w:rPr>
      </w:pPr>
      <w:r w:rsidRPr="00FE3DBD">
        <w:rPr>
          <w:lang w:val="en-US"/>
        </w:rPr>
        <w:t>18. The probability of detecting shortage / excess of P is advised to be determined according to Table 1.</w:t>
      </w:r>
    </w:p>
    <w:p w:rsidR="009448B2" w:rsidRPr="00FE3DBD" w:rsidRDefault="009448B2">
      <w:pPr>
        <w:pStyle w:val="ConsPlusNormal"/>
        <w:ind w:firstLine="540"/>
        <w:jc w:val="both"/>
        <w:rPr>
          <w:lang w:val="en-US"/>
        </w:rPr>
      </w:pPr>
    </w:p>
    <w:p w:rsidR="009448B2" w:rsidRPr="00FE3DBD" w:rsidRDefault="009448B2">
      <w:pPr>
        <w:pStyle w:val="ConsPlusNormal"/>
        <w:jc w:val="right"/>
        <w:rPr>
          <w:lang w:val="en-US"/>
        </w:rPr>
      </w:pPr>
      <w:r w:rsidRPr="00FE3DBD">
        <w:rPr>
          <w:lang w:val="en-US"/>
        </w:rPr>
        <w:t xml:space="preserve">Table 1 </w:t>
      </w:r>
    </w:p>
    <w:p w:rsidR="009448B2" w:rsidRPr="00FE3DBD" w:rsidRDefault="009448B2">
      <w:pPr>
        <w:pStyle w:val="ConsPlusNormal"/>
        <w:ind w:firstLine="540"/>
        <w:jc w:val="both"/>
        <w:rPr>
          <w:lang w:val="en-US"/>
        </w:rPr>
      </w:pPr>
    </w:p>
    <w:p w:rsidR="009448B2" w:rsidRPr="00FE3DBD" w:rsidRDefault="009448B2">
      <w:pPr>
        <w:pStyle w:val="ConsPlusNormal"/>
        <w:jc w:val="center"/>
        <w:rPr>
          <w:lang w:val="en-US"/>
        </w:rPr>
      </w:pPr>
      <w:r w:rsidRPr="00FE3DBD">
        <w:rPr>
          <w:lang w:val="en-US"/>
        </w:rPr>
        <w:t>PROBABILITY OF DETECTING SHORTAGE/EXCESS OF THE THRESHOLD NM QUANTITY FOR CALCULATING THE SAMPLE VOLUME OF CONFIRMING MEASUREMENTS</w:t>
      </w:r>
    </w:p>
    <w:p w:rsidR="009448B2" w:rsidRPr="00FE3DBD" w:rsidRDefault="009448B2" w:rsidP="009448B2">
      <w:pPr>
        <w:pStyle w:val="ConsPlusNormal"/>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126"/>
        <w:gridCol w:w="2375"/>
      </w:tblGrid>
      <w:tr w:rsidR="00B57841" w:rsidRPr="00FE3DBD" w:rsidTr="009448B2">
        <w:tc>
          <w:tcPr>
            <w:tcW w:w="5070" w:type="dxa"/>
            <w:vMerge w:val="restart"/>
            <w:shd w:val="clear" w:color="auto" w:fill="auto"/>
          </w:tcPr>
          <w:p w:rsidR="009448B2" w:rsidRPr="00FE3DBD" w:rsidRDefault="009448B2" w:rsidP="009448B2">
            <w:pPr>
              <w:pStyle w:val="ConsPlusNormal"/>
              <w:jc w:val="center"/>
              <w:rPr>
                <w:lang w:val="en-US"/>
              </w:rPr>
            </w:pPr>
            <w:r w:rsidRPr="00FE3DBD">
              <w:rPr>
                <w:lang w:val="en-US"/>
              </w:rPr>
              <w:t>Scope of ACM application to the nuclear material</w:t>
            </w:r>
          </w:p>
        </w:tc>
        <w:tc>
          <w:tcPr>
            <w:tcW w:w="4501" w:type="dxa"/>
            <w:gridSpan w:val="2"/>
            <w:shd w:val="clear" w:color="auto" w:fill="auto"/>
          </w:tcPr>
          <w:p w:rsidR="009448B2" w:rsidRPr="00FE3DBD" w:rsidRDefault="009448B2" w:rsidP="009448B2">
            <w:pPr>
              <w:pStyle w:val="ConsPlusNormal"/>
              <w:jc w:val="center"/>
              <w:rPr>
                <w:lang w:val="en-US"/>
              </w:rPr>
            </w:pPr>
            <w:r w:rsidRPr="00FE3DBD">
              <w:rPr>
                <w:lang w:val="en-US"/>
              </w:rPr>
              <w:t>Detection probability, Р %, minimum</w:t>
            </w:r>
          </w:p>
        </w:tc>
      </w:tr>
      <w:tr w:rsidR="00B57841" w:rsidRPr="00FE3DBD" w:rsidTr="009448B2">
        <w:tc>
          <w:tcPr>
            <w:tcW w:w="5070" w:type="dxa"/>
            <w:vMerge/>
            <w:shd w:val="clear" w:color="auto" w:fill="auto"/>
          </w:tcPr>
          <w:p w:rsidR="009448B2" w:rsidRPr="00FE3DBD" w:rsidRDefault="009448B2" w:rsidP="009448B2">
            <w:pPr>
              <w:pStyle w:val="ConsPlusNormal"/>
              <w:jc w:val="both"/>
              <w:rPr>
                <w:lang w:val="en-US"/>
              </w:rPr>
            </w:pPr>
          </w:p>
        </w:tc>
        <w:tc>
          <w:tcPr>
            <w:tcW w:w="2126" w:type="dxa"/>
            <w:shd w:val="clear" w:color="auto" w:fill="auto"/>
          </w:tcPr>
          <w:p w:rsidR="009448B2" w:rsidRPr="00FE3DBD" w:rsidRDefault="009448B2" w:rsidP="009448B2">
            <w:pPr>
              <w:pStyle w:val="ConsPlusNormal"/>
              <w:jc w:val="center"/>
              <w:rPr>
                <w:lang w:val="en-US"/>
              </w:rPr>
            </w:pPr>
            <w:r w:rsidRPr="00FE3DBD">
              <w:rPr>
                <w:lang w:val="en-US"/>
              </w:rPr>
              <w:t>For categories 1, 2 and 3</w:t>
            </w:r>
          </w:p>
        </w:tc>
        <w:tc>
          <w:tcPr>
            <w:tcW w:w="2375" w:type="dxa"/>
            <w:shd w:val="clear" w:color="auto" w:fill="auto"/>
          </w:tcPr>
          <w:p w:rsidR="009448B2" w:rsidRPr="00FE3DBD" w:rsidRDefault="009448B2" w:rsidP="009448B2">
            <w:pPr>
              <w:pStyle w:val="ConsPlusNormal"/>
              <w:jc w:val="center"/>
              <w:rPr>
                <w:lang w:val="en-US"/>
              </w:rPr>
            </w:pPr>
            <w:r w:rsidRPr="00FE3DBD">
              <w:rPr>
                <w:lang w:val="en-US"/>
              </w:rPr>
              <w:t>For category 4</w:t>
            </w:r>
          </w:p>
        </w:tc>
      </w:tr>
      <w:tr w:rsidR="00B57841" w:rsidRPr="00FE3DBD" w:rsidTr="009448B2">
        <w:tc>
          <w:tcPr>
            <w:tcW w:w="5070" w:type="dxa"/>
            <w:shd w:val="clear" w:color="auto" w:fill="auto"/>
          </w:tcPr>
          <w:p w:rsidR="009448B2" w:rsidRPr="00FE3DBD" w:rsidRDefault="009448B2" w:rsidP="009448B2">
            <w:pPr>
              <w:pStyle w:val="ConsPlusNormal"/>
              <w:jc w:val="both"/>
              <w:rPr>
                <w:lang w:val="en-US"/>
              </w:rPr>
            </w:pPr>
            <w:r w:rsidRPr="00FE3DBD">
              <w:rPr>
                <w:lang w:val="en-US"/>
              </w:rPr>
              <w:t>Only seals</w:t>
            </w:r>
          </w:p>
        </w:tc>
        <w:tc>
          <w:tcPr>
            <w:tcW w:w="2126" w:type="dxa"/>
            <w:shd w:val="clear" w:color="auto" w:fill="auto"/>
          </w:tcPr>
          <w:p w:rsidR="009448B2" w:rsidRPr="00FE3DBD" w:rsidRDefault="009448B2" w:rsidP="009448B2">
            <w:pPr>
              <w:pStyle w:val="ConsPlusNormal"/>
              <w:jc w:val="both"/>
              <w:rPr>
                <w:lang w:val="en-US"/>
              </w:rPr>
            </w:pPr>
            <w:r w:rsidRPr="00FE3DBD">
              <w:rPr>
                <w:lang w:val="en-US"/>
              </w:rPr>
              <w:t>50</w:t>
            </w:r>
          </w:p>
        </w:tc>
        <w:tc>
          <w:tcPr>
            <w:tcW w:w="2375" w:type="dxa"/>
            <w:shd w:val="clear" w:color="auto" w:fill="auto"/>
          </w:tcPr>
          <w:p w:rsidR="009448B2" w:rsidRPr="00FE3DBD" w:rsidRDefault="009448B2" w:rsidP="009448B2">
            <w:pPr>
              <w:pStyle w:val="ConsPlusNormal"/>
              <w:jc w:val="both"/>
              <w:rPr>
                <w:lang w:val="en-US"/>
              </w:rPr>
            </w:pPr>
            <w:r w:rsidRPr="00FE3DBD">
              <w:rPr>
                <w:lang w:val="en-US"/>
              </w:rPr>
              <w:t>30</w:t>
            </w:r>
          </w:p>
        </w:tc>
      </w:tr>
      <w:tr w:rsidR="00B57841" w:rsidRPr="00FE3DBD" w:rsidTr="009448B2">
        <w:tc>
          <w:tcPr>
            <w:tcW w:w="5070" w:type="dxa"/>
            <w:shd w:val="clear" w:color="auto" w:fill="auto"/>
          </w:tcPr>
          <w:p w:rsidR="009448B2" w:rsidRPr="00FE3DBD" w:rsidRDefault="009448B2" w:rsidP="009448B2">
            <w:pPr>
              <w:pStyle w:val="ConsPlusNormal"/>
              <w:jc w:val="both"/>
              <w:rPr>
                <w:lang w:val="en-US"/>
              </w:rPr>
            </w:pPr>
            <w:r w:rsidRPr="00FE3DBD">
              <w:rPr>
                <w:lang w:val="en-US"/>
              </w:rPr>
              <w:t>Only surveillance system</w:t>
            </w:r>
          </w:p>
        </w:tc>
        <w:tc>
          <w:tcPr>
            <w:tcW w:w="2126" w:type="dxa"/>
            <w:shd w:val="clear" w:color="auto" w:fill="auto"/>
          </w:tcPr>
          <w:p w:rsidR="009448B2" w:rsidRPr="00FE3DBD" w:rsidRDefault="009448B2" w:rsidP="009448B2">
            <w:pPr>
              <w:pStyle w:val="ConsPlusNormal"/>
              <w:jc w:val="both"/>
              <w:rPr>
                <w:lang w:val="en-US"/>
              </w:rPr>
            </w:pPr>
            <w:r w:rsidRPr="00FE3DBD">
              <w:rPr>
                <w:lang w:val="en-US"/>
              </w:rPr>
              <w:t>50</w:t>
            </w:r>
          </w:p>
        </w:tc>
        <w:tc>
          <w:tcPr>
            <w:tcW w:w="2375" w:type="dxa"/>
            <w:shd w:val="clear" w:color="auto" w:fill="auto"/>
          </w:tcPr>
          <w:p w:rsidR="009448B2" w:rsidRPr="00FE3DBD" w:rsidRDefault="009448B2" w:rsidP="009448B2">
            <w:pPr>
              <w:pStyle w:val="ConsPlusNormal"/>
              <w:jc w:val="both"/>
              <w:rPr>
                <w:lang w:val="en-US"/>
              </w:rPr>
            </w:pPr>
            <w:r w:rsidRPr="00FE3DBD">
              <w:rPr>
                <w:lang w:val="en-US"/>
              </w:rPr>
              <w:t>30</w:t>
            </w:r>
          </w:p>
        </w:tc>
      </w:tr>
      <w:tr w:rsidR="00B57841" w:rsidRPr="00FE3DBD" w:rsidTr="009448B2">
        <w:tc>
          <w:tcPr>
            <w:tcW w:w="5070" w:type="dxa"/>
            <w:shd w:val="clear" w:color="auto" w:fill="auto"/>
          </w:tcPr>
          <w:p w:rsidR="009448B2" w:rsidRPr="00FE3DBD" w:rsidRDefault="009448B2" w:rsidP="009448B2">
            <w:pPr>
              <w:pStyle w:val="ConsPlusNormal"/>
              <w:jc w:val="both"/>
              <w:rPr>
                <w:lang w:val="en-US"/>
              </w:rPr>
            </w:pPr>
            <w:r w:rsidRPr="00FE3DBD">
              <w:rPr>
                <w:lang w:val="en-US"/>
              </w:rPr>
              <w:t>At the same time, two types of various ACM</w:t>
            </w:r>
          </w:p>
        </w:tc>
        <w:tc>
          <w:tcPr>
            <w:tcW w:w="2126" w:type="dxa"/>
            <w:shd w:val="clear" w:color="auto" w:fill="auto"/>
          </w:tcPr>
          <w:p w:rsidR="009448B2" w:rsidRPr="00FE3DBD" w:rsidRDefault="009448B2" w:rsidP="009448B2">
            <w:pPr>
              <w:pStyle w:val="ConsPlusNormal"/>
              <w:jc w:val="both"/>
              <w:rPr>
                <w:lang w:val="en-US"/>
              </w:rPr>
            </w:pPr>
            <w:r w:rsidRPr="00FE3DBD">
              <w:rPr>
                <w:lang w:val="en-US"/>
              </w:rPr>
              <w:t>25</w:t>
            </w:r>
          </w:p>
        </w:tc>
        <w:tc>
          <w:tcPr>
            <w:tcW w:w="2375" w:type="dxa"/>
            <w:shd w:val="clear" w:color="auto" w:fill="auto"/>
          </w:tcPr>
          <w:p w:rsidR="009448B2" w:rsidRPr="00FE3DBD" w:rsidRDefault="009448B2" w:rsidP="009448B2">
            <w:pPr>
              <w:pStyle w:val="ConsPlusNormal"/>
              <w:jc w:val="both"/>
              <w:rPr>
                <w:lang w:val="en-US"/>
              </w:rPr>
            </w:pPr>
            <w:r w:rsidRPr="00FE3DBD">
              <w:rPr>
                <w:lang w:val="en-US"/>
              </w:rPr>
              <w:t>9</w:t>
            </w:r>
          </w:p>
        </w:tc>
      </w:tr>
      <w:tr w:rsidR="00B57841" w:rsidRPr="00FE3DBD" w:rsidTr="009448B2">
        <w:tc>
          <w:tcPr>
            <w:tcW w:w="5070" w:type="dxa"/>
            <w:shd w:val="clear" w:color="auto" w:fill="auto"/>
          </w:tcPr>
          <w:p w:rsidR="009448B2" w:rsidRPr="00FE3DBD" w:rsidRDefault="009448B2" w:rsidP="009448B2">
            <w:pPr>
              <w:pStyle w:val="ConsPlusNormal"/>
              <w:jc w:val="both"/>
              <w:rPr>
                <w:lang w:val="en-US"/>
              </w:rPr>
            </w:pPr>
            <w:r w:rsidRPr="00FE3DBD">
              <w:rPr>
                <w:lang w:val="en-US"/>
              </w:rPr>
              <w:t>At the same time, m types of various ACM</w:t>
            </w:r>
          </w:p>
        </w:tc>
        <w:tc>
          <w:tcPr>
            <w:tcW w:w="2126" w:type="dxa"/>
            <w:shd w:val="clear" w:color="auto" w:fill="auto"/>
          </w:tcPr>
          <w:p w:rsidR="009448B2" w:rsidRPr="00FE3DBD" w:rsidRDefault="009448B2" w:rsidP="009448B2">
            <w:pPr>
              <w:pStyle w:val="ConsPlusNormal"/>
              <w:jc w:val="both"/>
              <w:rPr>
                <w:lang w:val="en-US"/>
              </w:rPr>
            </w:pPr>
            <w:r w:rsidRPr="00FE3DBD">
              <w:rPr>
                <w:lang w:val="en-US"/>
              </w:rPr>
              <w:t>100 х (0,5)</w:t>
            </w:r>
            <w:r w:rsidRPr="00FE3DBD">
              <w:rPr>
                <w:vertAlign w:val="superscript"/>
                <w:lang w:val="en-US"/>
              </w:rPr>
              <w:t>m</w:t>
            </w:r>
          </w:p>
        </w:tc>
        <w:tc>
          <w:tcPr>
            <w:tcW w:w="2375" w:type="dxa"/>
            <w:shd w:val="clear" w:color="auto" w:fill="auto"/>
          </w:tcPr>
          <w:p w:rsidR="009448B2" w:rsidRPr="00FE3DBD" w:rsidRDefault="009448B2" w:rsidP="009448B2">
            <w:pPr>
              <w:pStyle w:val="ConsPlusNormal"/>
              <w:jc w:val="both"/>
              <w:rPr>
                <w:lang w:val="en-US"/>
              </w:rPr>
            </w:pPr>
            <w:r w:rsidRPr="00FE3DBD">
              <w:rPr>
                <w:lang w:val="en-US"/>
              </w:rPr>
              <w:t>100 х (0,3)</w:t>
            </w:r>
            <w:r w:rsidRPr="00FE3DBD">
              <w:rPr>
                <w:vertAlign w:val="superscript"/>
                <w:lang w:val="en-US"/>
              </w:rPr>
              <w:t>m</w:t>
            </w:r>
          </w:p>
        </w:tc>
      </w:tr>
    </w:tbl>
    <w:p w:rsidR="009448B2" w:rsidRPr="00FE3DBD" w:rsidRDefault="009448B2">
      <w:pPr>
        <w:pStyle w:val="ConsPlusNormal"/>
        <w:ind w:firstLine="540"/>
        <w:jc w:val="both"/>
        <w:rPr>
          <w:rFonts w:ascii="Courier New" w:hAnsi="Courier New" w:cs="Courier New"/>
          <w:sz w:val="20"/>
          <w:lang w:val="en-US"/>
        </w:rPr>
      </w:pPr>
    </w:p>
    <w:p w:rsidR="009448B2" w:rsidRPr="00FE3DBD" w:rsidRDefault="009448B2">
      <w:pPr>
        <w:pStyle w:val="ConsPlusNormal"/>
        <w:ind w:firstLine="540"/>
        <w:jc w:val="both"/>
        <w:rPr>
          <w:lang w:val="en-US"/>
        </w:rPr>
      </w:pPr>
      <w:r w:rsidRPr="00FE3DBD">
        <w:rPr>
          <w:lang w:val="en-US"/>
        </w:rPr>
        <w:t xml:space="preserve">19. If nuclear materials are presented in the form of inventory items with their integrity in the material balance area within the IBP assured by their design (for example </w:t>
      </w:r>
      <w:proofErr w:type="spellStart"/>
      <w:r w:rsidRPr="00FE3DBD">
        <w:rPr>
          <w:lang w:val="en-US"/>
        </w:rPr>
        <w:t>unibody</w:t>
      </w:r>
      <w:proofErr w:type="spellEnd"/>
      <w:r w:rsidRPr="00FE3DBD">
        <w:rPr>
          <w:lang w:val="en-US"/>
        </w:rPr>
        <w:t xml:space="preserve"> fuel assemblies or disks, blocks, items with nuclear materials covered with cladding so that nuclear materials could not be withdrawn without loss of the cladding integrity) and enabling confirmation (by visual examination, comparison of gamma- or ultrasonic scanning images for weld joints) the detection parameters similar to the ones applied to inventory items with seals shall be used to calculate the confirmatory measurement sample volume for these nuclear materials. Here it is advised to take into account availability of documentary evidence of integrity of </w:t>
      </w:r>
      <w:proofErr w:type="spellStart"/>
      <w:r w:rsidRPr="00FE3DBD">
        <w:rPr>
          <w:lang w:val="en-US"/>
        </w:rPr>
        <w:t>unibody</w:t>
      </w:r>
      <w:proofErr w:type="spellEnd"/>
      <w:r w:rsidRPr="00FE3DBD">
        <w:rPr>
          <w:lang w:val="en-US"/>
        </w:rPr>
        <w:t xml:space="preserve"> inventory items and absence of unauthorized access, as well as the actual testing of ACM during physical inventory.</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20. The sample volume (n) can be </w:t>
      </w:r>
      <w:proofErr w:type="gramStart"/>
      <w:r w:rsidRPr="00FE3DBD">
        <w:rPr>
          <w:rFonts w:asciiTheme="minorHAnsi" w:hAnsiTheme="minorHAnsi"/>
          <w:szCs w:val="22"/>
          <w:lang w:val="en-US"/>
        </w:rPr>
        <w:t>calculated  in</w:t>
      </w:r>
      <w:proofErr w:type="gramEnd"/>
      <w:r w:rsidRPr="00FE3DBD">
        <w:rPr>
          <w:rFonts w:asciiTheme="minorHAnsi" w:hAnsiTheme="minorHAnsi"/>
          <w:szCs w:val="22"/>
          <w:lang w:val="en-US"/>
        </w:rPr>
        <w:t xml:space="preserve"> accordance with Appendix 2 </w:t>
      </w:r>
      <w:r w:rsidR="00FE3DBD" w:rsidRPr="00FE3DBD">
        <w:rPr>
          <w:rFonts w:asciiTheme="minorHAnsi" w:hAnsiTheme="minorHAnsi"/>
          <w:szCs w:val="22"/>
          <w:lang w:val="en-US"/>
        </w:rPr>
        <w:t>to this Provision</w:t>
      </w:r>
      <w:r w:rsidRPr="00FE3DBD">
        <w:rPr>
          <w:rFonts w:asciiTheme="minorHAnsi" w:hAnsiTheme="minorHAnsi"/>
          <w:szCs w:val="22"/>
          <w:lang w:val="en-US"/>
        </w:rPr>
        <w:t xml:space="preserve"> by formula:</w:t>
      </w:r>
    </w:p>
    <w:p w:rsidR="009448B2" w:rsidRPr="00FE3DBD" w:rsidRDefault="009448B2" w:rsidP="009448B2">
      <w:pPr>
        <w:pStyle w:val="ConsPlusNonformat"/>
        <w:jc w:val="right"/>
        <w:rPr>
          <w:rFonts w:asciiTheme="minorHAnsi" w:hAnsiTheme="minorHAnsi"/>
          <w:sz w:val="22"/>
          <w:szCs w:val="22"/>
          <w:lang w:val="en-US"/>
        </w:rPr>
      </w:pPr>
      <w:r w:rsidRPr="00FE3DBD">
        <w:rPr>
          <w:rFonts w:asciiTheme="minorHAnsi" w:hAnsiTheme="minorHAnsi"/>
          <w:sz w:val="22"/>
          <w:szCs w:val="22"/>
          <w:lang w:val="en-US"/>
        </w:rPr>
        <w:t>n = [N (1 - (1 - P</w:t>
      </w:r>
      <w:proofErr w:type="gramStart"/>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1</w:t>
      </w:r>
      <w:proofErr w:type="gramEnd"/>
      <w:r w:rsidRPr="00FE3DBD">
        <w:rPr>
          <w:rFonts w:asciiTheme="minorHAnsi" w:hAnsiTheme="minorHAnsi"/>
          <w:sz w:val="22"/>
          <w:szCs w:val="22"/>
          <w:vertAlign w:val="superscript"/>
          <w:lang w:val="en-US"/>
        </w:rPr>
        <w:t>/[G/x]</w:t>
      </w:r>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w:t>
      </w:r>
      <w:r w:rsidRPr="00FE3DBD">
        <w:rPr>
          <w:rFonts w:asciiTheme="minorHAnsi" w:hAnsiTheme="minorHAnsi"/>
          <w:sz w:val="22"/>
          <w:szCs w:val="22"/>
          <w:lang w:val="en-US"/>
        </w:rPr>
        <w:t>,</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(8)</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N - </w:t>
      </w:r>
      <w:proofErr w:type="gramStart"/>
      <w:r w:rsidRPr="00FE3DBD">
        <w:rPr>
          <w:rFonts w:asciiTheme="minorHAnsi" w:hAnsiTheme="minorHAnsi"/>
          <w:sz w:val="22"/>
          <w:szCs w:val="22"/>
          <w:lang w:val="en-US"/>
        </w:rPr>
        <w:t>number</w:t>
      </w:r>
      <w:proofErr w:type="gramEnd"/>
      <w:r w:rsidRPr="00FE3DBD">
        <w:rPr>
          <w:rFonts w:asciiTheme="minorHAnsi" w:hAnsiTheme="minorHAnsi"/>
          <w:sz w:val="22"/>
          <w:szCs w:val="22"/>
          <w:lang w:val="en-US"/>
        </w:rPr>
        <w:t xml:space="preserve"> of inventory items in stratum;</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x - </w:t>
      </w:r>
      <w:proofErr w:type="gramStart"/>
      <w:r w:rsidRPr="00FE3DBD">
        <w:rPr>
          <w:rFonts w:asciiTheme="minorHAnsi" w:hAnsiTheme="minorHAnsi"/>
          <w:sz w:val="22"/>
          <w:szCs w:val="22"/>
          <w:lang w:val="en-US"/>
        </w:rPr>
        <w:t>average</w:t>
      </w:r>
      <w:proofErr w:type="gramEnd"/>
      <w:r w:rsidRPr="00FE3DBD">
        <w:rPr>
          <w:rFonts w:asciiTheme="minorHAnsi" w:hAnsiTheme="minorHAnsi"/>
          <w:sz w:val="22"/>
          <w:szCs w:val="22"/>
          <w:lang w:val="en-US"/>
        </w:rPr>
        <w:t xml:space="preserve"> weight of nuclear material in one inventory item;</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lastRenderedPageBreak/>
        <w:t xml:space="preserve">[ </w:t>
      </w:r>
      <w:proofErr w:type="gramStart"/>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w:t>
      </w:r>
      <w:proofErr w:type="gramEnd"/>
      <w:r w:rsidRPr="00FE3DBD">
        <w:rPr>
          <w:rFonts w:asciiTheme="minorHAnsi" w:hAnsiTheme="minorHAnsi"/>
          <w:sz w:val="22"/>
          <w:szCs w:val="22"/>
          <w:vertAlign w:val="superscript"/>
          <w:lang w:val="en-US"/>
        </w:rPr>
        <w:t xml:space="preserve"> </w:t>
      </w:r>
      <w:r w:rsidRPr="00FE3DBD">
        <w:rPr>
          <w:rFonts w:asciiTheme="minorHAnsi" w:hAnsiTheme="minorHAnsi"/>
          <w:sz w:val="22"/>
          <w:szCs w:val="22"/>
          <w:lang w:val="en-US"/>
        </w:rPr>
        <w:t>- in the formula means rounding to the nearest larger integer.</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21. Numbers of inventory items to be measured can be randomly selected from the list of inventory items to be checked for each stratum.</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22. The random selection is advised to be performed using a random number generator with preliminary assignment of a sequence number from 1 to n to each inventory item of the tested stratum.</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23. After measuring the quantitative parameters of nuclear materials, inventory items and products, it is advised to analyze the difference between results of inventory and confirming measurements.</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For this purpose we advise to calculate the check tolerance value using following formula:</w:t>
      </w:r>
    </w:p>
    <w:p w:rsidR="009448B2" w:rsidRPr="00FE3DBD" w:rsidRDefault="009448B2" w:rsidP="009448B2">
      <w:pPr>
        <w:pStyle w:val="ConsPlusNormal"/>
        <w:ind w:firstLine="540"/>
        <w:jc w:val="right"/>
        <w:rPr>
          <w:lang w:val="en-US"/>
        </w:rPr>
      </w:pPr>
      <m:oMath>
        <m:r>
          <w:rPr>
            <w:rFonts w:ascii="Cambria Math" w:hAnsi="Cambria Math"/>
            <w:szCs w:val="22"/>
            <w:lang w:val="en-US"/>
          </w:rPr>
          <m:t xml:space="preserve">K=2,58 </m:t>
        </m:r>
        <m:rad>
          <m:radPr>
            <m:degHide m:val="1"/>
            <m:ctrlPr>
              <w:rPr>
                <w:rFonts w:ascii="Cambria Math" w:hAnsi="Cambria Math"/>
                <w:szCs w:val="22"/>
                <w:lang w:val="en-US"/>
              </w:rPr>
            </m:ctrlPr>
          </m:radPr>
          <m:deg/>
          <m:e>
            <m:r>
              <m:rPr>
                <m:sty m:val="p"/>
              </m:rPr>
              <w:rPr>
                <w:rFonts w:ascii="Cambria Math" w:hAnsi="Cambria Math"/>
                <w:szCs w:val="22"/>
                <w:lang w:val="en-US"/>
              </w:rPr>
              <m:t>sigma</m:t>
            </m:r>
            <m:f>
              <m:fPr>
                <m:type m:val="noBar"/>
                <m:ctrlPr>
                  <w:rPr>
                    <w:rFonts w:ascii="Cambria Math" w:hAnsi="Cambria Math"/>
                    <w:szCs w:val="22"/>
                    <w:lang w:val="en-US"/>
                  </w:rPr>
                </m:ctrlPr>
              </m:fPr>
              <m:num>
                <m:r>
                  <m:rPr>
                    <m:sty m:val="p"/>
                  </m:rPr>
                  <w:rPr>
                    <w:rFonts w:ascii="Cambria Math" w:hAnsi="Cambria Math"/>
                    <w:szCs w:val="22"/>
                    <w:lang w:val="en-US"/>
                  </w:rPr>
                  <m:t>2</m:t>
                </m:r>
              </m:num>
              <m:den>
                <m:r>
                  <m:rPr>
                    <m:sty m:val="p"/>
                  </m:rPr>
                  <w:rPr>
                    <w:rFonts w:ascii="Cambria Math" w:hAnsi="Cambria Math"/>
                    <w:szCs w:val="22"/>
                    <w:lang w:val="en-US"/>
                  </w:rPr>
                  <m:t>conf.</m:t>
                </m:r>
              </m:den>
            </m:f>
            <m:r>
              <m:rPr>
                <m:sty m:val="p"/>
              </m:rPr>
              <w:rPr>
                <w:rFonts w:ascii="Cambria Math" w:hAnsi="Cambria Math"/>
                <w:szCs w:val="22"/>
                <w:lang w:val="en-US"/>
              </w:rPr>
              <m:t>+sigma</m:t>
            </m:r>
            <m:f>
              <m:fPr>
                <m:type m:val="noBar"/>
                <m:ctrlPr>
                  <w:rPr>
                    <w:rFonts w:ascii="Cambria Math" w:hAnsi="Cambria Math"/>
                    <w:szCs w:val="22"/>
                    <w:lang w:val="en-US"/>
                  </w:rPr>
                </m:ctrlPr>
              </m:fPr>
              <m:num>
                <m:r>
                  <m:rPr>
                    <m:sty m:val="p"/>
                  </m:rPr>
                  <w:rPr>
                    <w:rFonts w:ascii="Cambria Math" w:hAnsi="Cambria Math"/>
                    <w:szCs w:val="22"/>
                    <w:lang w:val="en-US"/>
                  </w:rPr>
                  <m:t>2</m:t>
                </m:r>
              </m:num>
              <m:den>
                <m:r>
                  <m:rPr>
                    <m:sty m:val="p"/>
                  </m:rPr>
                  <w:rPr>
                    <w:rFonts w:ascii="Cambria Math" w:hAnsi="Cambria Math"/>
                    <w:szCs w:val="22"/>
                    <w:lang w:val="en-US"/>
                  </w:rPr>
                  <m:t>inv.</m:t>
                </m:r>
              </m:den>
            </m:f>
          </m:e>
        </m:rad>
      </m:oMath>
      <w:r w:rsidRPr="00FE3DBD">
        <w:rPr>
          <w:rFonts w:asciiTheme="minorHAnsi" w:hAnsiTheme="minorHAnsi"/>
          <w:szCs w:val="22"/>
          <w:lang w:val="en-US"/>
        </w:rPr>
        <w:t>.</w:t>
      </w:r>
      <w:r w:rsidRPr="00FE3DBD">
        <w:rPr>
          <w:rFonts w:asciiTheme="minorHAnsi" w:hAnsiTheme="minorHAnsi"/>
          <w:szCs w:val="22"/>
          <w:lang w:val="en-US"/>
        </w:rPr>
        <w:tab/>
      </w:r>
      <w:r w:rsidRPr="00FE3DBD">
        <w:rPr>
          <w:lang w:val="en-US"/>
        </w:rPr>
        <w:tab/>
      </w:r>
      <w:r w:rsidRPr="00FE3DBD">
        <w:rPr>
          <w:lang w:val="en-US"/>
        </w:rPr>
        <w:tab/>
      </w:r>
      <w:r w:rsidRPr="00FE3DBD">
        <w:rPr>
          <w:lang w:val="en-US"/>
        </w:rPr>
        <w:tab/>
      </w:r>
      <w:r w:rsidRPr="00FE3DBD">
        <w:rPr>
          <w:lang w:val="en-US"/>
        </w:rPr>
        <w:tab/>
        <w:t>(9)</w:t>
      </w:r>
    </w:p>
    <w:p w:rsidR="009448B2" w:rsidRPr="00FE3DBD" w:rsidRDefault="009448B2" w:rsidP="009448B2">
      <w:pPr>
        <w:pStyle w:val="ConsPlusNonformat"/>
        <w:ind w:firstLine="567"/>
        <w:jc w:val="both"/>
        <w:rPr>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Here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conf</w:t>
      </w:r>
      <w:proofErr w:type="spellEnd"/>
      <w:r w:rsidRPr="00FE3DBD">
        <w:rPr>
          <w:rFonts w:asciiTheme="minorHAnsi" w:hAnsiTheme="minorHAnsi"/>
          <w:sz w:val="22"/>
          <w:szCs w:val="22"/>
          <w:vertAlign w:val="subscript"/>
          <w:lang w:val="en-US"/>
        </w:rPr>
        <w:t>.</w:t>
      </w:r>
      <w:r w:rsidRPr="00FE3DBD">
        <w:rPr>
          <w:rFonts w:asciiTheme="minorHAnsi" w:hAnsiTheme="minorHAnsi"/>
          <w:sz w:val="22"/>
          <w:szCs w:val="22"/>
          <w:lang w:val="en-US"/>
        </w:rPr>
        <w:t xml:space="preserve"> - </w:t>
      </w:r>
      <w:r w:rsidR="00D00D3B" w:rsidRPr="00FE3DBD">
        <w:rPr>
          <w:rFonts w:asciiTheme="minorHAnsi" w:hAnsiTheme="minorHAnsi" w:cs="Arial"/>
          <w:sz w:val="22"/>
          <w:szCs w:val="22"/>
          <w:lang w:val="en-US"/>
        </w:rPr>
        <w:t>mean square deviation</w:t>
      </w:r>
      <w:r w:rsidRPr="00FE3DBD">
        <w:rPr>
          <w:rFonts w:asciiTheme="minorHAnsi" w:hAnsiTheme="minorHAnsi"/>
          <w:sz w:val="22"/>
          <w:szCs w:val="22"/>
          <w:lang w:val="en-US"/>
        </w:rPr>
        <w:t xml:space="preserve"> of confirming measurements, and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invent</w:t>
      </w:r>
      <w:proofErr w:type="spellEnd"/>
      <w:r w:rsidRPr="00FE3DBD">
        <w:rPr>
          <w:rFonts w:asciiTheme="minorHAnsi" w:hAnsiTheme="minorHAnsi"/>
          <w:sz w:val="22"/>
          <w:szCs w:val="22"/>
          <w:vertAlign w:val="subscript"/>
          <w:lang w:val="en-US"/>
        </w:rPr>
        <w:t>.</w:t>
      </w:r>
      <w:r w:rsidRPr="00FE3DBD">
        <w:rPr>
          <w:rFonts w:asciiTheme="minorHAnsi" w:hAnsiTheme="minorHAnsi"/>
          <w:sz w:val="22"/>
          <w:szCs w:val="22"/>
          <w:lang w:val="en-US"/>
        </w:rPr>
        <w:t xml:space="preserve"> - </w:t>
      </w:r>
      <w:r w:rsidR="003855D9" w:rsidRPr="00FE3DBD">
        <w:rPr>
          <w:rFonts w:asciiTheme="minorHAnsi" w:hAnsiTheme="minorHAnsi" w:cs="Arial"/>
          <w:sz w:val="22"/>
          <w:szCs w:val="22"/>
          <w:lang w:val="en-US"/>
        </w:rPr>
        <w:t>mean square deviation</w:t>
      </w:r>
      <w:r w:rsidRPr="00FE3DBD">
        <w:rPr>
          <w:rFonts w:asciiTheme="minorHAnsi" w:hAnsiTheme="minorHAnsi"/>
          <w:sz w:val="22"/>
          <w:szCs w:val="22"/>
          <w:lang w:val="en-US"/>
        </w:rPr>
        <w:t xml:space="preserve"> of inventory measurements.</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 xml:space="preserve">24. </w:t>
      </w:r>
      <w:r w:rsidR="003855D9" w:rsidRPr="00FE3DBD">
        <w:rPr>
          <w:rFonts w:asciiTheme="minorHAnsi" w:hAnsiTheme="minorHAnsi"/>
          <w:szCs w:val="22"/>
          <w:lang w:val="en-US"/>
        </w:rPr>
        <w:t>W</w:t>
      </w:r>
      <w:r w:rsidRPr="00FE3DBD">
        <w:rPr>
          <w:rFonts w:asciiTheme="minorHAnsi" w:hAnsiTheme="minorHAnsi"/>
          <w:szCs w:val="22"/>
          <w:lang w:val="en-US"/>
        </w:rPr>
        <w:t xml:space="preserve">hen performing measurements of inventory item in several strata, when it is necessary to combine the measurement results, it is advised to test hypotheses for equality of average values and variances for normally distributed random variables. This may be necessary for combining several strata, or for splitting one stratum into several strata to get representative results. Example of practical solution to this problem is given in Appendix 3 </w:t>
      </w:r>
      <w:r w:rsidR="00FE3DBD" w:rsidRPr="00FE3DBD">
        <w:rPr>
          <w:rFonts w:asciiTheme="minorHAnsi" w:hAnsiTheme="minorHAnsi"/>
          <w:szCs w:val="22"/>
          <w:lang w:val="en-US"/>
        </w:rPr>
        <w:t>to this Provision</w:t>
      </w:r>
      <w:r w:rsidRPr="00FE3DBD">
        <w:rPr>
          <w:rFonts w:asciiTheme="minorHAnsi" w:hAnsiTheme="minorHAnsi"/>
          <w:szCs w:val="22"/>
          <w:lang w:val="en-US"/>
        </w:rPr>
        <w:t>.</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Two sample variances can be compared using Fischer F. test. For this purpose, find ratio of the larger sample variance to the smaller one.</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If the ratio of sample variances </w:t>
      </w:r>
      <m:oMath>
        <m:r>
          <w:rPr>
            <w:rFonts w:ascii="Cambria Math" w:hAnsi="Cambria Math"/>
            <w:sz w:val="22"/>
            <w:szCs w:val="22"/>
            <w:lang w:val="en-US"/>
          </w:rPr>
          <m:t xml:space="preserve">F= </m:t>
        </m:r>
        <m:f>
          <m:fPr>
            <m:ctrlPr>
              <w:rPr>
                <w:rFonts w:ascii="Cambria Math" w:hAnsi="Cambria Math" w:cs="Calibri"/>
                <w:i/>
                <w:sz w:val="22"/>
                <w:szCs w:val="22"/>
                <w:lang w:val="en-US"/>
              </w:rPr>
            </m:ctrlPr>
          </m:fPr>
          <m:num>
            <m:r>
              <w:rPr>
                <w:rFonts w:ascii="Cambria Math" w:hAnsi="Cambria Math"/>
                <w:sz w:val="22"/>
                <w:szCs w:val="22"/>
                <w:lang w:val="en-US"/>
              </w:rPr>
              <m:t>S</m:t>
            </m:r>
            <m:f>
              <m:fPr>
                <m:type m:val="noBar"/>
                <m:ctrlPr>
                  <w:rPr>
                    <w:rFonts w:ascii="Cambria Math" w:hAnsi="Cambria Math" w:cs="Calibri"/>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1</m:t>
                </m:r>
              </m:den>
            </m:f>
          </m:num>
          <m:den>
            <m:sSup>
              <m:sSupPr>
                <m:ctrlPr>
                  <w:rPr>
                    <w:rFonts w:ascii="Cambria Math" w:hAnsi="Cambria Math" w:cs="Calibri"/>
                    <w:i/>
                    <w:sz w:val="22"/>
                    <w:szCs w:val="22"/>
                    <w:lang w:val="en-US"/>
                  </w:rPr>
                </m:ctrlPr>
              </m:sSupPr>
              <m:e>
                <m:r>
                  <w:rPr>
                    <w:rFonts w:ascii="Cambria Math" w:hAnsi="Cambria Math"/>
                    <w:sz w:val="22"/>
                    <w:szCs w:val="22"/>
                    <w:lang w:val="en-US"/>
                  </w:rPr>
                  <m:t>S</m:t>
                </m:r>
              </m:e>
              <m:sup>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2</m:t>
                    </m:r>
                  </m:den>
                </m:f>
              </m:sup>
            </m:sSup>
          </m:den>
        </m:f>
        <m:r>
          <w:rPr>
            <w:rFonts w:ascii="Cambria Math" w:hAnsi="Cambria Math"/>
            <w:sz w:val="22"/>
            <w:szCs w:val="22"/>
            <w:lang w:val="en-US"/>
          </w:rPr>
          <m:t xml:space="preserve"> </m:t>
        </m:r>
        <m:r>
          <m:rPr>
            <m:sty m:val="p"/>
          </m:rPr>
          <w:rPr>
            <w:rFonts w:ascii="Cambria Math" w:hAnsi="Cambria Math"/>
            <w:sz w:val="22"/>
            <w:szCs w:val="22"/>
            <w:lang w:val="en-US"/>
          </w:rPr>
          <m:t>at</m:t>
        </m:r>
        <m:r>
          <w:rPr>
            <w:rFonts w:ascii="Cambria Math" w:hAnsi="Cambria Math"/>
            <w:sz w:val="22"/>
            <w:szCs w:val="22"/>
            <w:lang w:val="en-US"/>
          </w:rPr>
          <m:t xml:space="preserve"> S</m:t>
        </m:r>
        <m:f>
          <m:fPr>
            <m:type m:val="noBar"/>
            <m:ctrlPr>
              <w:rPr>
                <w:rFonts w:ascii="Cambria Math" w:hAnsi="Cambria Math" w:cs="Calibri"/>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1</m:t>
            </m:r>
          </m:den>
        </m:f>
        <m:r>
          <w:rPr>
            <w:rFonts w:ascii="Cambria Math" w:hAnsi="Cambria Math"/>
            <w:sz w:val="22"/>
            <w:szCs w:val="22"/>
            <w:lang w:val="en-US"/>
          </w:rPr>
          <m:t xml:space="preserve"> </m:t>
        </m:r>
        <m:r>
          <m:rPr>
            <m:sty m:val="p"/>
          </m:rPr>
          <w:rPr>
            <w:rFonts w:ascii="Cambria Math" w:hAnsi="Cambria Math"/>
            <w:sz w:val="22"/>
            <w:szCs w:val="22"/>
            <w:lang w:val="en-US"/>
          </w:rPr>
          <m:t>&gt;S</m:t>
        </m:r>
        <m:f>
          <m:fPr>
            <m:type m:val="noBar"/>
            <m:ctrlPr>
              <w:rPr>
                <w:rFonts w:ascii="Cambria Math" w:hAnsi="Cambria Math" w:cs="Calibr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2</m:t>
            </m:r>
          </m:den>
        </m:f>
      </m:oMath>
      <w:r w:rsidRPr="00FE3DBD">
        <w:rPr>
          <w:rFonts w:asciiTheme="minorHAnsi" w:hAnsiTheme="minorHAnsi"/>
          <w:sz w:val="22"/>
          <w:szCs w:val="22"/>
          <w:lang w:val="en-US"/>
        </w:rPr>
        <w:t xml:space="preserve"> is greater than or equal </w:t>
      </w:r>
      <m:oMath>
        <m:sSub>
          <m:sSubPr>
            <m:ctrlPr>
              <w:rPr>
                <w:rFonts w:ascii="Cambria Math" w:hAnsi="Cambria Math"/>
                <w:i/>
                <w:sz w:val="22"/>
                <w:szCs w:val="22"/>
                <w:lang w:val="en-US"/>
              </w:rPr>
            </m:ctrlPr>
          </m:sSubPr>
          <m:e>
            <m:r>
              <w:rPr>
                <w:rFonts w:ascii="Cambria Math" w:hAnsi="Cambria Math"/>
                <w:sz w:val="22"/>
                <w:szCs w:val="22"/>
                <w:lang w:val="en-US"/>
              </w:rPr>
              <m:t>F</m:t>
            </m:r>
          </m:e>
          <m:sub>
            <m:r>
              <w:rPr>
                <w:rFonts w:ascii="Cambria Math" w:hAnsi="Cambria Math"/>
                <w:sz w:val="22"/>
                <w:szCs w:val="22"/>
                <w:lang w:val="en-US"/>
              </w:rPr>
              <m:t>1</m:t>
            </m:r>
          </m:sub>
        </m:sSub>
        <m:r>
          <w:rPr>
            <w:rFonts w:ascii="Cambria Math" w:hAnsi="Cambria Math"/>
            <w:sz w:val="22"/>
            <w:szCs w:val="22"/>
            <w:lang w:val="en-US"/>
          </w:rPr>
          <m:t xml:space="preserve">- </m:t>
        </m:r>
        <m:f>
          <m:fPr>
            <m:ctrlPr>
              <w:rPr>
                <w:rFonts w:ascii="Cambria Math" w:hAnsi="Cambria Math"/>
                <w:i/>
                <w:sz w:val="22"/>
                <w:szCs w:val="22"/>
                <w:lang w:val="en-US"/>
              </w:rPr>
            </m:ctrlPr>
          </m:fPr>
          <m:num>
            <m:r>
              <m:rPr>
                <m:sty m:val="p"/>
              </m:rPr>
              <w:rPr>
                <w:rFonts w:ascii="Cambria Math" w:hAnsi="Cambria Math"/>
                <w:sz w:val="22"/>
                <w:szCs w:val="22"/>
                <w:lang w:val="en-US"/>
              </w:rPr>
              <m:t>alpha</m:t>
            </m:r>
          </m:num>
          <m:den>
            <m:r>
              <w:rPr>
                <w:rFonts w:ascii="Cambria Math" w:hAnsi="Cambria Math"/>
                <w:sz w:val="22"/>
                <w:szCs w:val="22"/>
                <w:lang w:val="en-US"/>
              </w:rPr>
              <m:t>2</m:t>
            </m:r>
          </m:den>
        </m:f>
      </m:oMath>
      <w:r w:rsidRPr="00FE3DBD">
        <w:rPr>
          <w:rFonts w:asciiTheme="minorHAnsi" w:hAnsiTheme="minorHAnsi"/>
          <w:sz w:val="22"/>
          <w:szCs w:val="22"/>
          <w:lang w:val="en-US"/>
        </w:rPr>
        <w:t xml:space="preserve"> with the number of degrees of freedom n</w:t>
      </w:r>
      <w:r w:rsidRPr="00FE3DBD">
        <w:rPr>
          <w:rFonts w:asciiTheme="minorHAnsi" w:hAnsiTheme="minorHAnsi"/>
          <w:sz w:val="22"/>
          <w:szCs w:val="22"/>
          <w:vertAlign w:val="subscript"/>
          <w:lang w:val="en-US"/>
        </w:rPr>
        <w:t>1</w:t>
      </w:r>
      <w:r w:rsidRPr="00FE3DBD">
        <w:rPr>
          <w:rFonts w:asciiTheme="minorHAnsi" w:hAnsiTheme="minorHAnsi"/>
          <w:sz w:val="22"/>
          <w:szCs w:val="22"/>
          <w:lang w:val="en-US"/>
        </w:rPr>
        <w:t>–1 and n</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-1 where n</w:t>
      </w:r>
      <w:r w:rsidRPr="00FE3DBD">
        <w:rPr>
          <w:rFonts w:asciiTheme="minorHAnsi" w:hAnsiTheme="minorHAnsi"/>
          <w:sz w:val="22"/>
          <w:szCs w:val="22"/>
          <w:vertAlign w:val="subscript"/>
          <w:lang w:val="en-US"/>
        </w:rPr>
        <w:t>1</w:t>
      </w:r>
      <w:r w:rsidRPr="00FE3DBD">
        <w:rPr>
          <w:rFonts w:asciiTheme="minorHAnsi" w:hAnsiTheme="minorHAnsi"/>
          <w:sz w:val="22"/>
          <w:szCs w:val="22"/>
          <w:lang w:val="en-US"/>
        </w:rPr>
        <w:t>, n</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 xml:space="preserve"> are sample volumes and alpha is the level of significance, it is advised to accept the hypothesis of inequality of two general variances, and therefore it is impossible to combine samples. If the condition is met, it is advised </w:t>
      </w:r>
      <m:oMath>
        <m:r>
          <w:rPr>
            <w:rFonts w:ascii="Cambria Math" w:hAnsi="Cambria Math"/>
            <w:sz w:val="22"/>
            <w:szCs w:val="22"/>
            <w:lang w:val="en-US"/>
          </w:rPr>
          <m:t xml:space="preserve">F &lt; </m:t>
        </m:r>
        <m:sSub>
          <m:sSubPr>
            <m:ctrlPr>
              <w:rPr>
                <w:rFonts w:ascii="Cambria Math" w:hAnsi="Cambria Math"/>
                <w:i/>
                <w:sz w:val="22"/>
                <w:szCs w:val="22"/>
                <w:lang w:val="en-US"/>
              </w:rPr>
            </m:ctrlPr>
          </m:sSubPr>
          <m:e>
            <m:r>
              <w:rPr>
                <w:rFonts w:ascii="Cambria Math" w:hAnsi="Cambria Math"/>
                <w:sz w:val="22"/>
                <w:szCs w:val="22"/>
                <w:lang w:val="en-US"/>
              </w:rPr>
              <m:t>F</m:t>
            </m:r>
          </m:e>
          <m:sub>
            <m:r>
              <w:rPr>
                <w:rFonts w:ascii="Cambria Math" w:hAnsi="Cambria Math"/>
                <w:sz w:val="22"/>
                <w:szCs w:val="22"/>
                <w:lang w:val="en-US"/>
              </w:rPr>
              <m:t>1</m:t>
            </m:r>
          </m:sub>
        </m:sSub>
        <m:r>
          <w:rPr>
            <w:rFonts w:ascii="Cambria Math" w:hAnsi="Cambria Math"/>
            <w:sz w:val="22"/>
            <w:szCs w:val="22"/>
            <w:lang w:val="en-US"/>
          </w:rPr>
          <m:t xml:space="preserve">- </m:t>
        </m:r>
        <m:f>
          <m:fPr>
            <m:ctrlPr>
              <w:rPr>
                <w:rFonts w:ascii="Cambria Math" w:hAnsi="Cambria Math"/>
                <w:i/>
                <w:sz w:val="22"/>
                <w:szCs w:val="22"/>
                <w:lang w:val="en-US"/>
              </w:rPr>
            </m:ctrlPr>
          </m:fPr>
          <m:num>
            <m:r>
              <m:rPr>
                <m:sty m:val="p"/>
              </m:rPr>
              <w:rPr>
                <w:rFonts w:ascii="Cambria Math" w:hAnsi="Cambria Math"/>
                <w:sz w:val="22"/>
                <w:szCs w:val="22"/>
                <w:lang w:val="en-US"/>
              </w:rPr>
              <m:t>alpfa</m:t>
            </m:r>
          </m:num>
          <m:den>
            <m:r>
              <w:rPr>
                <w:rFonts w:ascii="Cambria Math" w:hAnsi="Cambria Math"/>
                <w:sz w:val="22"/>
                <w:szCs w:val="22"/>
                <w:lang w:val="en-US"/>
              </w:rPr>
              <m:t>2</m:t>
            </m:r>
          </m:den>
        </m:f>
      </m:oMath>
      <w:r w:rsidRPr="00FE3DBD">
        <w:rPr>
          <w:rFonts w:asciiTheme="minorHAnsi" w:hAnsiTheme="minorHAnsi"/>
          <w:sz w:val="22"/>
          <w:szCs w:val="22"/>
          <w:lang w:val="en-US"/>
        </w:rPr>
        <w:t xml:space="preserve"> to accept the hypothesis of equality of general variances, and proceed to checking the equality of sample averages.</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It is advised to compare the average values of normally distributed random values using the Student's test, which values are given in analysis of characteristics of the sample distribution (Appendix 3 </w:t>
      </w:r>
      <w:r w:rsidR="00FE3DBD" w:rsidRPr="00FE3DBD">
        <w:rPr>
          <w:rFonts w:asciiTheme="minorHAnsi" w:hAnsiTheme="minorHAnsi"/>
          <w:sz w:val="22"/>
          <w:szCs w:val="22"/>
          <w:lang w:val="en-US"/>
        </w:rPr>
        <w:t>to this Provision</w:t>
      </w:r>
      <w:r w:rsidRPr="00FE3DBD">
        <w:rPr>
          <w:rFonts w:asciiTheme="minorHAnsi" w:hAnsiTheme="minorHAnsi"/>
          <w:sz w:val="22"/>
          <w:szCs w:val="22"/>
          <w:lang w:val="en-US"/>
        </w:rPr>
        <w:t>). For this purpose, in case of proven equality of sample variances, the summary variance is calculated according to the expression:</w:t>
      </w:r>
    </w:p>
    <w:p w:rsidR="009448B2" w:rsidRPr="00FE3DBD" w:rsidRDefault="009448B2">
      <w:pPr>
        <w:pStyle w:val="ConsPlusNonformat"/>
        <w:jc w:val="both"/>
        <w:rPr>
          <w:rFonts w:asciiTheme="minorHAnsi" w:hAnsiTheme="minorHAnsi"/>
          <w:sz w:val="22"/>
          <w:szCs w:val="22"/>
          <w:lang w:val="en-US"/>
        </w:rPr>
      </w:pPr>
    </w:p>
    <w:p w:rsidR="009448B2" w:rsidRPr="00FE3DBD" w:rsidRDefault="00A56817" w:rsidP="009448B2">
      <w:pPr>
        <w:pStyle w:val="ConsPlusNonformat"/>
        <w:jc w:val="right"/>
        <w:rPr>
          <w:rFonts w:asciiTheme="minorHAnsi" w:hAnsiTheme="minorHAnsi"/>
          <w:sz w:val="22"/>
          <w:szCs w:val="22"/>
          <w:lang w:val="en-US"/>
        </w:rPr>
      </w:pPr>
      <m:oMath>
        <m:sSup>
          <m:sSupPr>
            <m:ctrlPr>
              <w:rPr>
                <w:rFonts w:ascii="Cambria Math" w:hAnsi="Cambria Math"/>
                <w:i/>
                <w:sz w:val="22"/>
                <w:szCs w:val="22"/>
                <w:lang w:val="en-US"/>
              </w:rPr>
            </m:ctrlPr>
          </m:sSupPr>
          <m:e>
            <m:r>
              <w:rPr>
                <w:rFonts w:ascii="Cambria Math" w:hAnsi="Cambria Math"/>
                <w:sz w:val="22"/>
                <w:szCs w:val="22"/>
                <w:lang w:val="en-US"/>
              </w:rPr>
              <m:t>S</m:t>
            </m:r>
          </m:e>
          <m:sup>
            <m:r>
              <w:rPr>
                <w:rFonts w:ascii="Cambria Math" w:hAnsi="Cambria Math"/>
                <w:sz w:val="22"/>
                <w:szCs w:val="22"/>
                <w:lang w:val="en-US"/>
              </w:rPr>
              <m:t>2</m:t>
            </m:r>
          </m:sup>
        </m:sSup>
        <m:r>
          <w:rPr>
            <w:rFonts w:ascii="Cambria Math" w:hAnsi="Cambria Math"/>
            <w:sz w:val="22"/>
            <w:szCs w:val="22"/>
            <w:lang w:val="en-US"/>
          </w:rPr>
          <m:t xml:space="preserve">= </m:t>
        </m:r>
        <m:f>
          <m:fPr>
            <m:ctrlPr>
              <w:rPr>
                <w:rFonts w:ascii="Cambria Math" w:hAnsi="Cambria Math"/>
                <w:i/>
                <w:sz w:val="22"/>
                <w:szCs w:val="22"/>
                <w:lang w:val="en-US"/>
              </w:rPr>
            </m:ctrlPr>
          </m:fPr>
          <m:num>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1</m:t>
                    </m:r>
                  </m:sub>
                </m:sSub>
                <m:r>
                  <w:rPr>
                    <w:rFonts w:ascii="Cambria Math" w:hAnsi="Cambria Math"/>
                    <w:sz w:val="22"/>
                    <w:szCs w:val="22"/>
                    <w:lang w:val="en-US"/>
                  </w:rPr>
                  <m:t>-1</m:t>
                </m:r>
              </m:e>
            </m:d>
            <m:r>
              <w:rPr>
                <w:rFonts w:ascii="Cambria Math" w:hAnsi="Cambria Math"/>
                <w:sz w:val="22"/>
                <w:szCs w:val="22"/>
                <w:lang w:val="en-US"/>
              </w:rPr>
              <m:t xml:space="preserve"> 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1</m:t>
                </m:r>
              </m:den>
            </m:f>
            <m:r>
              <w:rPr>
                <w:rFonts w:ascii="Cambria Math" w:hAnsi="Cambria Math"/>
                <w:sz w:val="22"/>
                <w:szCs w:val="22"/>
                <w:lang w:val="en-US"/>
              </w:rPr>
              <m:t>+</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2</m:t>
                    </m:r>
                  </m:sub>
                </m:sSub>
                <m:r>
                  <w:rPr>
                    <w:rFonts w:ascii="Cambria Math" w:hAnsi="Cambria Math"/>
                    <w:sz w:val="22"/>
                    <w:szCs w:val="22"/>
                    <w:lang w:val="en-US"/>
                  </w:rPr>
                  <m:t>-1</m:t>
                </m:r>
              </m:e>
            </m:d>
            <m:r>
              <w:rPr>
                <w:rFonts w:ascii="Cambria Math" w:hAnsi="Cambria Math"/>
                <w:sz w:val="22"/>
                <w:szCs w:val="22"/>
                <w:lang w:val="en-US"/>
              </w:rPr>
              <m:t xml:space="preserve"> 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2</m:t>
                </m:r>
              </m:den>
            </m:f>
          </m:num>
          <m:den>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1</m:t>
                </m:r>
              </m:sub>
            </m:sSub>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2</m:t>
                </m:r>
              </m:sub>
            </m:sSub>
            <m:r>
              <w:rPr>
                <w:rFonts w:ascii="Cambria Math" w:hAnsi="Cambria Math"/>
                <w:sz w:val="22"/>
                <w:szCs w:val="22"/>
                <w:lang w:val="en-US"/>
              </w:rPr>
              <m:t>-2</m:t>
            </m:r>
          </m:den>
        </m:f>
      </m:oMath>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t>(10)</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proofErr w:type="gramStart"/>
      <w:r w:rsidRPr="00FE3DBD">
        <w:rPr>
          <w:rFonts w:asciiTheme="minorHAnsi" w:hAnsiTheme="minorHAnsi"/>
          <w:sz w:val="22"/>
          <w:szCs w:val="22"/>
          <w:lang w:val="en-US"/>
        </w:rPr>
        <w:t>and</w:t>
      </w:r>
      <w:proofErr w:type="gramEnd"/>
      <w:r w:rsidRPr="00FE3DBD">
        <w:rPr>
          <w:rFonts w:asciiTheme="minorHAnsi" w:hAnsiTheme="minorHAnsi"/>
          <w:sz w:val="22"/>
          <w:szCs w:val="22"/>
          <w:lang w:val="en-US"/>
        </w:rPr>
        <w:t xml:space="preserve"> value t according to the expression:</w:t>
      </w:r>
    </w:p>
    <w:p w:rsidR="009448B2" w:rsidRPr="00FE3DBD" w:rsidRDefault="009448B2" w:rsidP="009448B2">
      <w:pPr>
        <w:pStyle w:val="ConsPlusNonformat"/>
        <w:jc w:val="right"/>
        <w:rPr>
          <w:rFonts w:asciiTheme="minorHAnsi" w:hAnsiTheme="minorHAnsi"/>
          <w:sz w:val="22"/>
          <w:szCs w:val="22"/>
          <w:lang w:val="en-US"/>
        </w:rPr>
      </w:pPr>
      <m:oMath>
        <m:r>
          <w:rPr>
            <w:rFonts w:ascii="Cambria Math" w:hAnsi="Cambria Math"/>
            <w:sz w:val="22"/>
            <w:szCs w:val="22"/>
            <w:lang w:val="en-US"/>
          </w:rPr>
          <m:t xml:space="preserve">t= </m:t>
        </m:r>
        <m:f>
          <m:fPr>
            <m:ctrlPr>
              <w:rPr>
                <w:rFonts w:ascii="Cambria Math" w:hAnsi="Cambria Math"/>
                <w:i/>
                <w:sz w:val="22"/>
                <w:szCs w:val="22"/>
                <w:lang w:val="en-US"/>
              </w:rPr>
            </m:ctrlPr>
          </m:fPr>
          <m:num>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1</m:t>
                    </m:r>
                  </m:sub>
                </m:sSub>
              </m:e>
            </m:bar>
            <m:r>
              <w:rPr>
                <w:rFonts w:ascii="Cambria Math" w:hAnsi="Cambria Math"/>
                <w:sz w:val="22"/>
                <w:szCs w:val="22"/>
                <w:lang w:val="en-US"/>
              </w:rPr>
              <m:t xml:space="preserve"> - </m:t>
            </m:r>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2</m:t>
                    </m:r>
                  </m:sub>
                </m:sSub>
              </m:e>
            </m:bar>
          </m:num>
          <m:den>
            <m:r>
              <w:rPr>
                <w:rFonts w:ascii="Cambria Math" w:hAnsi="Cambria Math"/>
                <w:sz w:val="22"/>
                <w:szCs w:val="22"/>
                <w:lang w:val="en-US"/>
              </w:rPr>
              <m:t xml:space="preserve">S </m:t>
            </m:r>
            <m:rad>
              <m:radPr>
                <m:degHide m:val="1"/>
                <m:ctrlPr>
                  <w:rPr>
                    <w:rFonts w:ascii="Cambria Math" w:hAnsi="Cambria Math"/>
                    <w:i/>
                    <w:sz w:val="22"/>
                    <w:szCs w:val="22"/>
                    <w:lang w:val="en-US"/>
                  </w:rPr>
                </m:ctrlPr>
              </m:radPr>
              <m:deg/>
              <m:e>
                <m:f>
                  <m:fPr>
                    <m:ctrlPr>
                      <w:rPr>
                        <w:rFonts w:ascii="Cambria Math" w:hAnsi="Cambria Math"/>
                        <w:i/>
                        <w:sz w:val="22"/>
                        <w:szCs w:val="22"/>
                        <w:lang w:val="en-US"/>
                      </w:rPr>
                    </m:ctrlPr>
                  </m:fPr>
                  <m:num>
                    <m:r>
                      <w:rPr>
                        <w:rFonts w:ascii="Cambria Math" w:hAnsi="Cambria Math"/>
                        <w:sz w:val="22"/>
                        <w:szCs w:val="22"/>
                        <w:lang w:val="en-US"/>
                      </w:rPr>
                      <m:t>1</m:t>
                    </m:r>
                  </m:num>
                  <m:den>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1</m:t>
                        </m:r>
                      </m:sub>
                    </m:sSub>
                  </m:den>
                </m:f>
                <m:r>
                  <w:rPr>
                    <w:rFonts w:ascii="Cambria Math" w:hAnsi="Cambria Math"/>
                    <w:sz w:val="22"/>
                    <w:szCs w:val="22"/>
                    <w:lang w:val="en-US"/>
                  </w:rPr>
                  <m:t xml:space="preserve">+ </m:t>
                </m:r>
                <m:f>
                  <m:fPr>
                    <m:ctrlPr>
                      <w:rPr>
                        <w:rFonts w:ascii="Cambria Math" w:hAnsi="Cambria Math"/>
                        <w:i/>
                        <w:sz w:val="22"/>
                        <w:szCs w:val="22"/>
                        <w:lang w:val="en-US"/>
                      </w:rPr>
                    </m:ctrlPr>
                  </m:fPr>
                  <m:num>
                    <m:r>
                      <w:rPr>
                        <w:rFonts w:ascii="Cambria Math" w:hAnsi="Cambria Math"/>
                        <w:sz w:val="22"/>
                        <w:szCs w:val="22"/>
                        <w:lang w:val="en-US"/>
                      </w:rPr>
                      <m:t>1</m:t>
                    </m:r>
                  </m:num>
                  <m:den>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2</m:t>
                        </m:r>
                      </m:sub>
                    </m:sSub>
                  </m:den>
                </m:f>
              </m:e>
            </m:rad>
          </m:den>
        </m:f>
      </m:oMath>
      <w:r w:rsidRPr="00FE3DBD">
        <w:rPr>
          <w:rFonts w:asciiTheme="minorHAnsi" w:hAnsiTheme="minorHAnsi"/>
          <w:sz w:val="22"/>
          <w:szCs w:val="22"/>
          <w:lang w:val="en-US"/>
        </w:rPr>
        <w:t xml:space="preserve">. </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(11)</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If |t| &lt; </w:t>
      </w:r>
      <w:proofErr w:type="spellStart"/>
      <w:r w:rsidRPr="00FE3DBD">
        <w:rPr>
          <w:rFonts w:asciiTheme="minorHAnsi" w:hAnsiTheme="minorHAnsi"/>
          <w:sz w:val="22"/>
          <w:szCs w:val="22"/>
          <w:lang w:val="en-US"/>
        </w:rPr>
        <w:t>t</w:t>
      </w:r>
      <w:r w:rsidRPr="00FE3DBD">
        <w:rPr>
          <w:rFonts w:asciiTheme="minorHAnsi" w:hAnsiTheme="minorHAnsi"/>
          <w:sz w:val="22"/>
          <w:szCs w:val="22"/>
          <w:vertAlign w:val="subscript"/>
          <w:lang w:val="en-US"/>
        </w:rPr>
        <w:t>k</w:t>
      </w:r>
      <w:proofErr w:type="spellEnd"/>
      <w:r w:rsidRPr="00FE3DBD">
        <w:rPr>
          <w:rFonts w:asciiTheme="minorHAnsi" w:hAnsiTheme="minorHAnsi"/>
          <w:sz w:val="22"/>
          <w:szCs w:val="22"/>
          <w:lang w:val="en-US"/>
        </w:rPr>
        <w:t xml:space="preserve">, 1-alpha/2, then it can be accepted hypothesis of equality of mean values. Here alpha represents significance level, and k </w:t>
      </w:r>
      <w:r w:rsidR="0024757F" w:rsidRPr="00FE3DBD">
        <w:rPr>
          <w:rFonts w:asciiTheme="minorHAnsi" w:hAnsiTheme="minorHAnsi"/>
          <w:sz w:val="22"/>
          <w:szCs w:val="22"/>
          <w:lang w:val="en-US"/>
        </w:rPr>
        <w:t xml:space="preserve">represents </w:t>
      </w:r>
      <w:r w:rsidRPr="00FE3DBD">
        <w:rPr>
          <w:rFonts w:asciiTheme="minorHAnsi" w:hAnsiTheme="minorHAnsi"/>
          <w:sz w:val="22"/>
          <w:szCs w:val="22"/>
          <w:lang w:val="en-US"/>
        </w:rPr>
        <w:t>the number of degrees of freedom defined by expression k = n</w:t>
      </w:r>
      <w:r w:rsidRPr="00FE3DBD">
        <w:rPr>
          <w:rFonts w:asciiTheme="minorHAnsi" w:hAnsiTheme="minorHAnsi"/>
          <w:sz w:val="22"/>
          <w:szCs w:val="22"/>
          <w:vertAlign w:val="subscript"/>
          <w:lang w:val="en-US"/>
        </w:rPr>
        <w:t>1</w:t>
      </w:r>
      <w:r w:rsidRPr="00FE3DBD">
        <w:rPr>
          <w:rFonts w:asciiTheme="minorHAnsi" w:hAnsiTheme="minorHAnsi"/>
          <w:sz w:val="22"/>
          <w:szCs w:val="22"/>
          <w:lang w:val="en-US"/>
        </w:rPr>
        <w:t xml:space="preserve"> + n</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-2. In case</w:t>
      </w:r>
      <w:r w:rsidR="00394775" w:rsidRPr="00FE3DBD">
        <w:rPr>
          <w:rFonts w:asciiTheme="minorHAnsi" w:hAnsiTheme="minorHAnsi"/>
          <w:sz w:val="22"/>
          <w:szCs w:val="22"/>
          <w:lang w:val="en-US"/>
        </w:rPr>
        <w:t xml:space="preserve"> of</w:t>
      </w:r>
      <w:r w:rsidRPr="00FE3DBD">
        <w:rPr>
          <w:rFonts w:asciiTheme="minorHAnsi" w:hAnsiTheme="minorHAnsi"/>
          <w:sz w:val="22"/>
          <w:szCs w:val="22"/>
          <w:lang w:val="en-US"/>
        </w:rPr>
        <w:t xml:space="preserve"> |t| &gt;= t</w:t>
      </w:r>
      <w:r w:rsidRPr="00FE3DBD">
        <w:rPr>
          <w:rFonts w:asciiTheme="minorHAnsi" w:hAnsiTheme="minorHAnsi"/>
          <w:sz w:val="22"/>
          <w:szCs w:val="22"/>
          <w:vertAlign w:val="subscript"/>
          <w:lang w:val="en-US"/>
        </w:rPr>
        <w:t xml:space="preserve"> k</w:t>
      </w:r>
      <w:proofErr w:type="gramStart"/>
      <w:r w:rsidRPr="00FE3DBD">
        <w:rPr>
          <w:rFonts w:asciiTheme="minorHAnsi" w:hAnsiTheme="minorHAnsi"/>
          <w:sz w:val="22"/>
          <w:szCs w:val="22"/>
          <w:vertAlign w:val="subscript"/>
          <w:lang w:val="en-US"/>
        </w:rPr>
        <w:t>,1</w:t>
      </w:r>
      <w:proofErr w:type="gramEnd"/>
      <w:r w:rsidRPr="00FE3DBD">
        <w:rPr>
          <w:rFonts w:asciiTheme="minorHAnsi" w:hAnsiTheme="minorHAnsi"/>
          <w:sz w:val="22"/>
          <w:szCs w:val="22"/>
          <w:vertAlign w:val="subscript"/>
          <w:lang w:val="en-US"/>
        </w:rPr>
        <w:t>-alpha/2</w:t>
      </w:r>
    </w:p>
    <w:p w:rsidR="009448B2" w:rsidRPr="00FE3DBD" w:rsidRDefault="00A56817">
      <w:pPr>
        <w:pStyle w:val="ConsPlusNonformat"/>
        <w:jc w:val="both"/>
        <w:rPr>
          <w:rFonts w:asciiTheme="minorHAnsi" w:hAnsiTheme="minorHAnsi"/>
          <w:sz w:val="22"/>
          <w:szCs w:val="22"/>
          <w:lang w:val="en-US"/>
        </w:rPr>
      </w:pPr>
      <m:oMath>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1</m:t>
                </m:r>
              </m:sub>
            </m:sSub>
          </m:e>
        </m:bar>
        <m:r>
          <w:rPr>
            <w:rFonts w:ascii="Cambria Math" w:hAnsi="Cambria Math"/>
            <w:sz w:val="22"/>
            <w:szCs w:val="22"/>
            <w:lang w:val="en-US"/>
          </w:rPr>
          <m:t xml:space="preserve">/ = </m:t>
        </m:r>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2</m:t>
                </m:r>
              </m:sub>
            </m:sSub>
          </m:e>
        </m:bar>
      </m:oMath>
      <w:r w:rsidR="009448B2" w:rsidRPr="00FE3DBD">
        <w:rPr>
          <w:rFonts w:asciiTheme="minorHAnsi" w:hAnsiTheme="minorHAnsi"/>
          <w:sz w:val="22"/>
          <w:szCs w:val="22"/>
          <w:lang w:val="en-US"/>
        </w:rPr>
        <w:t>.</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 xml:space="preserve">The recommended procedure for applying the acceptance tolerance and examples of comparing of two sample variances and averages, are given in Appendix 4 </w:t>
      </w:r>
      <w:r w:rsidR="00FE3DBD" w:rsidRPr="00FE3DBD">
        <w:rPr>
          <w:rFonts w:asciiTheme="minorHAnsi" w:hAnsiTheme="minorHAnsi"/>
          <w:szCs w:val="22"/>
          <w:lang w:val="en-US"/>
        </w:rPr>
        <w:t>to this Provision</w:t>
      </w:r>
      <w:r w:rsidRPr="00FE3DBD">
        <w:rPr>
          <w:rFonts w:asciiTheme="minorHAnsi" w:hAnsiTheme="minorHAnsi"/>
          <w:szCs w:val="22"/>
          <w:lang w:val="en-US"/>
        </w:rPr>
        <w:t>.</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pPr>
        <w:pStyle w:val="ConsPlusNormal"/>
        <w:jc w:val="center"/>
        <w:outlineLvl w:val="1"/>
        <w:rPr>
          <w:rFonts w:asciiTheme="minorHAnsi" w:hAnsiTheme="minorHAnsi"/>
          <w:szCs w:val="22"/>
          <w:lang w:val="en-US"/>
        </w:rPr>
      </w:pPr>
      <w:r w:rsidRPr="00FE3DBD">
        <w:rPr>
          <w:rFonts w:asciiTheme="minorHAnsi" w:hAnsiTheme="minorHAnsi"/>
          <w:szCs w:val="22"/>
          <w:lang w:val="en-US"/>
        </w:rPr>
        <w:t>IV. Determination of random sample volume, when checking seals;</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bookmarkStart w:id="3" w:name="P377"/>
      <w:bookmarkEnd w:id="3"/>
      <w:r w:rsidRPr="00FE3DBD">
        <w:rPr>
          <w:rFonts w:asciiTheme="minorHAnsi" w:hAnsiTheme="minorHAnsi"/>
          <w:sz w:val="22"/>
          <w:szCs w:val="22"/>
          <w:lang w:val="en-US"/>
        </w:rPr>
        <w:t xml:space="preserve">25. To determine the sample volume of seals to be checked, it is advised to calculate the value n = </w:t>
      </w:r>
      <w:r w:rsidRPr="00FE3DBD">
        <w:rPr>
          <w:rFonts w:asciiTheme="minorHAnsi" w:hAnsiTheme="minorHAnsi"/>
          <w:sz w:val="22"/>
          <w:szCs w:val="22"/>
          <w:lang w:val="en-US"/>
        </w:rPr>
        <w:lastRenderedPageBreak/>
        <w:t>[N (1 - (1 - 0</w:t>
      </w:r>
      <w:proofErr w:type="gramStart"/>
      <w:r w:rsidRPr="00FE3DBD">
        <w:rPr>
          <w:rFonts w:asciiTheme="minorHAnsi" w:hAnsiTheme="minorHAnsi"/>
          <w:sz w:val="22"/>
          <w:szCs w:val="22"/>
          <w:lang w:val="en-US"/>
        </w:rPr>
        <w:t>,95</w:t>
      </w:r>
      <w:proofErr w:type="gramEnd"/>
      <w:r w:rsidRPr="00FE3DBD">
        <w:rPr>
          <w:rFonts w:asciiTheme="minorHAnsi" w:hAnsiTheme="minorHAnsi"/>
          <w:sz w:val="22"/>
          <w:szCs w:val="22"/>
          <w:lang w:val="en-US"/>
        </w:rPr>
        <w:t xml:space="preserve">) </w:t>
      </w:r>
      <w:r w:rsidRPr="00FE3DBD">
        <w:rPr>
          <w:rFonts w:asciiTheme="minorHAnsi" w:hAnsiTheme="minorHAnsi"/>
          <w:sz w:val="22"/>
          <w:szCs w:val="22"/>
          <w:vertAlign w:val="superscript"/>
          <w:lang w:val="en-US"/>
        </w:rPr>
        <w:t>1/(0,05 N)</w:t>
      </w:r>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w:t>
      </w:r>
      <w:r w:rsidRPr="00FE3DBD">
        <w:rPr>
          <w:rFonts w:asciiTheme="minorHAnsi" w:hAnsiTheme="minorHAnsi"/>
          <w:sz w:val="22"/>
          <w:szCs w:val="22"/>
          <w:lang w:val="en-US"/>
        </w:rPr>
        <w:t xml:space="preserve">; where N is the number of installed seals in material balance area. Here, [ </w:t>
      </w:r>
      <w:proofErr w:type="gramStart"/>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w:t>
      </w:r>
      <w:proofErr w:type="gramEnd"/>
      <w:r w:rsidRPr="00FE3DBD">
        <w:rPr>
          <w:rFonts w:asciiTheme="minorHAnsi" w:hAnsiTheme="minorHAnsi"/>
          <w:sz w:val="22"/>
          <w:szCs w:val="22"/>
          <w:lang w:val="en-US"/>
        </w:rPr>
        <w:t xml:space="preserve"> also means rounding to the nearest larger integer. The values of the sample volume for different values of N are given in Appendix 2 </w:t>
      </w:r>
      <w:r w:rsidR="00FE3DBD" w:rsidRPr="00FE3DBD">
        <w:rPr>
          <w:rFonts w:asciiTheme="minorHAnsi" w:hAnsiTheme="minorHAnsi"/>
          <w:sz w:val="22"/>
          <w:szCs w:val="22"/>
          <w:lang w:val="en-US"/>
        </w:rPr>
        <w:t>to this Provision</w:t>
      </w:r>
      <w:r w:rsidRPr="00FE3DBD">
        <w:rPr>
          <w:rFonts w:asciiTheme="minorHAnsi" w:hAnsiTheme="minorHAnsi"/>
          <w:sz w:val="22"/>
          <w:szCs w:val="22"/>
          <w:lang w:val="en-US"/>
        </w:rPr>
        <w:t>.</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26. The numbers of seals subject to verification are advised to choose at random.</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rsidP="009448B2">
      <w:pPr>
        <w:pStyle w:val="ConsPlusNormal"/>
        <w:jc w:val="center"/>
        <w:outlineLvl w:val="1"/>
        <w:rPr>
          <w:rFonts w:asciiTheme="minorHAnsi" w:hAnsiTheme="minorHAnsi"/>
          <w:szCs w:val="22"/>
          <w:lang w:val="en-US"/>
        </w:rPr>
      </w:pPr>
      <w:bookmarkStart w:id="4" w:name="P386"/>
      <w:bookmarkEnd w:id="4"/>
      <w:r w:rsidRPr="00FE3DBD">
        <w:rPr>
          <w:rFonts w:asciiTheme="minorHAnsi" w:hAnsiTheme="minorHAnsi"/>
          <w:szCs w:val="22"/>
          <w:lang w:val="en-US"/>
        </w:rPr>
        <w:t>V. Analysis of data discrepancies between the sender and receiver organizations</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27. To analyze discrepancy between NM data for sender and receiver organizations, it is advised to determine acceptable limits of this discrepancy:</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rsidP="009448B2">
      <w:pPr>
        <w:pStyle w:val="ConsPlusNonformat"/>
        <w:jc w:val="right"/>
        <w:rPr>
          <w:rFonts w:asciiTheme="minorHAnsi" w:hAnsiTheme="minorHAnsi"/>
          <w:sz w:val="22"/>
          <w:szCs w:val="22"/>
          <w:lang w:val="en-US"/>
        </w:rPr>
      </w:pPr>
      <w:proofErr w:type="spellStart"/>
      <w:r w:rsidRPr="00FE3DBD">
        <w:rPr>
          <w:rFonts w:asciiTheme="minorHAnsi" w:hAnsiTheme="minorHAnsi"/>
          <w:sz w:val="22"/>
          <w:szCs w:val="22"/>
          <w:lang w:val="en-US"/>
        </w:rPr>
        <w:t>DELTA</w:t>
      </w:r>
      <w:r w:rsidR="00C54F15" w:rsidRPr="00FE3DBD">
        <w:rPr>
          <w:rFonts w:asciiTheme="minorHAnsi" w:hAnsiTheme="minorHAnsi"/>
          <w:sz w:val="22"/>
          <w:szCs w:val="22"/>
          <w:vertAlign w:val="subscript"/>
          <w:lang w:val="en-US"/>
        </w:rPr>
        <w:t>o</w:t>
      </w:r>
      <w:proofErr w:type="spellEnd"/>
      <w:r w:rsidRPr="00FE3DBD">
        <w:rPr>
          <w:rFonts w:asciiTheme="minorHAnsi" w:hAnsiTheme="minorHAnsi"/>
          <w:sz w:val="22"/>
          <w:szCs w:val="22"/>
          <w:vertAlign w:val="subscript"/>
          <w:lang w:val="en-US"/>
        </w:rPr>
        <w:t>-</w:t>
      </w:r>
      <w:r w:rsidR="00C54F15" w:rsidRPr="00FE3DBD">
        <w:rPr>
          <w:rFonts w:asciiTheme="minorHAnsi" w:hAnsiTheme="minorHAnsi"/>
          <w:sz w:val="22"/>
          <w:szCs w:val="22"/>
          <w:vertAlign w:val="subscript"/>
          <w:lang w:val="en-US"/>
        </w:rPr>
        <w:t>p</w:t>
      </w:r>
      <w:r w:rsidRPr="00FE3DBD">
        <w:rPr>
          <w:rFonts w:asciiTheme="minorHAnsi" w:hAnsiTheme="minorHAnsi"/>
          <w:sz w:val="22"/>
          <w:szCs w:val="22"/>
          <w:lang w:val="en-US"/>
        </w:rPr>
        <w:t xml:space="preserve"> = 2</w:t>
      </w:r>
      <w:proofErr w:type="gramStart"/>
      <w:r w:rsidRPr="00FE3DBD">
        <w:rPr>
          <w:rFonts w:asciiTheme="minorHAnsi" w:hAnsiTheme="minorHAnsi"/>
          <w:sz w:val="22"/>
          <w:szCs w:val="22"/>
          <w:lang w:val="en-US"/>
        </w:rPr>
        <w:t>,58</w:t>
      </w:r>
      <w:proofErr w:type="gramEnd"/>
      <w:r w:rsidRPr="00FE3DBD">
        <w:rPr>
          <w:rFonts w:asciiTheme="minorHAnsi" w:hAnsiTheme="minorHAnsi"/>
          <w:sz w:val="22"/>
          <w:szCs w:val="22"/>
          <w:lang w:val="en-US"/>
        </w:rPr>
        <w:t xml:space="preserve"> х </w:t>
      </w:r>
      <w:proofErr w:type="spellStart"/>
      <w:r w:rsidRPr="00FE3DBD">
        <w:rPr>
          <w:rFonts w:asciiTheme="minorHAnsi" w:hAnsiTheme="minorHAnsi"/>
          <w:sz w:val="22"/>
          <w:szCs w:val="22"/>
          <w:lang w:val="en-US"/>
        </w:rPr>
        <w:t>sigma</w:t>
      </w:r>
      <w:r w:rsidR="00C54F15" w:rsidRPr="00FE3DBD">
        <w:rPr>
          <w:rFonts w:asciiTheme="minorHAnsi" w:hAnsiTheme="minorHAnsi"/>
          <w:sz w:val="22"/>
          <w:szCs w:val="22"/>
          <w:vertAlign w:val="subscript"/>
          <w:lang w:val="en-US"/>
        </w:rPr>
        <w:t>o</w:t>
      </w:r>
      <w:proofErr w:type="spellEnd"/>
      <w:r w:rsidR="00C54F15" w:rsidRPr="00FE3DBD">
        <w:rPr>
          <w:rFonts w:asciiTheme="minorHAnsi" w:hAnsiTheme="minorHAnsi"/>
          <w:sz w:val="22"/>
          <w:szCs w:val="22"/>
          <w:vertAlign w:val="subscript"/>
          <w:lang w:val="en-US"/>
        </w:rPr>
        <w:t>-p</w:t>
      </w:r>
      <w:r w:rsidRPr="00FE3DBD">
        <w:rPr>
          <w:rFonts w:asciiTheme="minorHAnsi" w:hAnsiTheme="minorHAnsi"/>
          <w:sz w:val="22"/>
          <w:szCs w:val="22"/>
          <w:lang w:val="en-US"/>
        </w:rPr>
        <w:t>,</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(12)</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o</w:t>
      </w:r>
      <w:proofErr w:type="spellEnd"/>
      <w:r w:rsidRPr="00FE3DBD">
        <w:rPr>
          <w:rFonts w:asciiTheme="minorHAnsi" w:hAnsiTheme="minorHAnsi"/>
          <w:sz w:val="22"/>
          <w:szCs w:val="22"/>
          <w:vertAlign w:val="subscript"/>
          <w:lang w:val="en-US"/>
        </w:rPr>
        <w:t>-p</w:t>
      </w:r>
      <w:r w:rsidRPr="00FE3DBD">
        <w:rPr>
          <w:rFonts w:asciiTheme="minorHAnsi" w:hAnsiTheme="minorHAnsi"/>
          <w:sz w:val="22"/>
          <w:szCs w:val="22"/>
          <w:lang w:val="en-US"/>
        </w:rPr>
        <w:t xml:space="preserve"> is mean square deviation of the weight measurement results using the sender's and receiver's scales. In general case:</w:t>
      </w:r>
    </w:p>
    <w:p w:rsidR="009448B2" w:rsidRPr="00FE3DBD" w:rsidRDefault="009448B2">
      <w:pPr>
        <w:pStyle w:val="ConsPlusNonformat"/>
        <w:jc w:val="both"/>
        <w:rPr>
          <w:rFonts w:asciiTheme="minorHAnsi" w:hAnsiTheme="minorHAnsi"/>
          <w:sz w:val="22"/>
          <w:szCs w:val="22"/>
          <w:lang w:val="en-US"/>
        </w:rPr>
      </w:pPr>
    </w:p>
    <w:p w:rsidR="009448B2" w:rsidRPr="00FE3DBD" w:rsidRDefault="00A56817" w:rsidP="009448B2">
      <w:pPr>
        <w:pStyle w:val="ConsPlusNonformat"/>
        <w:jc w:val="right"/>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sigma</m:t>
            </m:r>
          </m:e>
          <m:sub>
            <m:r>
              <m:rPr>
                <m:sty m:val="p"/>
              </m:rPr>
              <w:rPr>
                <w:rFonts w:ascii="Cambria Math" w:hAnsi="Cambria Math"/>
                <w:sz w:val="22"/>
                <w:szCs w:val="22"/>
                <w:lang w:val="en-US"/>
              </w:rPr>
              <m:t>o-p</m:t>
            </m:r>
          </m:sub>
        </m:sSub>
        <m:r>
          <w:rPr>
            <w:rFonts w:ascii="Cambria Math" w:hAnsi="Cambria Math"/>
            <w:sz w:val="22"/>
            <w:szCs w:val="22"/>
            <w:lang w:val="en-US"/>
          </w:rPr>
          <m:t xml:space="preserve">= </m:t>
        </m:r>
        <m:rad>
          <m:radPr>
            <m:degHide m:val="1"/>
            <m:ctrlPr>
              <w:rPr>
                <w:rFonts w:ascii="Cambria Math" w:hAnsi="Cambria Math"/>
                <w:i/>
                <w:sz w:val="22"/>
                <w:szCs w:val="22"/>
                <w:lang w:val="en-US"/>
              </w:rPr>
            </m:ctrlPr>
          </m:radPr>
          <m:deg/>
          <m:e>
            <m:r>
              <w:rPr>
                <w:rFonts w:ascii="Cambria Math" w:hAnsi="Cambria Math"/>
                <w:sz w:val="22"/>
                <w:szCs w:val="22"/>
                <w:lang w:val="en-US"/>
              </w:rPr>
              <m:t>R</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send</m:t>
                </m:r>
              </m:den>
            </m:f>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send</m:t>
                </m:r>
              </m:den>
            </m:f>
            <m:r>
              <w:rPr>
                <w:rFonts w:ascii="Cambria Math" w:hAnsi="Cambria Math"/>
                <w:sz w:val="22"/>
                <w:szCs w:val="22"/>
                <w:lang w:val="en-US"/>
              </w:rPr>
              <m:t>+R</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rec</m:t>
                </m:r>
              </m:den>
            </m:f>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rec</m:t>
                </m:r>
              </m:den>
            </m:f>
          </m:e>
        </m:rad>
      </m:oMath>
      <w:r w:rsidR="009448B2" w:rsidRPr="00FE3DBD">
        <w:rPr>
          <w:rFonts w:asciiTheme="minorHAnsi" w:hAnsiTheme="minorHAnsi"/>
          <w:sz w:val="22"/>
          <w:szCs w:val="22"/>
          <w:lang w:val="en-US"/>
        </w:rPr>
        <w:t>,</w:t>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t>(13)</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m:oMath>
        <m:r>
          <w:rPr>
            <w:rFonts w:ascii="Cambria Math" w:hAnsi="Cambria Math"/>
            <w:sz w:val="22"/>
            <w:szCs w:val="22"/>
            <w:lang w:val="en-US"/>
          </w:rPr>
          <m:t>R</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send</m:t>
            </m:r>
          </m:den>
        </m:f>
      </m:oMath>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and</w:t>
      </w:r>
      <w:proofErr w:type="gramEnd"/>
      <w:r w:rsidRPr="00FE3DBD">
        <w:rPr>
          <w:rFonts w:asciiTheme="minorHAnsi" w:hAnsiTheme="minorHAnsi"/>
          <w:sz w:val="22"/>
          <w:szCs w:val="22"/>
          <w:lang w:val="en-US"/>
        </w:rPr>
        <w:t xml:space="preserve"> </w:t>
      </w:r>
      <m:oMath>
        <m:r>
          <w:rPr>
            <w:rFonts w:ascii="Cambria Math" w:hAnsi="Cambria Math"/>
            <w:sz w:val="22"/>
            <w:szCs w:val="22"/>
            <w:lang w:val="en-US"/>
          </w:rPr>
          <m:t>R</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rec</m:t>
            </m:r>
          </m:den>
        </m:f>
      </m:oMath>
      <w:r w:rsidRPr="00FE3DBD">
        <w:rPr>
          <w:rFonts w:asciiTheme="minorHAnsi" w:hAnsiTheme="minorHAnsi"/>
          <w:sz w:val="22"/>
          <w:szCs w:val="22"/>
          <w:lang w:val="en-US"/>
        </w:rPr>
        <w:t xml:space="preserve"> are values of the random error components of sender's and receiver's scales, respectively, and</w:t>
      </w:r>
    </w:p>
    <w:p w:rsidR="009448B2" w:rsidRPr="00FE3DBD" w:rsidRDefault="009448B2" w:rsidP="009448B2">
      <w:pPr>
        <w:pStyle w:val="ConsPlusNonformat"/>
        <w:ind w:firstLine="567"/>
        <w:jc w:val="both"/>
        <w:rPr>
          <w:rFonts w:asciiTheme="minorHAnsi" w:hAnsiTheme="minorHAnsi"/>
          <w:sz w:val="22"/>
          <w:szCs w:val="22"/>
          <w:lang w:val="en-US"/>
        </w:rPr>
      </w:pPr>
      <m:oMath>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send</m:t>
            </m:r>
          </m:den>
        </m:f>
      </m:oMath>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and</w:t>
      </w:r>
      <w:proofErr w:type="gramEnd"/>
      <w:r w:rsidRPr="00FE3DBD">
        <w:rPr>
          <w:rFonts w:asciiTheme="minorHAnsi" w:hAnsiTheme="minorHAnsi"/>
          <w:sz w:val="22"/>
          <w:szCs w:val="22"/>
          <w:lang w:val="en-US"/>
        </w:rPr>
        <w:t xml:space="preserve"> </w:t>
      </w:r>
      <m:oMath>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rec</m:t>
            </m:r>
          </m:den>
        </m:f>
      </m:oMath>
      <w:r w:rsidRPr="00FE3DBD">
        <w:rPr>
          <w:rFonts w:asciiTheme="minorHAnsi" w:hAnsiTheme="minorHAnsi"/>
          <w:sz w:val="22"/>
          <w:szCs w:val="22"/>
          <w:lang w:val="en-US"/>
        </w:rPr>
        <w:t xml:space="preserve"> are values of the systematic error components of sender's and receiver's scales, respectively.</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In practice, the technical documentation for scales, as a rule, shows the full error, reduced to confidence interval of 0.99, which already includes both systematic and random error components (for example: in absolute units, DELTA = +/- 0.1 g or in relative delta = +/- 0.1%). In this case, the calculation is made by formula:</w:t>
      </w:r>
    </w:p>
    <w:p w:rsidR="009448B2" w:rsidRPr="00FE3DBD" w:rsidRDefault="009448B2">
      <w:pPr>
        <w:pStyle w:val="ConsPlusNonformat"/>
        <w:jc w:val="both"/>
        <w:rPr>
          <w:rFonts w:asciiTheme="minorHAnsi" w:hAnsiTheme="minorHAnsi"/>
          <w:sz w:val="22"/>
          <w:szCs w:val="22"/>
          <w:lang w:val="en-US"/>
        </w:rPr>
      </w:pPr>
    </w:p>
    <w:p w:rsidR="009448B2" w:rsidRPr="00FE3DBD" w:rsidRDefault="00A56817" w:rsidP="009448B2">
      <w:pPr>
        <w:pStyle w:val="ConsPlusNonformat"/>
        <w:jc w:val="right"/>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sigma</m:t>
            </m:r>
          </m:e>
          <m:sub>
            <m:r>
              <m:rPr>
                <m:sty m:val="p"/>
              </m:rPr>
              <w:rPr>
                <w:rFonts w:ascii="Cambria Math" w:hAnsi="Cambria Math"/>
                <w:sz w:val="22"/>
                <w:szCs w:val="22"/>
                <w:lang w:val="en-US"/>
              </w:rPr>
              <m:t>o-p</m:t>
            </m:r>
          </m:sub>
        </m:sSub>
        <m:r>
          <w:rPr>
            <w:rFonts w:ascii="Cambria Math" w:hAnsi="Cambria Math"/>
            <w:sz w:val="22"/>
            <w:szCs w:val="22"/>
            <w:lang w:val="en-US"/>
          </w:rPr>
          <m:t xml:space="preserve">= </m:t>
        </m:r>
        <m:rad>
          <m:radPr>
            <m:degHide m:val="1"/>
            <m:ctrlPr>
              <w:rPr>
                <w:rFonts w:ascii="Cambria Math" w:hAnsi="Cambria Math"/>
                <w:i/>
                <w:sz w:val="22"/>
                <w:szCs w:val="22"/>
                <w:lang w:val="en-US"/>
              </w:rPr>
            </m:ctrlPr>
          </m:radPr>
          <m:deg/>
          <m:e>
            <m:r>
              <m:rPr>
                <m:sty m:val="p"/>
              </m:rPr>
              <w:rPr>
                <w:rFonts w:ascii="Cambria Math" w:hAnsi="Cambria Math"/>
                <w:sz w:val="22"/>
                <w:szCs w:val="22"/>
                <w:lang w:val="en-US"/>
              </w:rPr>
              <m:t>DELTA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send</m:t>
                </m:r>
              </m:den>
            </m:f>
            <m:r>
              <w:rPr>
                <w:rFonts w:ascii="Cambria Math" w:hAnsi="Cambria Math"/>
                <w:sz w:val="22"/>
                <w:szCs w:val="22"/>
                <w:lang w:val="en-US"/>
              </w:rPr>
              <m:t>+</m:t>
            </m:r>
            <m:r>
              <m:rPr>
                <m:sty m:val="p"/>
              </m:rPr>
              <w:rPr>
                <w:rFonts w:ascii="Cambria Math" w:hAnsi="Cambria Math"/>
                <w:sz w:val="22"/>
                <w:szCs w:val="22"/>
                <w:lang w:val="en-US"/>
              </w:rPr>
              <m:t>DELTA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rec</m:t>
                </m:r>
              </m:den>
            </m:f>
          </m:e>
        </m:rad>
      </m:oMath>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t>(14)</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proofErr w:type="gramStart"/>
      <w:r w:rsidRPr="00FE3DBD">
        <w:rPr>
          <w:rFonts w:asciiTheme="minorHAnsi" w:hAnsiTheme="minorHAnsi"/>
          <w:sz w:val="22"/>
          <w:szCs w:val="22"/>
          <w:lang w:val="en-US"/>
        </w:rPr>
        <w:t>or</w:t>
      </w:r>
      <w:proofErr w:type="gramEnd"/>
    </w:p>
    <w:p w:rsidR="009448B2" w:rsidRPr="00FE3DBD" w:rsidRDefault="009448B2">
      <w:pPr>
        <w:pStyle w:val="ConsPlusNonformat"/>
        <w:jc w:val="both"/>
        <w:rPr>
          <w:rFonts w:asciiTheme="minorHAnsi" w:hAnsiTheme="minorHAnsi"/>
          <w:sz w:val="22"/>
          <w:szCs w:val="22"/>
          <w:lang w:val="en-US"/>
        </w:rPr>
      </w:pPr>
    </w:p>
    <w:p w:rsidR="009448B2" w:rsidRPr="00FE3DBD" w:rsidRDefault="00A56817" w:rsidP="009448B2">
      <w:pPr>
        <w:pStyle w:val="ConsPlusNonformat"/>
        <w:jc w:val="right"/>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sigma</m:t>
            </m:r>
          </m:e>
          <m:sub>
            <m:r>
              <m:rPr>
                <m:sty m:val="p"/>
              </m:rPr>
              <w:rPr>
                <w:rFonts w:ascii="Cambria Math" w:hAnsi="Cambria Math"/>
                <w:sz w:val="22"/>
                <w:szCs w:val="22"/>
                <w:lang w:val="en-US"/>
              </w:rPr>
              <m:t>o-p</m:t>
            </m:r>
          </m:sub>
        </m:sSub>
        <m:r>
          <w:rPr>
            <w:rFonts w:ascii="Cambria Math" w:hAnsi="Cambria Math"/>
            <w:sz w:val="22"/>
            <w:szCs w:val="22"/>
            <w:lang w:val="en-US"/>
          </w:rPr>
          <m:t xml:space="preserve">= </m:t>
        </m:r>
        <m:rad>
          <m:radPr>
            <m:degHide m:val="1"/>
            <m:ctrlPr>
              <w:rPr>
                <w:rFonts w:ascii="Cambria Math" w:hAnsi="Cambria Math"/>
                <w:i/>
                <w:sz w:val="22"/>
                <w:szCs w:val="22"/>
                <w:lang w:val="en-US"/>
              </w:rPr>
            </m:ctrlPr>
          </m:radPr>
          <m:deg/>
          <m:e>
            <m:sSup>
              <m:sSupPr>
                <m:ctrlPr>
                  <w:rPr>
                    <w:rFonts w:ascii="Cambria Math" w:hAnsi="Cambria Math"/>
                    <w:i/>
                    <w:sz w:val="22"/>
                    <w:szCs w:val="22"/>
                    <w:lang w:val="en-US"/>
                  </w:rPr>
                </m:ctrlPr>
              </m:sSupPr>
              <m:e>
                <m:r>
                  <w:rPr>
                    <w:rFonts w:ascii="Cambria Math" w:hAnsi="Cambria Math"/>
                    <w:sz w:val="22"/>
                    <w:szCs w:val="22"/>
                    <w:lang w:val="en-US"/>
                  </w:rPr>
                  <m:t xml:space="preserve">(m </m:t>
                </m:r>
                <m:sSub>
                  <m:sSubPr>
                    <m:ctrlPr>
                      <w:rPr>
                        <w:rFonts w:ascii="Cambria Math" w:hAnsi="Cambria Math"/>
                        <w:i/>
                        <w:sz w:val="22"/>
                        <w:szCs w:val="22"/>
                        <w:lang w:val="en-US"/>
                      </w:rPr>
                    </m:ctrlPr>
                  </m:sSubPr>
                  <m:e>
                    <m:r>
                      <w:rPr>
                        <w:rFonts w:ascii="Cambria Math" w:hAnsi="Cambria Math"/>
                        <w:sz w:val="22"/>
                        <w:szCs w:val="22"/>
                        <w:lang w:val="en-US"/>
                      </w:rPr>
                      <m:t>delta</m:t>
                    </m:r>
                  </m:e>
                  <m:sub>
                    <m:r>
                      <w:rPr>
                        <w:rFonts w:ascii="Cambria Math" w:hAnsi="Cambria Math"/>
                        <w:sz w:val="22"/>
                        <w:szCs w:val="22"/>
                        <w:lang w:val="en-US"/>
                      </w:rPr>
                      <m:t>send</m:t>
                    </m:r>
                  </m:sub>
                </m:sSub>
                <m:r>
                  <w:rPr>
                    <w:rFonts w:ascii="Cambria Math" w:hAnsi="Cambria Math"/>
                    <w:sz w:val="22"/>
                    <w:szCs w:val="22"/>
                    <w:lang w:val="en-US"/>
                  </w:rPr>
                  <m:t>)</m:t>
                </m:r>
              </m:e>
              <m:sup>
                <m:r>
                  <w:rPr>
                    <w:rFonts w:ascii="Cambria Math" w:hAnsi="Cambria Math"/>
                    <w:sz w:val="22"/>
                    <w:szCs w:val="22"/>
                    <w:lang w:val="en-US"/>
                  </w:rPr>
                  <m:t>2</m:t>
                </m:r>
              </m:sup>
            </m:sSup>
            <m:r>
              <w:rPr>
                <w:rFonts w:ascii="Cambria Math" w:hAnsi="Cambria Math"/>
                <w:sz w:val="22"/>
                <w:szCs w:val="22"/>
                <w:lang w:val="en-US"/>
              </w:rPr>
              <m:t xml:space="preserve">+ </m:t>
            </m:r>
            <m:sSup>
              <m:sSupPr>
                <m:ctrlPr>
                  <w:rPr>
                    <w:rFonts w:ascii="Cambria Math" w:hAnsi="Cambria Math"/>
                    <w:i/>
                    <w:sz w:val="22"/>
                    <w:szCs w:val="22"/>
                    <w:lang w:val="en-US"/>
                  </w:rPr>
                </m:ctrlPr>
              </m:sSupPr>
              <m:e>
                <m:r>
                  <w:rPr>
                    <w:rFonts w:ascii="Cambria Math" w:hAnsi="Cambria Math"/>
                    <w:sz w:val="22"/>
                    <w:szCs w:val="22"/>
                    <w:lang w:val="en-US"/>
                  </w:rPr>
                  <m:t xml:space="preserve">(m </m:t>
                </m:r>
                <m:sSub>
                  <m:sSubPr>
                    <m:ctrlPr>
                      <w:rPr>
                        <w:rFonts w:ascii="Cambria Math" w:hAnsi="Cambria Math"/>
                        <w:i/>
                        <w:sz w:val="22"/>
                        <w:szCs w:val="22"/>
                        <w:lang w:val="en-US"/>
                      </w:rPr>
                    </m:ctrlPr>
                  </m:sSubPr>
                  <m:e>
                    <m:r>
                      <w:rPr>
                        <w:rFonts w:ascii="Cambria Math" w:hAnsi="Cambria Math"/>
                        <w:sz w:val="22"/>
                        <w:szCs w:val="22"/>
                        <w:lang w:val="en-US"/>
                      </w:rPr>
                      <m:t>delta</m:t>
                    </m:r>
                  </m:e>
                  <m:sub>
                    <m:r>
                      <w:rPr>
                        <w:rFonts w:ascii="Cambria Math" w:hAnsi="Cambria Math"/>
                        <w:sz w:val="22"/>
                        <w:szCs w:val="22"/>
                        <w:lang w:val="en-US"/>
                      </w:rPr>
                      <m:t>rec</m:t>
                    </m:r>
                  </m:sub>
                </m:sSub>
                <m:r>
                  <w:rPr>
                    <w:rFonts w:ascii="Cambria Math" w:hAnsi="Cambria Math"/>
                    <w:sz w:val="22"/>
                    <w:szCs w:val="22"/>
                    <w:lang w:val="en-US"/>
                  </w:rPr>
                  <m:t>)</m:t>
                </m:r>
              </m:e>
              <m:sup>
                <m:r>
                  <w:rPr>
                    <w:rFonts w:ascii="Cambria Math" w:hAnsi="Cambria Math"/>
                    <w:sz w:val="22"/>
                    <w:szCs w:val="22"/>
                    <w:lang w:val="en-US"/>
                  </w:rPr>
                  <m:t>2</m:t>
                </m:r>
              </m:sup>
            </m:sSup>
          </m:e>
        </m:rad>
      </m:oMath>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t>(15)</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If data </w:t>
      </w:r>
      <w:r w:rsidR="00394775" w:rsidRPr="00FE3DBD">
        <w:rPr>
          <w:rFonts w:asciiTheme="minorHAnsi" w:hAnsiTheme="minorHAnsi"/>
          <w:sz w:val="22"/>
          <w:szCs w:val="22"/>
          <w:lang w:val="en-US"/>
        </w:rPr>
        <w:t>for</w:t>
      </w:r>
      <w:r w:rsidRPr="00FE3DBD">
        <w:rPr>
          <w:rFonts w:asciiTheme="minorHAnsi" w:hAnsiTheme="minorHAnsi"/>
          <w:sz w:val="22"/>
          <w:szCs w:val="22"/>
          <w:lang w:val="en-US"/>
        </w:rPr>
        <w:t xml:space="preserve"> sender's scales is not available, the corresponding errors are assumed to be zero and permissible limits of discrepancy between sender's and receiver's NM data will be more "strict", accordingly. Examples of calculating of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o</w:t>
      </w:r>
      <w:proofErr w:type="spellEnd"/>
      <w:r w:rsidRPr="00FE3DBD">
        <w:rPr>
          <w:rFonts w:asciiTheme="minorHAnsi" w:hAnsiTheme="minorHAnsi"/>
          <w:sz w:val="22"/>
          <w:szCs w:val="22"/>
          <w:vertAlign w:val="subscript"/>
          <w:lang w:val="en-US"/>
        </w:rPr>
        <w:t>-p</w:t>
      </w:r>
      <w:r w:rsidRPr="00FE3DBD">
        <w:rPr>
          <w:rFonts w:asciiTheme="minorHAnsi" w:hAnsiTheme="minorHAnsi"/>
          <w:sz w:val="22"/>
          <w:szCs w:val="22"/>
          <w:lang w:val="en-US"/>
        </w:rPr>
        <w:t xml:space="preserve"> and an algorithm for evaluating significance of systematic </w:t>
      </w:r>
      <w:proofErr w:type="gramStart"/>
      <w:r w:rsidRPr="00FE3DBD">
        <w:rPr>
          <w:rFonts w:asciiTheme="minorHAnsi" w:hAnsiTheme="minorHAnsi"/>
          <w:sz w:val="22"/>
          <w:szCs w:val="22"/>
          <w:lang w:val="en-US"/>
        </w:rPr>
        <w:t>discrepancies,</w:t>
      </w:r>
      <w:proofErr w:type="gramEnd"/>
      <w:r w:rsidRPr="00FE3DBD">
        <w:rPr>
          <w:rFonts w:asciiTheme="minorHAnsi" w:hAnsiTheme="minorHAnsi"/>
          <w:sz w:val="22"/>
          <w:szCs w:val="22"/>
          <w:lang w:val="en-US"/>
        </w:rPr>
        <w:t xml:space="preserve"> are given in Appendix 5 </w:t>
      </w:r>
      <w:r w:rsidR="00FE3DBD" w:rsidRPr="00FE3DBD">
        <w:rPr>
          <w:rFonts w:asciiTheme="minorHAnsi" w:hAnsiTheme="minorHAnsi"/>
          <w:sz w:val="22"/>
          <w:szCs w:val="22"/>
          <w:lang w:val="en-US"/>
        </w:rPr>
        <w:t>to this Provision</w:t>
      </w:r>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28. If there is a discrepancy between NM data for the sender and receiver organizations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send</w:t>
      </w:r>
      <w:r w:rsidRPr="00FE3DBD">
        <w:rPr>
          <w:rFonts w:asciiTheme="minorHAnsi" w:hAnsiTheme="minorHAnsi"/>
          <w:sz w:val="22"/>
          <w:szCs w:val="22"/>
          <w:lang w:val="en-US"/>
        </w:rPr>
        <w:t>-m</w:t>
      </w:r>
      <w:r w:rsidRPr="00FE3DBD">
        <w:rPr>
          <w:rFonts w:asciiTheme="minorHAnsi" w:hAnsiTheme="minorHAnsi"/>
          <w:sz w:val="22"/>
          <w:szCs w:val="22"/>
          <w:vertAlign w:val="subscript"/>
          <w:lang w:val="en-US"/>
        </w:rPr>
        <w:t>rec</w:t>
      </w:r>
      <w:proofErr w:type="spellEnd"/>
      <w:r w:rsidRPr="00FE3DBD">
        <w:rPr>
          <w:rFonts w:asciiTheme="minorHAnsi" w:hAnsiTheme="minorHAnsi"/>
          <w:sz w:val="22"/>
          <w:szCs w:val="22"/>
          <w:lang w:val="en-US"/>
        </w:rPr>
        <w:t xml:space="preserve">| &lt;= </w:t>
      </w:r>
      <w:proofErr w:type="spellStart"/>
      <w:r w:rsidRPr="00FE3DBD">
        <w:rPr>
          <w:rFonts w:asciiTheme="minorHAnsi" w:hAnsiTheme="minorHAnsi"/>
          <w:sz w:val="22"/>
          <w:szCs w:val="22"/>
          <w:lang w:val="en-US"/>
        </w:rPr>
        <w:t>DELTA</w:t>
      </w:r>
      <w:r w:rsidRPr="00FE3DBD">
        <w:rPr>
          <w:rFonts w:asciiTheme="minorHAnsi" w:hAnsiTheme="minorHAnsi"/>
          <w:sz w:val="22"/>
          <w:szCs w:val="22"/>
          <w:vertAlign w:val="subscript"/>
          <w:lang w:val="en-US"/>
        </w:rPr>
        <w:t>o</w:t>
      </w:r>
      <w:proofErr w:type="spellEnd"/>
      <w:r w:rsidRPr="00FE3DBD">
        <w:rPr>
          <w:rFonts w:asciiTheme="minorHAnsi" w:hAnsiTheme="minorHAnsi"/>
          <w:sz w:val="22"/>
          <w:szCs w:val="22"/>
          <w:vertAlign w:val="subscript"/>
          <w:lang w:val="en-US"/>
        </w:rPr>
        <w:t>-p</w:t>
      </w:r>
      <w:r w:rsidRPr="00FE3DBD">
        <w:rPr>
          <w:rFonts w:asciiTheme="minorHAnsi" w:hAnsiTheme="minorHAnsi"/>
          <w:sz w:val="22"/>
          <w:szCs w:val="22"/>
          <w:lang w:val="en-US"/>
        </w:rPr>
        <w:t xml:space="preserve"> (here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send</w:t>
      </w:r>
      <w:proofErr w:type="spellEnd"/>
      <w:r w:rsidRPr="00FE3DBD">
        <w:rPr>
          <w:rFonts w:asciiTheme="minorHAnsi" w:hAnsiTheme="minorHAnsi"/>
          <w:sz w:val="22"/>
          <w:szCs w:val="22"/>
          <w:lang w:val="en-US"/>
        </w:rPr>
        <w:t xml:space="preserve"> is weight of NM according to the sender, and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rec</w:t>
      </w:r>
      <w:proofErr w:type="spellEnd"/>
      <w:r w:rsidRPr="00FE3DBD">
        <w:rPr>
          <w:rFonts w:asciiTheme="minorHAnsi" w:hAnsiTheme="minorHAnsi"/>
          <w:sz w:val="22"/>
          <w:szCs w:val="22"/>
          <w:lang w:val="en-US"/>
        </w:rPr>
        <w:t xml:space="preserve"> is weight of NM according to the receiver), then it is advised to register the nuclear material in the receiver organization according to the sender's organization.</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rsidP="009448B2">
      <w:pPr>
        <w:pStyle w:val="ConsPlusNormal"/>
        <w:jc w:val="center"/>
        <w:outlineLvl w:val="1"/>
        <w:rPr>
          <w:rFonts w:asciiTheme="minorHAnsi" w:hAnsiTheme="minorHAnsi"/>
          <w:szCs w:val="22"/>
          <w:lang w:val="en-US"/>
        </w:rPr>
      </w:pPr>
      <w:bookmarkStart w:id="5" w:name="P445"/>
      <w:bookmarkEnd w:id="5"/>
      <w:r w:rsidRPr="00FE3DBD">
        <w:rPr>
          <w:rFonts w:asciiTheme="minorHAnsi" w:hAnsiTheme="minorHAnsi"/>
          <w:szCs w:val="22"/>
          <w:lang w:val="en-US"/>
        </w:rPr>
        <w:t>VI. Carrying out inventory and confirming measurements of the actual available quantity of nuclear material with consideration of measurement errors</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rsidP="00EA4864">
      <w:pPr>
        <w:pStyle w:val="ConsPlusNonformat"/>
        <w:ind w:firstLine="567"/>
        <w:rPr>
          <w:rFonts w:asciiTheme="minorHAnsi" w:hAnsiTheme="minorHAnsi"/>
          <w:sz w:val="22"/>
          <w:szCs w:val="22"/>
          <w:lang w:val="en-US"/>
        </w:rPr>
      </w:pPr>
      <w:r w:rsidRPr="00FE3DBD">
        <w:rPr>
          <w:rFonts w:asciiTheme="minorHAnsi" w:hAnsiTheme="minorHAnsi"/>
          <w:sz w:val="22"/>
          <w:szCs w:val="22"/>
          <w:lang w:val="en-US"/>
        </w:rPr>
        <w:t>29. In recording and control of nuclear materials, the most common task is comparison results of NM confirming measurements with inventory data. This task is</w:t>
      </w:r>
      <w:r w:rsidR="00FE3DBD">
        <w:rPr>
          <w:rFonts w:asciiTheme="minorHAnsi" w:hAnsiTheme="minorHAnsi"/>
          <w:sz w:val="22"/>
          <w:szCs w:val="22"/>
          <w:lang w:val="en-US"/>
        </w:rPr>
        <w:t xml:space="preserve"> described in section III of thi</w:t>
      </w:r>
      <w:r w:rsidRPr="00FE3DBD">
        <w:rPr>
          <w:rFonts w:asciiTheme="minorHAnsi" w:hAnsiTheme="minorHAnsi"/>
          <w:sz w:val="22"/>
          <w:szCs w:val="22"/>
          <w:lang w:val="en-US"/>
        </w:rPr>
        <w:t>s Provision. However, sometimes there is a need to analyze data for nuclear material batch (section V of th</w:t>
      </w:r>
      <w:r w:rsidR="00FE3DBD">
        <w:rPr>
          <w:rFonts w:asciiTheme="minorHAnsi" w:hAnsiTheme="minorHAnsi"/>
          <w:sz w:val="22"/>
          <w:szCs w:val="22"/>
          <w:lang w:val="en-US"/>
        </w:rPr>
        <w:t>i</w:t>
      </w:r>
      <w:r w:rsidRPr="00FE3DBD">
        <w:rPr>
          <w:rFonts w:asciiTheme="minorHAnsi" w:hAnsiTheme="minorHAnsi"/>
          <w:sz w:val="22"/>
          <w:szCs w:val="22"/>
          <w:lang w:val="en-US"/>
        </w:rPr>
        <w:t>s Provision) and NM strata. In fact, the actual available quantity of nuclear material in stratum of N inventory items with weight M</w:t>
      </w:r>
      <w:r w:rsidRPr="00FE3DBD">
        <w:rPr>
          <w:rFonts w:asciiTheme="minorHAnsi" w:hAnsiTheme="minorHAnsi"/>
          <w:sz w:val="22"/>
          <w:szCs w:val="22"/>
          <w:vertAlign w:val="subscript"/>
          <w:lang w:val="en-US"/>
        </w:rPr>
        <w:t>k</w:t>
      </w:r>
      <w:r w:rsidRPr="00FE3DBD">
        <w:rPr>
          <w:rFonts w:asciiTheme="minorHAnsi" w:hAnsiTheme="minorHAnsi"/>
          <w:sz w:val="22"/>
          <w:szCs w:val="22"/>
          <w:lang w:val="en-US"/>
        </w:rPr>
        <w:t>, k = 1</w:t>
      </w:r>
      <w:proofErr w:type="gramStart"/>
      <w:r w:rsidRPr="00FE3DBD">
        <w:rPr>
          <w:rFonts w:asciiTheme="minorHAnsi" w:hAnsiTheme="minorHAnsi"/>
          <w:sz w:val="22"/>
          <w:szCs w:val="22"/>
          <w:lang w:val="en-US"/>
        </w:rPr>
        <w:t>,...,</w:t>
      </w:r>
      <w:proofErr w:type="gramEnd"/>
      <w:r w:rsidRPr="00FE3DBD">
        <w:rPr>
          <w:rFonts w:asciiTheme="minorHAnsi" w:hAnsiTheme="minorHAnsi"/>
          <w:sz w:val="22"/>
          <w:szCs w:val="22"/>
          <w:lang w:val="en-US"/>
        </w:rPr>
        <w:t xml:space="preserve"> N can be determined as follows:</w:t>
      </w:r>
    </w:p>
    <w:p w:rsidR="009448B2" w:rsidRPr="00FE3DBD" w:rsidRDefault="009448B2" w:rsidP="009448B2">
      <w:pPr>
        <w:pStyle w:val="ConsPlusNonformat"/>
        <w:jc w:val="right"/>
        <w:rPr>
          <w:rFonts w:asciiTheme="minorHAnsi" w:hAnsiTheme="minorHAnsi"/>
          <w:sz w:val="22"/>
          <w:szCs w:val="22"/>
          <w:lang w:val="en-US"/>
        </w:rPr>
      </w:pPr>
      <m:oMath>
        <m:r>
          <w:rPr>
            <w:rFonts w:ascii="Cambria Math" w:hAnsi="Cambria Math"/>
            <w:sz w:val="22"/>
            <w:szCs w:val="22"/>
            <w:lang w:val="en-US"/>
          </w:rPr>
          <m:t xml:space="preserve">I= </m:t>
        </m:r>
        <m:nary>
          <m:naryPr>
            <m:chr m:val="∑"/>
            <m:limLoc m:val="undOvr"/>
            <m:ctrlPr>
              <w:rPr>
                <w:rFonts w:ascii="Cambria Math" w:hAnsi="Cambria Math"/>
                <w:i/>
                <w:sz w:val="22"/>
                <w:szCs w:val="22"/>
                <w:lang w:val="en-US"/>
              </w:rPr>
            </m:ctrlPr>
          </m:naryPr>
          <m:sub>
            <m:r>
              <w:rPr>
                <w:rFonts w:ascii="Cambria Math" w:hAnsi="Cambria Math"/>
                <w:sz w:val="22"/>
                <w:szCs w:val="22"/>
                <w:lang w:val="en-US"/>
              </w:rPr>
              <m:t>k=1</m:t>
            </m:r>
          </m:sub>
          <m:sup>
            <m:r>
              <w:rPr>
                <w:rFonts w:ascii="Cambria Math" w:hAnsi="Cambria Math"/>
                <w:sz w:val="22"/>
                <w:szCs w:val="22"/>
                <w:lang w:val="en-US"/>
              </w:rPr>
              <m:t>N</m:t>
            </m:r>
          </m:sup>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k</m:t>
                </m:r>
              </m:sub>
            </m:sSub>
            <m:r>
              <w:rPr>
                <w:rFonts w:ascii="Cambria Math" w:hAnsi="Cambria Math"/>
                <w:sz w:val="22"/>
                <w:szCs w:val="22"/>
                <w:lang w:val="en-US"/>
              </w:rPr>
              <m:t xml:space="preserve">=N </m:t>
            </m:r>
            <m:bar>
              <m:barPr>
                <m:pos m:val="top"/>
                <m:ctrlPr>
                  <w:rPr>
                    <w:rFonts w:ascii="Cambria Math" w:hAnsi="Cambria Math"/>
                    <w:i/>
                    <w:sz w:val="22"/>
                    <w:szCs w:val="22"/>
                    <w:lang w:val="en-US"/>
                  </w:rPr>
                </m:ctrlPr>
              </m:barPr>
              <m:e>
                <m:r>
                  <w:rPr>
                    <w:rFonts w:ascii="Cambria Math" w:hAnsi="Cambria Math"/>
                    <w:sz w:val="22"/>
                    <w:szCs w:val="22"/>
                    <w:lang w:val="en-US"/>
                  </w:rPr>
                  <m:t>M</m:t>
                </m:r>
              </m:e>
            </m:bar>
          </m:e>
        </m:nary>
      </m:oMath>
      <w:r w:rsidRPr="00FE3DBD">
        <w:rPr>
          <w:rFonts w:asciiTheme="minorHAnsi" w:hAnsiTheme="minorHAnsi"/>
          <w:sz w:val="22"/>
          <w:szCs w:val="22"/>
          <w:lang w:val="en-US"/>
        </w:rPr>
        <w:t>,</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(16)</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 xml:space="preserve"> </w:t>
      </w:r>
      <m:oMath>
        <m:bar>
          <m:barPr>
            <m:pos m:val="top"/>
            <m:ctrlPr>
              <w:rPr>
                <w:rFonts w:ascii="Cambria Math" w:hAnsi="Cambria Math"/>
                <w:i/>
                <w:sz w:val="22"/>
                <w:szCs w:val="22"/>
                <w:lang w:val="en-US"/>
              </w:rPr>
            </m:ctrlPr>
          </m:barPr>
          <m:e>
            <m:r>
              <w:rPr>
                <w:rFonts w:ascii="Cambria Math" w:hAnsi="Cambria Math"/>
                <w:sz w:val="22"/>
                <w:szCs w:val="22"/>
                <w:lang w:val="en-US"/>
              </w:rPr>
              <m:t>M</m:t>
            </m:r>
          </m:e>
        </m:bar>
      </m:oMath>
      <w:r w:rsidRPr="00FE3DBD">
        <w:rPr>
          <w:rFonts w:asciiTheme="minorHAnsi" w:hAnsiTheme="minorHAnsi"/>
          <w:sz w:val="22"/>
          <w:szCs w:val="22"/>
          <w:lang w:val="en-US"/>
        </w:rPr>
        <w:t xml:space="preserve"> is the average inventory value of inventory item weight.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30. When estimating the actual available quantity of nuclear material in the sample {</w:t>
      </w:r>
      <m:oMath>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m:t>
                </m:r>
              </m:sub>
            </m:sSub>
          </m:e>
        </m:acc>
      </m:oMath>
      <w:r w:rsidRPr="00FE3DBD">
        <w:rPr>
          <w:rFonts w:asciiTheme="minorHAnsi" w:hAnsiTheme="minorHAnsi"/>
          <w:sz w:val="22"/>
          <w:szCs w:val="22"/>
          <w:lang w:val="en-US"/>
        </w:rPr>
        <w:t xml:space="preserve">, i = 1,..., n} from bounded collection, where </w:t>
      </w:r>
      <m:oMath>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m:t>
                </m:r>
              </m:sub>
            </m:sSub>
          </m:e>
        </m:acc>
      </m:oMath>
      <w:r w:rsidRPr="00FE3DBD">
        <w:rPr>
          <w:rFonts w:asciiTheme="minorHAnsi" w:hAnsiTheme="minorHAnsi"/>
          <w:sz w:val="22"/>
          <w:szCs w:val="22"/>
          <w:lang w:val="en-US"/>
        </w:rPr>
        <w:t xml:space="preserve"> =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 DELTA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is the true value of NM weight for the </w:t>
      </w:r>
      <w:proofErr w:type="spellStart"/>
      <w:r w:rsidRPr="00FE3DBD">
        <w:rPr>
          <w:rFonts w:asciiTheme="minorHAnsi" w:hAnsiTheme="minorHAnsi"/>
          <w:sz w:val="22"/>
          <w:szCs w:val="22"/>
          <w:lang w:val="en-US"/>
        </w:rPr>
        <w:t>i-th</w:t>
      </w:r>
      <w:proofErr w:type="spellEnd"/>
      <w:r w:rsidRPr="00FE3DBD">
        <w:rPr>
          <w:rFonts w:asciiTheme="minorHAnsi" w:hAnsiTheme="minorHAnsi"/>
          <w:sz w:val="22"/>
          <w:szCs w:val="22"/>
          <w:lang w:val="en-US"/>
        </w:rPr>
        <w:t xml:space="preserve"> inventory item, and DELTA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is the uncertainty of this value, it is advised to consider at least three DELTA m components:</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 xml:space="preserve">- </w:t>
      </w:r>
      <w:proofErr w:type="gramStart"/>
      <w:r w:rsidRPr="00FE3DBD">
        <w:rPr>
          <w:rFonts w:asciiTheme="minorHAnsi" w:hAnsiTheme="minorHAnsi"/>
          <w:szCs w:val="22"/>
          <w:lang w:val="en-US"/>
        </w:rPr>
        <w:t>the</w:t>
      </w:r>
      <w:proofErr w:type="gramEnd"/>
      <w:r w:rsidRPr="00FE3DBD">
        <w:rPr>
          <w:rFonts w:asciiTheme="minorHAnsi" w:hAnsiTheme="minorHAnsi"/>
          <w:szCs w:val="22"/>
          <w:lang w:val="en-US"/>
        </w:rPr>
        <w:t xml:space="preserve"> first (Delta) is a function of the measured weight, the sample characteristics that affect calibration and measurement method (for repeated measurements, the Delta behaves as a systematic error). The effect of </w:t>
      </w:r>
      <w:r w:rsidR="00380601" w:rsidRPr="00FE3DBD">
        <w:rPr>
          <w:rFonts w:asciiTheme="minorHAnsi" w:hAnsiTheme="minorHAnsi"/>
          <w:szCs w:val="22"/>
          <w:lang w:val="en-US"/>
        </w:rPr>
        <w:t>d</w:t>
      </w:r>
      <w:r w:rsidRPr="00FE3DBD">
        <w:rPr>
          <w:rFonts w:asciiTheme="minorHAnsi" w:hAnsiTheme="minorHAnsi"/>
          <w:szCs w:val="22"/>
          <w:lang w:val="en-US"/>
        </w:rPr>
        <w:t>elta on measured values is minimized by building calibration curves</w:t>
      </w:r>
      <w:r w:rsidR="00380601" w:rsidRPr="00FE3DBD">
        <w:rPr>
          <w:rFonts w:asciiTheme="minorHAnsi" w:hAnsiTheme="minorHAnsi"/>
          <w:szCs w:val="22"/>
          <w:lang w:val="en-US"/>
        </w:rPr>
        <w:t>.</w:t>
      </w:r>
      <w:r w:rsidRPr="00FE3DBD">
        <w:rPr>
          <w:rFonts w:asciiTheme="minorHAnsi" w:hAnsiTheme="minorHAnsi"/>
          <w:szCs w:val="22"/>
          <w:lang w:val="en-US"/>
        </w:rPr>
        <w:t xml:space="preserve"> In fact, it is not possible to completely exclude this component and each measurement has systematic deviation that depends on weight and other factors that affect the measurement result. Ideally, this component is already included in variance;</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 </w:t>
      </w:r>
      <w:proofErr w:type="gramStart"/>
      <w:r w:rsidRPr="00FE3DBD">
        <w:rPr>
          <w:rFonts w:asciiTheme="minorHAnsi" w:hAnsiTheme="minorHAnsi"/>
          <w:szCs w:val="22"/>
          <w:lang w:val="en-US"/>
        </w:rPr>
        <w:t>second</w:t>
      </w:r>
      <w:proofErr w:type="gramEnd"/>
      <w:r w:rsidRPr="00FE3DBD">
        <w:rPr>
          <w:rFonts w:asciiTheme="minorHAnsi" w:hAnsiTheme="minorHAnsi"/>
          <w:szCs w:val="22"/>
          <w:lang w:val="en-US"/>
        </w:rPr>
        <w:t>; this is a function of assessment of calibration curve, and coefficients of the latter usually depend on the measured weight. When two different inventory items are measured, this difference causes the measurement covariance, and the covariance in turn, depends on weights of these inventory items;</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 </w:t>
      </w:r>
      <w:proofErr w:type="gramStart"/>
      <w:r w:rsidRPr="00FE3DBD">
        <w:rPr>
          <w:rFonts w:asciiTheme="minorHAnsi" w:hAnsiTheme="minorHAnsi"/>
          <w:szCs w:val="22"/>
          <w:lang w:val="en-US"/>
        </w:rPr>
        <w:t>third</w:t>
      </w:r>
      <w:proofErr w:type="gramEnd"/>
      <w:r w:rsidRPr="00FE3DBD">
        <w:rPr>
          <w:rFonts w:asciiTheme="minorHAnsi" w:hAnsiTheme="minorHAnsi"/>
          <w:szCs w:val="22"/>
          <w:lang w:val="en-US"/>
        </w:rPr>
        <w:t xml:space="preserve">; epsilon is a random error associated with counting statistics. It takes independent values for repeated measurements of the same inventory item and for different inventory items as </w:t>
      </w:r>
      <w:proofErr w:type="spellStart"/>
      <w:r w:rsidRPr="00FE3DBD">
        <w:rPr>
          <w:rFonts w:asciiTheme="minorHAnsi" w:hAnsiTheme="minorHAnsi"/>
          <w:szCs w:val="22"/>
          <w:lang w:val="en-US"/>
        </w:rPr>
        <w:t>wel</w:t>
      </w:r>
      <w:proofErr w:type="spellEnd"/>
      <w:r w:rsidRPr="00FE3DBD">
        <w:rPr>
          <w:rFonts w:asciiTheme="minorHAnsi" w:hAnsiTheme="minorHAnsi"/>
          <w:szCs w:val="22"/>
          <w:lang w:val="en-US"/>
        </w:rPr>
        <w:t>. In general, epsilon is a function of the measured weight.</w:t>
      </w:r>
    </w:p>
    <w:p w:rsidR="009448B2" w:rsidRPr="00FE3DBD" w:rsidRDefault="009448B2" w:rsidP="009448B2">
      <w:pPr>
        <w:pStyle w:val="ConsPlusNonformat"/>
        <w:spacing w:before="200"/>
        <w:ind w:firstLine="567"/>
        <w:jc w:val="both"/>
        <w:rPr>
          <w:rFonts w:asciiTheme="minorHAnsi" w:hAnsiTheme="minorHAnsi"/>
          <w:sz w:val="22"/>
          <w:szCs w:val="22"/>
          <w:lang w:val="en-US"/>
        </w:rPr>
      </w:pPr>
      <w:r w:rsidRPr="00FE3DBD">
        <w:rPr>
          <w:rFonts w:asciiTheme="minorHAnsi" w:hAnsiTheme="minorHAnsi"/>
          <w:sz w:val="22"/>
          <w:szCs w:val="22"/>
          <w:lang w:val="en-US"/>
        </w:rPr>
        <w:t>Samples from the stratum are usually non-repetitive. Random values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i</w:t>
      </w:r>
      <w:proofErr w:type="spellEnd"/>
      <w:r w:rsidRPr="00FE3DBD">
        <w:rPr>
          <w:rFonts w:asciiTheme="minorHAnsi" w:hAnsiTheme="minorHAnsi"/>
          <w:sz w:val="22"/>
          <w:szCs w:val="22"/>
          <w:lang w:val="en-US"/>
        </w:rPr>
        <w:t xml:space="preserve"> = 1</w:t>
      </w:r>
      <w:proofErr w:type="gramStart"/>
      <w:r w:rsidRPr="00FE3DBD">
        <w:rPr>
          <w:rFonts w:asciiTheme="minorHAnsi" w:hAnsiTheme="minorHAnsi"/>
          <w:sz w:val="22"/>
          <w:szCs w:val="22"/>
          <w:lang w:val="en-US"/>
        </w:rPr>
        <w:t>,...,</w:t>
      </w:r>
      <w:proofErr w:type="gramEnd"/>
      <w:r w:rsidRPr="00FE3DBD">
        <w:rPr>
          <w:rFonts w:asciiTheme="minorHAnsi" w:hAnsiTheme="minorHAnsi"/>
          <w:sz w:val="22"/>
          <w:szCs w:val="22"/>
          <w:lang w:val="en-US"/>
        </w:rPr>
        <w:t xml:space="preserve"> n} are distributed equally, but unlike the case of sample from infinite entire assembly, they are not independent. This dependence is determined by covariance, which in this case equals to:</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jc w:val="right"/>
        <w:rPr>
          <w:rFonts w:asciiTheme="minorHAnsi" w:hAnsiTheme="minorHAnsi"/>
          <w:sz w:val="22"/>
          <w:szCs w:val="22"/>
          <w:lang w:val="en-US"/>
        </w:rPr>
      </w:pPr>
      <m:oMath>
        <m:r>
          <w:rPr>
            <w:rFonts w:ascii="Cambria Math" w:hAnsi="Cambria Math"/>
            <w:sz w:val="22"/>
            <w:szCs w:val="22"/>
            <w:lang w:val="en-US"/>
          </w:rPr>
          <m:t>cov</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m:t>
                </m:r>
              </m:sub>
            </m:sSub>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j</m:t>
                </m:r>
              </m:sub>
            </m:sSub>
          </m:e>
        </m:d>
        <m:r>
          <w:rPr>
            <w:rFonts w:ascii="Cambria Math" w:hAnsi="Cambria Math"/>
            <w:sz w:val="22"/>
            <w:szCs w:val="22"/>
            <w:lang w:val="en-US"/>
          </w:rPr>
          <m:t xml:space="preserve">= </m:t>
        </m:r>
        <m:sSup>
          <m:sSupPr>
            <m:ctrlPr>
              <w:rPr>
                <w:rFonts w:ascii="Cambria Math" w:hAnsi="Cambria Math"/>
                <w:i/>
                <w:sz w:val="22"/>
                <w:szCs w:val="22"/>
                <w:lang w:val="en-US"/>
              </w:rPr>
            </m:ctrlPr>
          </m:sSupPr>
          <m:e>
            <m:r>
              <w:rPr>
                <w:rFonts w:ascii="Cambria Math" w:hAnsi="Cambria Math"/>
                <w:sz w:val="22"/>
                <w:szCs w:val="22"/>
                <w:lang w:val="en-US"/>
              </w:rPr>
              <m:t>sigma</m:t>
            </m:r>
          </m:e>
          <m:sup>
            <m:r>
              <w:rPr>
                <w:rFonts w:ascii="Cambria Math" w:hAnsi="Cambria Math"/>
                <w:sz w:val="22"/>
                <w:szCs w:val="22"/>
                <w:lang w:val="en-US"/>
              </w:rPr>
              <m:t>2</m:t>
            </m:r>
          </m:sup>
        </m:sSup>
        <m:r>
          <w:rPr>
            <w:rFonts w:ascii="Cambria Math" w:hAnsi="Cambria Math"/>
            <w:sz w:val="22"/>
            <w:szCs w:val="22"/>
            <w:lang w:val="en-US"/>
          </w:rPr>
          <m:t xml:space="preserve"> / (N-1)</m:t>
        </m:r>
      </m:oMath>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 xml:space="preserve">Here </w:t>
      </w:r>
      <w:proofErr w:type="gramEnd"/>
      <m:oMath>
        <m:sSup>
          <m:sSupPr>
            <m:ctrlPr>
              <w:rPr>
                <w:rFonts w:ascii="Cambria Math" w:hAnsi="Cambria Math"/>
                <w:i/>
                <w:sz w:val="22"/>
                <w:szCs w:val="22"/>
                <w:lang w:val="en-US"/>
              </w:rPr>
            </m:ctrlPr>
          </m:sSupPr>
          <m:e>
            <m:r>
              <w:rPr>
                <w:rFonts w:ascii="Cambria Math" w:hAnsi="Cambria Math"/>
                <w:sz w:val="22"/>
                <w:szCs w:val="22"/>
                <w:lang w:val="en-US"/>
              </w:rPr>
              <m:t>sigma</m:t>
            </m:r>
          </m:e>
          <m:sup>
            <m:r>
              <w:rPr>
                <w:rFonts w:ascii="Cambria Math" w:hAnsi="Cambria Math"/>
                <w:sz w:val="22"/>
                <w:szCs w:val="22"/>
                <w:lang w:val="en-US"/>
              </w:rPr>
              <m:t>2</m:t>
            </m:r>
          </m:sup>
        </m:sSup>
        <m:r>
          <w:rPr>
            <w:rFonts w:ascii="Cambria Math" w:hAnsi="Cambria Math"/>
            <w:sz w:val="22"/>
            <w:szCs w:val="22"/>
            <w:lang w:val="en-US"/>
          </w:rPr>
          <m:t>=(</m:t>
        </m:r>
        <m:nary>
          <m:naryPr>
            <m:chr m:val="∑"/>
            <m:limLoc m:val="undOvr"/>
            <m:ctrlPr>
              <w:rPr>
                <w:rFonts w:ascii="Cambria Math" w:hAnsi="Cambria Math"/>
                <w:i/>
                <w:sz w:val="22"/>
                <w:szCs w:val="22"/>
                <w:lang w:val="en-US"/>
              </w:rPr>
            </m:ctrlPr>
          </m:naryPr>
          <m:sub>
            <m:r>
              <w:rPr>
                <w:rFonts w:ascii="Cambria Math" w:hAnsi="Cambria Math"/>
                <w:sz w:val="22"/>
                <w:szCs w:val="22"/>
                <w:lang w:val="en-US"/>
              </w:rPr>
              <m:t>k=1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k</m:t>
                    </m:r>
                  </m:sub>
                </m:sSub>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M</m:t>
                    </m:r>
                  </m:e>
                </m:bar>
                <m:r>
                  <w:rPr>
                    <w:rFonts w:ascii="Cambria Math" w:hAnsi="Cambria Math"/>
                    <w:sz w:val="22"/>
                    <w:szCs w:val="22"/>
                    <w:lang w:val="en-US"/>
                  </w:rPr>
                  <m:t>)</m:t>
                </m:r>
              </m:e>
              <m:sup>
                <m:r>
                  <w:rPr>
                    <w:rFonts w:ascii="Cambria Math" w:hAnsi="Cambria Math"/>
                    <w:sz w:val="22"/>
                    <w:szCs w:val="22"/>
                    <w:lang w:val="en-US"/>
                  </w:rPr>
                  <m:t>2</m:t>
                </m:r>
              </m:sup>
            </m:sSup>
            <m:r>
              <w:rPr>
                <w:rFonts w:ascii="Cambria Math" w:hAnsi="Cambria Math"/>
                <w:sz w:val="22"/>
                <w:szCs w:val="22"/>
                <w:lang w:val="en-US"/>
              </w:rPr>
              <m:t>) / N</m:t>
            </m:r>
          </m:e>
        </m:nary>
      </m:oMath>
      <w:r w:rsidRPr="00FE3DBD">
        <w:rPr>
          <w:rFonts w:asciiTheme="minorHAnsi" w:hAnsiTheme="minorHAnsi"/>
          <w:sz w:val="22"/>
          <w:szCs w:val="22"/>
          <w:lang w:val="en-US"/>
        </w:rPr>
        <w:t>.</w:t>
      </w:r>
      <w:r w:rsidRPr="00FE3DBD">
        <w:rPr>
          <w:rFonts w:asciiTheme="minorHAnsi" w:hAnsiTheme="minorHAnsi"/>
          <w:sz w:val="22"/>
          <w:szCs w:val="22"/>
          <w:lang w:val="en-US"/>
        </w:rPr>
        <w:tab/>
      </w:r>
      <w:r w:rsidRPr="00FE3DBD">
        <w:rPr>
          <w:rFonts w:asciiTheme="minorHAnsi" w:hAnsiTheme="minorHAnsi"/>
          <w:sz w:val="22"/>
          <w:szCs w:val="22"/>
          <w:lang w:val="en-US"/>
        </w:rPr>
        <w:tab/>
        <w:t>(17)</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The relationship between sample and stratum characteristics without consideration of the measurement error can be described as follows:</w:t>
      </w:r>
    </w:p>
    <w:p w:rsidR="009448B2" w:rsidRPr="00FE3DBD" w:rsidRDefault="009448B2" w:rsidP="009448B2">
      <w:pPr>
        <w:pStyle w:val="ConsPlusNonformat"/>
        <w:ind w:firstLine="567"/>
        <w:jc w:val="both"/>
        <w:rPr>
          <w:rFonts w:asciiTheme="minorHAnsi" w:hAnsiTheme="minorHAnsi"/>
          <w:sz w:val="22"/>
          <w:szCs w:val="22"/>
          <w:lang w:val="en-US"/>
        </w:rPr>
      </w:pPr>
    </w:p>
    <w:p w:rsidR="009448B2" w:rsidRPr="00FE3DBD" w:rsidRDefault="009448B2" w:rsidP="009448B2">
      <w:pPr>
        <w:pStyle w:val="ConsPlusNonformat"/>
        <w:jc w:val="center"/>
        <w:rPr>
          <w:rFonts w:asciiTheme="minorHAnsi" w:hAnsiTheme="minorHAnsi"/>
          <w:i/>
          <w:sz w:val="22"/>
          <w:szCs w:val="22"/>
          <w:lang w:val="en-US"/>
        </w:rPr>
      </w:pPr>
      <m:oMath>
        <m:r>
          <w:rPr>
            <w:rFonts w:ascii="Cambria Math" w:hAnsi="Cambria Math"/>
            <w:sz w:val="22"/>
            <w:szCs w:val="22"/>
            <w:lang w:val="en-US"/>
          </w:rPr>
          <m:t>E</m:t>
        </m:r>
        <m:d>
          <m:dPr>
            <m:ctrlPr>
              <w:rPr>
                <w:rFonts w:ascii="Cambria Math" w:hAnsi="Cambria Math"/>
                <w:i/>
                <w:sz w:val="22"/>
                <w:szCs w:val="22"/>
                <w:lang w:val="en-US"/>
              </w:rPr>
            </m:ctrlPr>
          </m:dPr>
          <m:e>
            <m:bar>
              <m:barPr>
                <m:pos m:val="top"/>
                <m:ctrlPr>
                  <w:rPr>
                    <w:rFonts w:ascii="Cambria Math" w:hAnsi="Cambria Math"/>
                    <w:i/>
                    <w:sz w:val="22"/>
                    <w:szCs w:val="22"/>
                    <w:lang w:val="en-US"/>
                  </w:rPr>
                </m:ctrlPr>
              </m:barPr>
              <m:e>
                <m:r>
                  <w:rPr>
                    <w:rFonts w:ascii="Cambria Math" w:hAnsi="Cambria Math"/>
                    <w:sz w:val="22"/>
                    <w:szCs w:val="22"/>
                    <w:lang w:val="en-US"/>
                  </w:rPr>
                  <m:t>m</m:t>
                </m:r>
              </m:e>
            </m:bar>
          </m:e>
        </m:d>
        <m:r>
          <w:rPr>
            <w:rFonts w:ascii="Cambria Math" w:hAnsi="Cambria Math"/>
            <w:sz w:val="22"/>
            <w:szCs w:val="22"/>
            <w:lang w:val="en-US"/>
          </w:rPr>
          <m:t xml:space="preserve">=E </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m:t>
                </m:r>
              </m:sub>
            </m:sSub>
            <m:r>
              <w:rPr>
                <w:rFonts w:ascii="Cambria Math" w:hAnsi="Cambria Math"/>
                <w:sz w:val="22"/>
                <w:szCs w:val="22"/>
                <w:lang w:val="en-US"/>
              </w:rPr>
              <m:t>, i=1, …, n</m:t>
            </m:r>
          </m:e>
        </m:d>
        <m:r>
          <w:rPr>
            <w:rFonts w:ascii="Cambria Math" w:hAnsi="Cambria Math"/>
            <w:sz w:val="22"/>
            <w:szCs w:val="22"/>
            <w:lang w:val="en-US"/>
          </w:rPr>
          <m:t>, Var</m:t>
        </m:r>
        <m:d>
          <m:dPr>
            <m:ctrlPr>
              <w:rPr>
                <w:rFonts w:ascii="Cambria Math" w:hAnsi="Cambria Math"/>
                <w:i/>
                <w:sz w:val="22"/>
                <w:szCs w:val="22"/>
                <w:lang w:val="en-US"/>
              </w:rPr>
            </m:ctrlPr>
          </m:dPr>
          <m:e>
            <m:bar>
              <m:barPr>
                <m:pos m:val="top"/>
                <m:ctrlPr>
                  <w:rPr>
                    <w:rFonts w:ascii="Cambria Math" w:hAnsi="Cambria Math"/>
                    <w:i/>
                    <w:sz w:val="22"/>
                    <w:szCs w:val="22"/>
                    <w:lang w:val="en-US"/>
                  </w:rPr>
                </m:ctrlPr>
              </m:barPr>
              <m:e>
                <m:r>
                  <w:rPr>
                    <w:rFonts w:ascii="Cambria Math" w:hAnsi="Cambria Math"/>
                    <w:sz w:val="22"/>
                    <w:szCs w:val="22"/>
                    <w:lang w:val="en-US"/>
                  </w:rPr>
                  <m:t>m</m:t>
                </m:r>
              </m:e>
            </m:bar>
          </m:e>
        </m:d>
        <m:r>
          <w:rPr>
            <w:rFonts w:ascii="Cambria Math" w:hAnsi="Cambria Math"/>
            <w:sz w:val="22"/>
            <w:szCs w:val="22"/>
            <w:lang w:val="en-US"/>
          </w:rPr>
          <m:t>=</m:t>
        </m:r>
        <m:d>
          <m:dPr>
            <m:ctrlPr>
              <w:rPr>
                <w:rFonts w:ascii="Cambria Math" w:hAnsi="Cambria Math"/>
                <w:i/>
                <w:sz w:val="22"/>
                <w:szCs w:val="22"/>
                <w:lang w:val="en-US"/>
              </w:rPr>
            </m:ctrlPr>
          </m:dPr>
          <m:e>
            <m:r>
              <w:rPr>
                <w:rFonts w:ascii="Cambria Math" w:hAnsi="Cambria Math"/>
                <w:sz w:val="22"/>
                <w:szCs w:val="22"/>
                <w:lang w:val="en-US"/>
              </w:rPr>
              <m:t>N-n</m:t>
            </m:r>
          </m:e>
        </m:d>
        <m:sSup>
          <m:sSupPr>
            <m:ctrlPr>
              <w:rPr>
                <w:rFonts w:ascii="Cambria Math" w:hAnsi="Cambria Math"/>
                <w:i/>
                <w:sz w:val="22"/>
                <w:szCs w:val="22"/>
                <w:lang w:val="en-US"/>
              </w:rPr>
            </m:ctrlPr>
          </m:sSupPr>
          <m:e>
            <m:r>
              <w:rPr>
                <w:rFonts w:ascii="Cambria Math" w:hAnsi="Cambria Math"/>
                <w:sz w:val="22"/>
                <w:szCs w:val="22"/>
                <w:lang w:val="en-US"/>
              </w:rPr>
              <m:t>sigma</m:t>
            </m:r>
          </m:e>
          <m:sup>
            <m:r>
              <w:rPr>
                <w:rFonts w:ascii="Cambria Math" w:hAnsi="Cambria Math"/>
                <w:sz w:val="22"/>
                <w:szCs w:val="22"/>
                <w:lang w:val="en-US"/>
              </w:rPr>
              <m:t>2</m:t>
            </m:r>
          </m:sup>
        </m:sSup>
        <m:r>
          <w:rPr>
            <w:rFonts w:ascii="Cambria Math" w:hAnsi="Cambria Math"/>
            <w:sz w:val="22"/>
            <w:szCs w:val="22"/>
            <w:lang w:val="en-US"/>
          </w:rPr>
          <m:t xml:space="preserve"> / (</m:t>
        </m:r>
        <m:d>
          <m:dPr>
            <m:ctrlPr>
              <w:rPr>
                <w:rFonts w:ascii="Cambria Math" w:hAnsi="Cambria Math"/>
                <w:i/>
                <w:sz w:val="22"/>
                <w:szCs w:val="22"/>
                <w:lang w:val="en-US"/>
              </w:rPr>
            </m:ctrlPr>
          </m:dPr>
          <m:e>
            <m:r>
              <w:rPr>
                <w:rFonts w:ascii="Cambria Math" w:hAnsi="Cambria Math"/>
                <w:sz w:val="22"/>
                <w:szCs w:val="22"/>
                <w:lang w:val="en-US"/>
              </w:rPr>
              <m:t>N-1</m:t>
            </m:r>
          </m:e>
        </m:d>
        <m:r>
          <w:rPr>
            <w:rFonts w:ascii="Cambria Math" w:hAnsi="Cambria Math"/>
            <w:sz w:val="22"/>
            <w:szCs w:val="22"/>
            <w:lang w:val="en-US"/>
          </w:rPr>
          <m:t>n)</m:t>
        </m:r>
      </m:oMath>
      <w:r w:rsidRPr="00FE3DBD">
        <w:rPr>
          <w:rFonts w:asciiTheme="minorHAnsi" w:hAnsiTheme="minorHAnsi"/>
          <w:i/>
          <w:sz w:val="22"/>
          <w:szCs w:val="22"/>
          <w:lang w:val="en-US"/>
        </w:rPr>
        <w:t>,</w:t>
      </w:r>
    </w:p>
    <w:p w:rsidR="009448B2" w:rsidRPr="00FE3DBD" w:rsidRDefault="009448B2" w:rsidP="009448B2">
      <w:pPr>
        <w:pStyle w:val="ConsPlusNonformat"/>
        <w:jc w:val="center"/>
        <w:rPr>
          <w:rFonts w:asciiTheme="minorHAnsi" w:hAnsiTheme="minorHAnsi"/>
          <w:i/>
          <w:sz w:val="22"/>
          <w:szCs w:val="22"/>
          <w:lang w:val="en-US"/>
        </w:rPr>
      </w:pPr>
    </w:p>
    <w:p w:rsidR="009448B2" w:rsidRPr="00FE3DBD" w:rsidRDefault="009448B2" w:rsidP="009448B2">
      <w:pPr>
        <w:pStyle w:val="ConsPlusNonformat"/>
        <w:jc w:val="center"/>
        <w:rPr>
          <w:rFonts w:asciiTheme="minorHAnsi" w:hAnsiTheme="minorHAnsi"/>
          <w:sz w:val="22"/>
          <w:szCs w:val="22"/>
          <w:lang w:val="en-US"/>
        </w:rPr>
      </w:pPr>
      <m:oMath>
        <m:r>
          <w:rPr>
            <w:rFonts w:ascii="Cambria Math" w:hAnsi="Cambria Math"/>
            <w:sz w:val="22"/>
            <w:szCs w:val="22"/>
            <w:lang w:val="en-US"/>
          </w:rPr>
          <m:t>E((</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m:t>
                    </m:r>
                  </m:sub>
                </m:sSub>
                <m:r>
                  <w:rPr>
                    <w:rFonts w:ascii="Cambria Math" w:hAnsi="Cambria Math"/>
                    <w:sz w:val="22"/>
                    <w:szCs w:val="22"/>
                    <w:lang w:val="en-US"/>
                  </w:rPr>
                  <m:t xml:space="preserve"> - </m:t>
                </m:r>
                <m:bar>
                  <m:barPr>
                    <m:pos m:val="top"/>
                    <m:ctrlPr>
                      <w:rPr>
                        <w:rFonts w:ascii="Cambria Math" w:hAnsi="Cambria Math"/>
                        <w:i/>
                        <w:sz w:val="22"/>
                        <w:szCs w:val="22"/>
                        <w:lang w:val="en-US"/>
                      </w:rPr>
                    </m:ctrlPr>
                  </m:barPr>
                  <m:e>
                    <m:r>
                      <w:rPr>
                        <w:rFonts w:ascii="Cambria Math" w:hAnsi="Cambria Math"/>
                        <w:sz w:val="22"/>
                        <w:szCs w:val="22"/>
                        <w:lang w:val="en-US"/>
                      </w:rPr>
                      <m:t>m</m:t>
                    </m:r>
                  </m:e>
                </m:bar>
                <m:r>
                  <w:rPr>
                    <w:rFonts w:ascii="Cambria Math" w:hAnsi="Cambria Math"/>
                    <w:sz w:val="22"/>
                    <w:szCs w:val="22"/>
                    <w:lang w:val="en-US"/>
                  </w:rPr>
                  <m:t>)</m:t>
                </m:r>
              </m:e>
              <m:sup>
                <m:r>
                  <w:rPr>
                    <w:rFonts w:ascii="Cambria Math" w:hAnsi="Cambria Math"/>
                    <w:sz w:val="22"/>
                    <w:szCs w:val="22"/>
                    <w:lang w:val="en-US"/>
                  </w:rPr>
                  <m:t>2</m:t>
                </m:r>
              </m:sup>
            </m:sSup>
            <m:r>
              <w:rPr>
                <w:rFonts w:ascii="Cambria Math" w:hAnsi="Cambria Math"/>
                <w:sz w:val="22"/>
                <w:szCs w:val="22"/>
                <w:lang w:val="en-US"/>
              </w:rPr>
              <m:t xml:space="preserve">) / (n-1) )=N </m:t>
            </m:r>
            <m:sSup>
              <m:sSupPr>
                <m:ctrlPr>
                  <w:rPr>
                    <w:rFonts w:ascii="Cambria Math" w:hAnsi="Cambria Math"/>
                    <w:i/>
                    <w:sz w:val="22"/>
                    <w:szCs w:val="22"/>
                    <w:lang w:val="en-US"/>
                  </w:rPr>
                </m:ctrlPr>
              </m:sSupPr>
              <m:e>
                <m:r>
                  <w:rPr>
                    <w:rFonts w:ascii="Cambria Math" w:hAnsi="Cambria Math"/>
                    <w:sz w:val="22"/>
                    <w:szCs w:val="22"/>
                    <w:lang w:val="en-US"/>
                  </w:rPr>
                  <m:t>sigma</m:t>
                </m:r>
              </m:e>
              <m:sup>
                <m:r>
                  <w:rPr>
                    <w:rFonts w:ascii="Cambria Math" w:hAnsi="Cambria Math"/>
                    <w:sz w:val="22"/>
                    <w:szCs w:val="22"/>
                    <w:lang w:val="en-US"/>
                  </w:rPr>
                  <m:t>2</m:t>
                </m:r>
              </m:sup>
            </m:sSup>
            <m:r>
              <w:rPr>
                <w:rFonts w:ascii="Cambria Math" w:hAnsi="Cambria Math"/>
                <w:sz w:val="22"/>
                <w:szCs w:val="22"/>
                <w:lang w:val="en-US"/>
              </w:rPr>
              <m:t>/ (N-1)</m:t>
            </m:r>
          </m:e>
        </m:nary>
      </m:oMath>
      <w:r w:rsidRPr="00FE3DBD">
        <w:rPr>
          <w:rFonts w:asciiTheme="minorHAnsi" w:hAnsiTheme="minorHAnsi"/>
          <w:sz w:val="22"/>
          <w:szCs w:val="22"/>
          <w:lang w:val="en-US"/>
        </w:rPr>
        <w:t>.</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 xml:space="preserve">Here E(x) and </w:t>
      </w:r>
      <w:proofErr w:type="spellStart"/>
      <w:r w:rsidRPr="00FE3DBD">
        <w:rPr>
          <w:rFonts w:asciiTheme="minorHAnsi" w:hAnsiTheme="minorHAnsi"/>
          <w:szCs w:val="22"/>
          <w:lang w:val="en-US"/>
        </w:rPr>
        <w:t>Var</w:t>
      </w:r>
      <w:proofErr w:type="spellEnd"/>
      <w:r w:rsidRPr="00FE3DBD">
        <w:rPr>
          <w:rFonts w:asciiTheme="minorHAnsi" w:hAnsiTheme="minorHAnsi"/>
          <w:szCs w:val="22"/>
          <w:lang w:val="en-US"/>
        </w:rPr>
        <w:t>(x) are the mathematical expectation and variance of x, respectively.</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31. The estimate of actual available quantity of nuclear material tends to the true value, when reducing the amount of systematic deviations that would make the measurement of each inventory item stratum:</w:t>
      </w:r>
    </w:p>
    <w:p w:rsidR="009448B2" w:rsidRPr="00FE3DBD" w:rsidRDefault="009448B2" w:rsidP="009448B2">
      <w:pPr>
        <w:pStyle w:val="ConsPlusNormal"/>
        <w:ind w:firstLine="539"/>
        <w:jc w:val="both"/>
        <w:rPr>
          <w:rFonts w:asciiTheme="minorHAnsi" w:hAnsiTheme="minorHAnsi"/>
          <w:szCs w:val="22"/>
          <w:lang w:val="en-US"/>
        </w:rPr>
      </w:pPr>
      <m:oMath>
        <m:r>
          <w:rPr>
            <w:rFonts w:ascii="Cambria Math" w:hAnsi="Cambria Math"/>
            <w:szCs w:val="22"/>
            <w:lang w:val="en-US"/>
          </w:rPr>
          <m:t>Var</m:t>
        </m:r>
        <m:d>
          <m:dPr>
            <m:ctrlPr>
              <w:rPr>
                <w:rFonts w:ascii="Cambria Math" w:hAnsi="Cambria Math"/>
                <w:i/>
                <w:szCs w:val="22"/>
                <w:lang w:val="en-US"/>
              </w:rPr>
            </m:ctrlPr>
          </m:dPr>
          <m:e>
            <m:acc>
              <m:accPr>
                <m:ctrlPr>
                  <w:rPr>
                    <w:rFonts w:ascii="Cambria Math" w:hAnsi="Cambria Math"/>
                    <w:i/>
                    <w:szCs w:val="22"/>
                    <w:lang w:val="en-US"/>
                  </w:rPr>
                </m:ctrlPr>
              </m:accPr>
              <m:e>
                <m:r>
                  <w:rPr>
                    <w:rFonts w:ascii="Cambria Math" w:hAnsi="Cambria Math"/>
                    <w:szCs w:val="22"/>
                    <w:lang w:val="en-US"/>
                  </w:rPr>
                  <m:t>I</m:t>
                </m:r>
              </m:e>
            </m:acc>
          </m:e>
        </m:d>
        <m:r>
          <w:rPr>
            <w:rFonts w:ascii="Cambria Math" w:hAnsi="Cambria Math"/>
            <w:szCs w:val="22"/>
            <w:lang w:val="en-US"/>
          </w:rPr>
          <m:t xml:space="preserve">= </m:t>
        </m:r>
        <m:sSup>
          <m:sSupPr>
            <m:ctrlPr>
              <w:rPr>
                <w:rFonts w:ascii="Cambria Math" w:hAnsi="Cambria Math"/>
                <w:i/>
                <w:szCs w:val="22"/>
                <w:lang w:val="en-US"/>
              </w:rPr>
            </m:ctrlPr>
          </m:sSupPr>
          <m:e>
            <m:r>
              <w:rPr>
                <w:rFonts w:ascii="Cambria Math" w:hAnsi="Cambria Math"/>
                <w:szCs w:val="22"/>
                <w:lang w:val="en-US"/>
              </w:rPr>
              <m:t>N</m:t>
            </m:r>
          </m:e>
          <m:sup>
            <m:r>
              <w:rPr>
                <w:rFonts w:ascii="Cambria Math" w:hAnsi="Cambria Math"/>
                <w:szCs w:val="22"/>
                <w:lang w:val="en-US"/>
              </w:rPr>
              <m:t>2</m:t>
            </m:r>
          </m:sup>
        </m:sSup>
        <m:r>
          <w:rPr>
            <w:rFonts w:ascii="Cambria Math" w:hAnsi="Cambria Math"/>
            <w:szCs w:val="22"/>
            <w:lang w:val="en-US"/>
          </w:rPr>
          <m:t xml:space="preserve"> </m:t>
        </m:r>
        <m:d>
          <m:dPr>
            <m:ctrlPr>
              <w:rPr>
                <w:rFonts w:ascii="Cambria Math" w:hAnsi="Cambria Math"/>
                <w:i/>
                <w:szCs w:val="22"/>
                <w:lang w:val="en-US"/>
              </w:rPr>
            </m:ctrlPr>
          </m:dPr>
          <m:e>
            <m:r>
              <w:rPr>
                <w:rFonts w:ascii="Cambria Math" w:hAnsi="Cambria Math"/>
                <w:szCs w:val="22"/>
                <w:lang w:val="en-US"/>
              </w:rPr>
              <m:t>N-n</m:t>
            </m:r>
          </m:e>
        </m:d>
        <m:r>
          <w:rPr>
            <w:rFonts w:ascii="Cambria Math" w:hAnsi="Cambria Math"/>
            <w:szCs w:val="22"/>
            <w:lang w:val="en-US"/>
          </w:rPr>
          <m:t xml:space="preserve"> </m:t>
        </m:r>
        <m:acc>
          <m:accPr>
            <m:ctrlPr>
              <w:rPr>
                <w:rFonts w:ascii="Cambria Math" w:hAnsi="Cambria Math"/>
                <w:i/>
                <w:szCs w:val="22"/>
                <w:lang w:val="en-US"/>
              </w:rPr>
            </m:ctrlPr>
          </m:accPr>
          <m:e>
            <m:acc>
              <m:accPr>
                <m:ctrlPr>
                  <w:rPr>
                    <w:rFonts w:ascii="Cambria Math" w:hAnsi="Cambria Math"/>
                    <w:i/>
                    <w:szCs w:val="22"/>
                    <w:lang w:val="en-US"/>
                  </w:rPr>
                </m:ctrlPr>
              </m:accPr>
              <m:e>
                <m:r>
                  <w:rPr>
                    <w:rFonts w:ascii="Cambria Math" w:hAnsi="Cambria Math"/>
                    <w:szCs w:val="22"/>
                    <w:lang w:val="en-US"/>
                  </w:rPr>
                  <m:t>sigma</m:t>
                </m:r>
              </m:e>
            </m:acc>
            <m:f>
              <m:fPr>
                <m:ctrlPr>
                  <w:rPr>
                    <w:rFonts w:ascii="Cambria Math" w:hAnsi="Cambria Math"/>
                    <w:i/>
                    <w:szCs w:val="22"/>
                    <w:lang w:val="en-US"/>
                  </w:rPr>
                </m:ctrlPr>
              </m:fPr>
              <m:num>
                <m:r>
                  <w:rPr>
                    <w:rFonts w:ascii="Cambria Math" w:hAnsi="Cambria Math"/>
                    <w:szCs w:val="22"/>
                    <w:lang w:val="en-US"/>
                  </w:rPr>
                  <m:t>2</m:t>
                </m:r>
              </m:num>
              <m:den>
                <m:r>
                  <w:rPr>
                    <w:rFonts w:ascii="Cambria Math" w:hAnsi="Cambria Math"/>
                    <w:szCs w:val="22"/>
                    <w:lang w:val="en-US"/>
                  </w:rPr>
                  <m:t>а</m:t>
                </m:r>
              </m:den>
            </m:f>
            <m:r>
              <w:rPr>
                <w:rFonts w:ascii="Cambria Math" w:hAnsi="Cambria Math"/>
                <w:szCs w:val="22"/>
                <w:lang w:val="en-US"/>
              </w:rPr>
              <m:t xml:space="preserve"> / ((N-1)</m:t>
            </m:r>
          </m:e>
        </m:acc>
        <m:r>
          <w:rPr>
            <w:rFonts w:ascii="Cambria Math" w:hAnsi="Cambria Math"/>
            <w:szCs w:val="22"/>
            <w:lang w:val="en-US"/>
          </w:rPr>
          <m:t xml:space="preserve"> n)+ </m:t>
        </m:r>
        <m:sSup>
          <m:sSupPr>
            <m:ctrlPr>
              <w:rPr>
                <w:rFonts w:ascii="Cambria Math" w:hAnsi="Cambria Math"/>
                <w:i/>
                <w:szCs w:val="22"/>
                <w:lang w:val="en-US"/>
              </w:rPr>
            </m:ctrlPr>
          </m:sSupPr>
          <m:e>
            <m:r>
              <w:rPr>
                <w:rFonts w:ascii="Cambria Math" w:hAnsi="Cambria Math"/>
                <w:szCs w:val="22"/>
                <w:lang w:val="en-US"/>
              </w:rPr>
              <m:t>N</m:t>
            </m:r>
          </m:e>
          <m:sup>
            <m:r>
              <w:rPr>
                <w:rFonts w:ascii="Cambria Math" w:hAnsi="Cambria Math"/>
                <w:szCs w:val="22"/>
                <w:lang w:val="en-US"/>
              </w:rPr>
              <m:t>2</m:t>
            </m:r>
          </m:sup>
        </m:sSup>
        <m:r>
          <w:rPr>
            <w:rFonts w:ascii="Cambria Math" w:hAnsi="Cambria Math"/>
            <w:szCs w:val="22"/>
            <w:lang w:val="en-US"/>
          </w:rPr>
          <m:t xml:space="preserve"> </m:t>
        </m:r>
        <m:d>
          <m:dPr>
            <m:ctrlPr>
              <w:rPr>
                <w:rFonts w:ascii="Cambria Math" w:hAnsi="Cambria Math"/>
                <w:i/>
                <w:szCs w:val="22"/>
                <w:lang w:val="en-US"/>
              </w:rPr>
            </m:ctrlPr>
          </m:dPr>
          <m:e>
            <m:nary>
              <m:naryPr>
                <m:chr m:val="∑"/>
                <m:limLoc m:val="undOvr"/>
                <m:ctrlPr>
                  <w:rPr>
                    <w:rFonts w:ascii="Cambria Math" w:hAnsi="Cambria Math"/>
                    <w:i/>
                    <w:szCs w:val="22"/>
                    <w:lang w:val="en-US"/>
                  </w:rPr>
                </m:ctrlPr>
              </m:naryPr>
              <m:sub>
                <m:r>
                  <w:rPr>
                    <w:rFonts w:ascii="Cambria Math" w:hAnsi="Cambria Math"/>
                    <w:szCs w:val="22"/>
                    <w:lang w:val="en-US"/>
                  </w:rPr>
                  <m:t>i</m:t>
                </m:r>
              </m:sub>
              <m:sup>
                <m:r>
                  <w:rPr>
                    <w:rFonts w:ascii="Cambria Math" w:hAnsi="Cambria Math"/>
                    <w:szCs w:val="22"/>
                    <w:lang w:val="en-US"/>
                  </w:rPr>
                  <m:t>n</m:t>
                </m:r>
              </m:sup>
              <m:e>
                <m:nary>
                  <m:naryPr>
                    <m:chr m:val="∑"/>
                    <m:limLoc m:val="undOvr"/>
                    <m:ctrlPr>
                      <w:rPr>
                        <w:rFonts w:ascii="Cambria Math" w:hAnsi="Cambria Math"/>
                        <w:i/>
                        <w:szCs w:val="22"/>
                        <w:lang w:val="en-US"/>
                      </w:rPr>
                    </m:ctrlPr>
                  </m:naryPr>
                  <m:sub>
                    <m:r>
                      <w:rPr>
                        <w:rFonts w:ascii="Cambria Math" w:hAnsi="Cambria Math"/>
                        <w:szCs w:val="22"/>
                        <w:lang w:val="en-US"/>
                      </w:rPr>
                      <m:t>j</m:t>
                    </m:r>
                  </m:sub>
                  <m:sup>
                    <m:r>
                      <w:rPr>
                        <w:rFonts w:ascii="Cambria Math" w:hAnsi="Cambria Math"/>
                        <w:szCs w:val="22"/>
                        <w:lang w:val="en-US"/>
                      </w:rPr>
                      <m:t>n</m:t>
                    </m:r>
                  </m:sup>
                  <m:e>
                    <m:acc>
                      <m:accPr>
                        <m:ctrlPr>
                          <w:rPr>
                            <w:rFonts w:ascii="Cambria Math" w:hAnsi="Cambria Math"/>
                            <w:i/>
                            <w:szCs w:val="22"/>
                            <w:lang w:val="en-US"/>
                          </w:rPr>
                        </m:ctrlPr>
                      </m:accPr>
                      <m:e>
                        <m:sSub>
                          <m:sSubPr>
                            <m:ctrlPr>
                              <w:rPr>
                                <w:rFonts w:ascii="Cambria Math" w:hAnsi="Cambria Math"/>
                                <w:i/>
                                <w:szCs w:val="22"/>
                                <w:lang w:val="en-US"/>
                              </w:rPr>
                            </m:ctrlPr>
                          </m:sSubPr>
                          <m:e>
                            <m:r>
                              <w:rPr>
                                <w:rFonts w:ascii="Cambria Math" w:hAnsi="Cambria Math"/>
                                <w:szCs w:val="22"/>
                                <w:lang w:val="en-US"/>
                              </w:rPr>
                              <m:t>V</m:t>
                            </m:r>
                          </m:e>
                          <m:sub>
                            <m:r>
                              <w:rPr>
                                <w:rFonts w:ascii="Cambria Math" w:hAnsi="Cambria Math"/>
                                <w:szCs w:val="22"/>
                                <w:lang w:val="en-US"/>
                              </w:rPr>
                              <m:t>ij</m:t>
                            </m:r>
                          </m:sub>
                        </m:sSub>
                      </m:e>
                    </m:acc>
                  </m:e>
                </m:nary>
              </m:e>
            </m:nary>
          </m:e>
        </m:d>
        <m:r>
          <w:rPr>
            <w:rFonts w:ascii="Cambria Math" w:hAnsi="Cambria Math"/>
            <w:szCs w:val="22"/>
            <w:lang w:val="en-US"/>
          </w:rPr>
          <m:t xml:space="preserve">/ </m:t>
        </m:r>
        <m:sSup>
          <m:sSupPr>
            <m:ctrlPr>
              <w:rPr>
                <w:rFonts w:ascii="Cambria Math" w:hAnsi="Cambria Math"/>
                <w:i/>
                <w:szCs w:val="22"/>
                <w:lang w:val="en-US"/>
              </w:rPr>
            </m:ctrlPr>
          </m:sSupPr>
          <m:e>
            <m:r>
              <w:rPr>
                <w:rFonts w:ascii="Cambria Math" w:hAnsi="Cambria Math"/>
                <w:szCs w:val="22"/>
                <w:lang w:val="en-US"/>
              </w:rPr>
              <m:t>n</m:t>
            </m:r>
          </m:e>
          <m:sup>
            <m:r>
              <w:rPr>
                <w:rFonts w:ascii="Cambria Math" w:hAnsi="Cambria Math"/>
                <w:szCs w:val="22"/>
                <w:lang w:val="en-US"/>
              </w:rPr>
              <m:t>2</m:t>
            </m:r>
          </m:sup>
        </m:sSup>
      </m:oMath>
      <w:r w:rsidRPr="00FE3DBD">
        <w:rPr>
          <w:rFonts w:asciiTheme="minorHAnsi" w:hAnsiTheme="minorHAnsi"/>
          <w:szCs w:val="22"/>
          <w:lang w:val="en-US"/>
        </w:rPr>
        <w:t xml:space="preserve"> - </w:t>
      </w:r>
      <w:proofErr w:type="gramStart"/>
      <w:r w:rsidRPr="00FE3DBD">
        <w:rPr>
          <w:rFonts w:asciiTheme="minorHAnsi" w:hAnsiTheme="minorHAnsi"/>
          <w:szCs w:val="22"/>
          <w:lang w:val="en-US"/>
        </w:rPr>
        <w:t>variance</w:t>
      </w:r>
      <w:proofErr w:type="gramEnd"/>
      <w:r w:rsidRPr="00FE3DBD">
        <w:rPr>
          <w:rFonts w:asciiTheme="minorHAnsi" w:hAnsiTheme="minorHAnsi"/>
          <w:szCs w:val="22"/>
          <w:lang w:val="en-US"/>
        </w:rPr>
        <w:t xml:space="preserve"> of assessment.</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proofErr w:type="gramStart"/>
      <w:r w:rsidRPr="00FE3DBD">
        <w:rPr>
          <w:rFonts w:asciiTheme="minorHAnsi" w:hAnsiTheme="minorHAnsi"/>
          <w:sz w:val="22"/>
          <w:szCs w:val="22"/>
          <w:lang w:val="en-US"/>
        </w:rPr>
        <w:t xml:space="preserve">Here </w:t>
      </w:r>
      <w:proofErr w:type="gramEnd"/>
      <m:oMath>
        <m:acc>
          <m:accPr>
            <m:ctrlPr>
              <w:rPr>
                <w:rFonts w:ascii="Cambria Math" w:hAnsi="Cambria Math"/>
                <w:i/>
                <w:sz w:val="22"/>
                <w:szCs w:val="22"/>
                <w:lang w:val="en-US"/>
              </w:rPr>
            </m:ctrlPr>
          </m:accPr>
          <m:e>
            <m:r>
              <w:rPr>
                <w:rFonts w:ascii="Cambria Math" w:hAnsi="Cambria Math"/>
                <w:sz w:val="22"/>
                <w:szCs w:val="22"/>
                <w:lang w:val="en-US"/>
              </w:rPr>
              <m:t>sigma</m:t>
            </m:r>
          </m:e>
        </m:acc>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а</m:t>
            </m:r>
          </m:den>
        </m:f>
        <m:r>
          <w:rPr>
            <w:rFonts w:ascii="Cambria Math" w:hAnsi="Cambria Math"/>
            <w:sz w:val="22"/>
            <w:szCs w:val="22"/>
            <w:lang w:val="en-US"/>
          </w:rPr>
          <m:t>=</m:t>
        </m:r>
        <m:d>
          <m:dPr>
            <m:ctrlPr>
              <w:rPr>
                <w:rFonts w:ascii="Cambria Math" w:hAnsi="Cambria Math"/>
                <w:i/>
                <w:sz w:val="22"/>
                <w:szCs w:val="22"/>
                <w:lang w:val="en-US"/>
              </w:rPr>
            </m:ctrlPr>
          </m:dPr>
          <m:e>
            <m:r>
              <w:rPr>
                <w:rFonts w:ascii="Cambria Math" w:hAnsi="Cambria Math"/>
                <w:sz w:val="22"/>
                <w:szCs w:val="22"/>
                <w:lang w:val="en-US"/>
              </w:rPr>
              <m:t>N-1</m:t>
            </m:r>
          </m:e>
        </m:d>
        <m:r>
          <w:rPr>
            <w:rFonts w:ascii="Cambria Math" w:hAnsi="Cambria Math"/>
            <w:sz w:val="22"/>
            <w:szCs w:val="22"/>
            <w:lang w:val="en-US"/>
          </w:rPr>
          <m:t>/ (N</m:t>
        </m:r>
        <m:d>
          <m:dPr>
            <m:ctrlPr>
              <w:rPr>
                <w:rFonts w:ascii="Cambria Math" w:hAnsi="Cambria Math"/>
                <w:i/>
                <w:sz w:val="22"/>
                <w:szCs w:val="22"/>
                <w:lang w:val="en-US"/>
              </w:rPr>
            </m:ctrlPr>
          </m:dPr>
          <m:e>
            <m:r>
              <w:rPr>
                <w:rFonts w:ascii="Cambria Math" w:hAnsi="Cambria Math"/>
                <w:sz w:val="22"/>
                <w:szCs w:val="22"/>
                <w:lang w:val="en-US"/>
              </w:rPr>
              <m:t>n-1</m:t>
            </m:r>
          </m:e>
        </m:d>
        <m:r>
          <w:rPr>
            <w:rFonts w:ascii="Cambria Math" w:hAnsi="Cambria Math"/>
            <w:sz w:val="22"/>
            <w:szCs w:val="22"/>
            <w:lang w:val="en-US"/>
          </w:rPr>
          <m:t xml:space="preserve">) </m:t>
        </m:r>
        <m:d>
          <m:dPr>
            <m:begChr m:val="{"/>
            <m:endChr m:val="}"/>
            <m:ctrlPr>
              <w:rPr>
                <w:rFonts w:ascii="Cambria Math" w:hAnsi="Cambria Math"/>
                <w:i/>
                <w:sz w:val="22"/>
                <w:szCs w:val="22"/>
                <w:lang w:val="en-US"/>
              </w:rPr>
            </m:ctrlPr>
          </m:dPr>
          <m:e>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m:t>
                            </m:r>
                          </m:sub>
                        </m:sSub>
                      </m:e>
                    </m:acc>
                    <m:r>
                      <w:rPr>
                        <w:rFonts w:ascii="Cambria Math" w:hAnsi="Cambria Math"/>
                        <w:sz w:val="22"/>
                        <w:szCs w:val="22"/>
                        <w:lang w:val="en-US"/>
                      </w:rPr>
                      <m:t xml:space="preserve"> - </m:t>
                    </m:r>
                    <m:acc>
                      <m:accPr>
                        <m:ctrlPr>
                          <w:rPr>
                            <w:rFonts w:ascii="Cambria Math" w:hAnsi="Cambria Math"/>
                            <w:i/>
                            <w:sz w:val="22"/>
                            <w:szCs w:val="22"/>
                            <w:lang w:val="en-US"/>
                          </w:rPr>
                        </m:ctrlPr>
                      </m:accPr>
                      <m:e>
                        <m:r>
                          <w:rPr>
                            <w:rFonts w:ascii="Cambria Math" w:hAnsi="Cambria Math"/>
                            <w:sz w:val="22"/>
                            <w:szCs w:val="22"/>
                            <w:lang w:val="en-US"/>
                          </w:rPr>
                          <m:t>&lt;m&gt;</m:t>
                        </m:r>
                      </m:e>
                    </m:acc>
                    <m:r>
                      <w:rPr>
                        <w:rFonts w:ascii="Cambria Math" w:hAnsi="Cambria Math"/>
                        <w:sz w:val="22"/>
                        <w:szCs w:val="22"/>
                        <w:lang w:val="en-US"/>
                      </w:rPr>
                      <m:t>)</m:t>
                    </m:r>
                  </m:e>
                  <m:sup>
                    <m:r>
                      <w:rPr>
                        <w:rFonts w:ascii="Cambria Math" w:hAnsi="Cambria Math"/>
                        <w:sz w:val="22"/>
                        <w:szCs w:val="22"/>
                        <w:lang w:val="en-US"/>
                      </w:rPr>
                      <m:t>2</m:t>
                    </m:r>
                  </m:sup>
                </m:sSup>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i</m:t>
                    </m:r>
                  </m:sub>
                  <m:sup>
                    <m:r>
                      <w:rPr>
                        <w:rFonts w:ascii="Cambria Math" w:hAnsi="Cambria Math"/>
                        <w:sz w:val="22"/>
                        <w:szCs w:val="22"/>
                        <w:lang w:val="en-US"/>
                      </w:rPr>
                      <m:t>n</m:t>
                    </m:r>
                  </m:sup>
                  <m:e>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ii</m:t>
                            </m:r>
                          </m:sub>
                        </m:sSub>
                      </m:e>
                    </m:acc>
                    <m:r>
                      <w:rPr>
                        <w:rFonts w:ascii="Cambria Math" w:hAnsi="Cambria Math"/>
                        <w:sz w:val="22"/>
                        <w:szCs w:val="22"/>
                        <w:lang w:val="en-US"/>
                      </w:rPr>
                      <m:t>+(</m:t>
                    </m:r>
                    <m:nary>
                      <m:naryPr>
                        <m:chr m:val="∑"/>
                        <m:limLoc m:val="undOvr"/>
                        <m:ctrlPr>
                          <w:rPr>
                            <w:rFonts w:ascii="Cambria Math" w:hAnsi="Cambria Math"/>
                            <w:i/>
                            <w:sz w:val="22"/>
                            <w:szCs w:val="22"/>
                            <w:lang w:val="en-US"/>
                          </w:rPr>
                        </m:ctrlPr>
                      </m:naryPr>
                      <m:sub>
                        <m:r>
                          <w:rPr>
                            <w:rFonts w:ascii="Cambria Math" w:hAnsi="Cambria Math"/>
                            <w:sz w:val="22"/>
                            <w:szCs w:val="22"/>
                            <w:lang w:val="en-US"/>
                          </w:rPr>
                          <m:t>i</m:t>
                        </m:r>
                      </m:sub>
                      <m:sup>
                        <m:r>
                          <w:rPr>
                            <w:rFonts w:ascii="Cambria Math" w:hAnsi="Cambria Math"/>
                            <w:sz w:val="22"/>
                            <w:szCs w:val="22"/>
                            <w:lang w:val="en-US"/>
                          </w:rPr>
                          <m:t>n</m:t>
                        </m:r>
                      </m:sup>
                      <m:e>
                        <m:nary>
                          <m:naryPr>
                            <m:chr m:val="∑"/>
                            <m:limLoc m:val="undOvr"/>
                            <m:ctrlPr>
                              <w:rPr>
                                <w:rFonts w:ascii="Cambria Math" w:hAnsi="Cambria Math"/>
                                <w:i/>
                                <w:sz w:val="22"/>
                                <w:szCs w:val="22"/>
                                <w:lang w:val="en-US"/>
                              </w:rPr>
                            </m:ctrlPr>
                          </m:naryPr>
                          <m:sub>
                            <m:r>
                              <w:rPr>
                                <w:rFonts w:ascii="Cambria Math" w:hAnsi="Cambria Math"/>
                                <w:sz w:val="22"/>
                                <w:szCs w:val="22"/>
                                <w:lang w:val="en-US"/>
                              </w:rPr>
                              <m:t>j</m:t>
                            </m:r>
                          </m:sub>
                          <m:sup>
                            <m:r>
                              <w:rPr>
                                <w:rFonts w:ascii="Cambria Math" w:hAnsi="Cambria Math"/>
                                <w:sz w:val="22"/>
                                <w:szCs w:val="22"/>
                                <w:lang w:val="en-US"/>
                              </w:rPr>
                              <m:t>n</m:t>
                            </m:r>
                          </m:sup>
                          <m:e>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ij</m:t>
                                    </m:r>
                                  </m:sub>
                                </m:sSub>
                              </m:e>
                            </m:acc>
                            <m:r>
                              <w:rPr>
                                <w:rFonts w:ascii="Cambria Math" w:hAnsi="Cambria Math"/>
                                <w:sz w:val="22"/>
                                <w:szCs w:val="22"/>
                                <w:lang w:val="en-US"/>
                              </w:rPr>
                              <m:t>) / n</m:t>
                            </m:r>
                          </m:e>
                        </m:nary>
                      </m:e>
                    </m:nary>
                    <m:r>
                      <w:rPr>
                        <w:rFonts w:ascii="Cambria Math" w:hAnsi="Cambria Math"/>
                        <w:sz w:val="22"/>
                        <w:szCs w:val="22"/>
                        <w:lang w:val="en-US"/>
                      </w:rPr>
                      <m:t xml:space="preserve"> </m:t>
                    </m:r>
                  </m:e>
                </m:nary>
              </m:e>
            </m:nary>
          </m:e>
        </m:d>
      </m:oMath>
      <w:r w:rsidRPr="00FE3DBD">
        <w:rPr>
          <w:rFonts w:asciiTheme="minorHAnsi" w:hAnsiTheme="minorHAnsi"/>
          <w:sz w:val="22"/>
          <w:szCs w:val="22"/>
          <w:lang w:val="en-US"/>
        </w:rPr>
        <w:t xml:space="preserve">, where &lt;m&gt; is the average value </w:t>
      </w:r>
      <m:oMath>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m:t>
                </m:r>
              </m:sub>
            </m:sSub>
          </m:e>
        </m:acc>
      </m:oMath>
      <w:r w:rsidRPr="00FE3DBD">
        <w:rPr>
          <w:rFonts w:asciiTheme="minorHAnsi" w:hAnsiTheme="minorHAnsi"/>
          <w:sz w:val="22"/>
          <w:szCs w:val="22"/>
          <w:lang w:val="en-US"/>
        </w:rPr>
        <w:t xml:space="preserve">, i = 1,..., n, and </w:t>
      </w:r>
      <m:oMath>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ii</m:t>
                </m:r>
              </m:sub>
            </m:sSub>
          </m:e>
        </m:acc>
      </m:oMath>
      <w:r w:rsidRPr="00FE3DBD">
        <w:rPr>
          <w:rFonts w:asciiTheme="minorHAnsi" w:hAnsiTheme="minorHAnsi"/>
          <w:sz w:val="22"/>
          <w:szCs w:val="22"/>
          <w:lang w:val="en-US"/>
        </w:rPr>
        <w:t xml:space="preserve">, </w:t>
      </w:r>
      <m:oMath>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ij</m:t>
                </m:r>
              </m:sub>
            </m:sSub>
          </m:e>
        </m:acc>
      </m:oMath>
      <w:r w:rsidRPr="00FE3DBD">
        <w:rPr>
          <w:rFonts w:asciiTheme="minorHAnsi" w:hAnsiTheme="minorHAnsi"/>
          <w:sz w:val="22"/>
          <w:szCs w:val="22"/>
          <w:lang w:val="en-US"/>
        </w:rPr>
        <w:t xml:space="preserve"> are estimates of elements of the measurement error variance matrix. Such estimates of conventional values of variance and covariance depend on weight and serve as estimates of mathematical expectations for the sample of these variance and covariance values. The latter allows </w:t>
      </w:r>
      <w:proofErr w:type="gramStart"/>
      <w:r w:rsidRPr="00FE3DBD">
        <w:rPr>
          <w:rFonts w:asciiTheme="minorHAnsi" w:hAnsiTheme="minorHAnsi"/>
          <w:sz w:val="22"/>
          <w:szCs w:val="22"/>
          <w:lang w:val="en-US"/>
        </w:rPr>
        <w:t>to</w:t>
      </w:r>
      <w:r w:rsidR="00380601" w:rsidRPr="00FE3DBD">
        <w:rPr>
          <w:rFonts w:asciiTheme="minorHAnsi" w:hAnsiTheme="minorHAnsi"/>
          <w:sz w:val="22"/>
          <w:szCs w:val="22"/>
          <w:lang w:val="en-US"/>
        </w:rPr>
        <w:t xml:space="preserve"> </w:t>
      </w:r>
      <w:r w:rsidRPr="00FE3DBD">
        <w:rPr>
          <w:rFonts w:asciiTheme="minorHAnsi" w:hAnsiTheme="minorHAnsi"/>
          <w:sz w:val="22"/>
          <w:szCs w:val="22"/>
          <w:lang w:val="en-US"/>
        </w:rPr>
        <w:t>work</w:t>
      </w:r>
      <w:proofErr w:type="gramEnd"/>
      <w:r w:rsidRPr="00FE3DBD">
        <w:rPr>
          <w:rFonts w:asciiTheme="minorHAnsi" w:hAnsiTheme="minorHAnsi"/>
          <w:sz w:val="22"/>
          <w:szCs w:val="22"/>
          <w:lang w:val="en-US"/>
        </w:rPr>
        <w:t xml:space="preserve"> with samples from a finite collection with consideration of measurement errors, without limiting yourself to specific error model. The conventional values of variance and covariance are usually found in description and software of most up-to-date measurement systems.</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 xml:space="preserve">The assessment of actual available quantity of nuclear material in stratum's inventory item tends to the true value, when the amount of systematic deviations that would be made by measuring each stratum's inventory item is reduced. To minimize amount of systematic deviations, the more thorough </w:t>
      </w:r>
      <w:r w:rsidRPr="00FE3DBD">
        <w:rPr>
          <w:rFonts w:asciiTheme="minorHAnsi" w:hAnsiTheme="minorHAnsi"/>
          <w:szCs w:val="22"/>
          <w:lang w:val="en-US"/>
        </w:rPr>
        <w:lastRenderedPageBreak/>
        <w:t>calibration is advised, considering dependence of systematic deviations on the measured weight and other factors affecting the measurement as well.</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The above is true, when sufficiently close inventory item parameters are available. In case of significant differences in inventory item parameters, absolute weight values shall not be used, but discrepancies between these values obtained as </w:t>
      </w:r>
      <w:r w:rsidR="00EA4864" w:rsidRPr="00FE3DBD">
        <w:rPr>
          <w:rFonts w:asciiTheme="minorHAnsi" w:hAnsiTheme="minorHAnsi"/>
          <w:szCs w:val="22"/>
          <w:lang w:val="en-US"/>
        </w:rPr>
        <w:t>a</w:t>
      </w:r>
      <w:r w:rsidRPr="00FE3DBD">
        <w:rPr>
          <w:rFonts w:asciiTheme="minorHAnsi" w:hAnsiTheme="minorHAnsi"/>
          <w:szCs w:val="22"/>
          <w:lang w:val="en-US"/>
        </w:rPr>
        <w:t xml:space="preserve"> result of inventory and confirming measurements. In this case, the total amount of data discrepancy shall be assessed.</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pPr>
        <w:pStyle w:val="ConsPlusNormal"/>
        <w:jc w:val="center"/>
        <w:outlineLvl w:val="1"/>
        <w:rPr>
          <w:rFonts w:asciiTheme="minorHAnsi" w:hAnsiTheme="minorHAnsi"/>
          <w:szCs w:val="22"/>
          <w:lang w:val="en-US"/>
        </w:rPr>
      </w:pPr>
      <w:r w:rsidRPr="00FE3DBD">
        <w:rPr>
          <w:rFonts w:asciiTheme="minorHAnsi" w:hAnsiTheme="minorHAnsi"/>
          <w:szCs w:val="22"/>
          <w:lang w:val="en-US"/>
        </w:rPr>
        <w:t>VII. Calculation of inventory difference error.</w:t>
      </w:r>
    </w:p>
    <w:p w:rsidR="009448B2" w:rsidRPr="00FE3DBD" w:rsidRDefault="009448B2">
      <w:pPr>
        <w:pStyle w:val="ConsPlusNormal"/>
        <w:jc w:val="center"/>
        <w:rPr>
          <w:rFonts w:asciiTheme="minorHAnsi" w:hAnsiTheme="minorHAnsi"/>
          <w:szCs w:val="22"/>
          <w:lang w:val="en-US"/>
        </w:rPr>
      </w:pPr>
      <w:r w:rsidRPr="00FE3DBD">
        <w:rPr>
          <w:rFonts w:asciiTheme="minorHAnsi" w:hAnsiTheme="minorHAnsi"/>
          <w:szCs w:val="22"/>
          <w:lang w:val="en-US"/>
        </w:rPr>
        <w:t>Statistical analysis of inventory difference significance</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32. The inventory difference can be calculated by element and by isotope for each nuclear material:</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rsidP="009448B2">
      <w:pPr>
        <w:pStyle w:val="ConsPlusNonformat"/>
        <w:jc w:val="right"/>
        <w:rPr>
          <w:rFonts w:asciiTheme="minorHAnsi" w:hAnsiTheme="minorHAnsi"/>
          <w:sz w:val="22"/>
          <w:szCs w:val="22"/>
          <w:lang w:val="en-US"/>
        </w:rPr>
      </w:pPr>
      <w:r w:rsidRPr="00FE3DBD">
        <w:rPr>
          <w:rFonts w:asciiTheme="minorHAnsi" w:hAnsiTheme="minorHAnsi"/>
          <w:sz w:val="22"/>
          <w:szCs w:val="22"/>
          <w:lang w:val="en-US"/>
        </w:rPr>
        <w:t>ID = AQ - DQ = AQ - (IQ+INC - DEC),</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(18)</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pPr>
        <w:pStyle w:val="ConsPlusNormal"/>
        <w:ind w:firstLine="540"/>
        <w:jc w:val="both"/>
        <w:rPr>
          <w:rFonts w:asciiTheme="minorHAnsi" w:hAnsiTheme="minorHAnsi"/>
          <w:szCs w:val="22"/>
          <w:lang w:val="en-US"/>
        </w:rPr>
      </w:pPr>
      <w:proofErr w:type="gramStart"/>
      <w:r w:rsidRPr="00FE3DBD">
        <w:rPr>
          <w:rFonts w:asciiTheme="minorHAnsi" w:hAnsiTheme="minorHAnsi"/>
          <w:szCs w:val="22"/>
          <w:lang w:val="en-US"/>
        </w:rPr>
        <w:t>where</w:t>
      </w:r>
      <w:proofErr w:type="gramEnd"/>
      <w:r w:rsidRPr="00FE3DBD">
        <w:rPr>
          <w:rFonts w:asciiTheme="minorHAnsi" w:hAnsiTheme="minorHAnsi"/>
          <w:szCs w:val="22"/>
          <w:lang w:val="en-US"/>
        </w:rPr>
        <w:t>:</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AQ is the actual available quantity of nuclear materials in the material balance area determined in the course of this physical inventory;</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DQ is the documented quantity of nuclear materials in the material balance area as of the beginning of the physical inventory taking (end of this MBP);</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INC is the documented increase of nuclear material quantity in the material balance area for this inter-balance period due to all supplies, production, </w:t>
      </w:r>
      <w:proofErr w:type="spellStart"/>
      <w:r w:rsidRPr="00FE3DBD">
        <w:rPr>
          <w:rFonts w:asciiTheme="minorHAnsi" w:hAnsiTheme="minorHAnsi"/>
          <w:szCs w:val="22"/>
          <w:lang w:val="en-US"/>
        </w:rPr>
        <w:t>etc</w:t>
      </w:r>
      <w:proofErr w:type="spellEnd"/>
      <w:r w:rsidRPr="00FE3DBD">
        <w:rPr>
          <w:rFonts w:asciiTheme="minorHAnsi" w:hAnsiTheme="minorHAnsi"/>
          <w:szCs w:val="22"/>
          <w:lang w:val="en-US"/>
        </w:rPr>
        <w:t xml:space="preserve">; </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DEC is the documented decrease of nuclear material quantity in the material balance area for this inter-balance period due to all shipments from MBA, nuclear transformations, losses. </w:t>
      </w:r>
      <w:proofErr w:type="spellStart"/>
      <w:proofErr w:type="gramStart"/>
      <w:r w:rsidRPr="00FE3DBD">
        <w:rPr>
          <w:rFonts w:asciiTheme="minorHAnsi" w:hAnsiTheme="minorHAnsi"/>
          <w:szCs w:val="22"/>
          <w:lang w:val="en-US"/>
        </w:rPr>
        <w:t>etc</w:t>
      </w:r>
      <w:proofErr w:type="spellEnd"/>
      <w:proofErr w:type="gramEnd"/>
      <w:r w:rsidRPr="00FE3DBD">
        <w:rPr>
          <w:rFonts w:asciiTheme="minorHAnsi" w:hAnsiTheme="minorHAnsi"/>
          <w:szCs w:val="22"/>
          <w:lang w:val="en-US"/>
        </w:rPr>
        <w:t>;</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IQ is the documented quantity of nuclear materials in material balance area as of beginning of this inter-balance period.</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The ID equation can be represented as sum of nuclear material (element or isotope).</w:t>
      </w:r>
    </w:p>
    <w:p w:rsidR="009448B2" w:rsidRPr="00FE3DBD" w:rsidRDefault="009448B2">
      <w:pPr>
        <w:pStyle w:val="ConsPlusNormal"/>
        <w:ind w:firstLine="540"/>
        <w:jc w:val="both"/>
        <w:rPr>
          <w:rFonts w:asciiTheme="minorHAnsi" w:hAnsiTheme="minorHAnsi"/>
          <w:szCs w:val="22"/>
          <w:lang w:val="en-US"/>
        </w:rPr>
      </w:pPr>
    </w:p>
    <w:p w:rsidR="009448B2" w:rsidRPr="00FE3DBD" w:rsidRDefault="00483EEE" w:rsidP="009448B2">
      <w:pPr>
        <w:pStyle w:val="ConsPlusNormal"/>
        <w:ind w:firstLine="540"/>
        <w:jc w:val="right"/>
        <w:rPr>
          <w:rFonts w:asciiTheme="minorHAnsi" w:hAnsiTheme="minorHAnsi"/>
          <w:szCs w:val="22"/>
          <w:lang w:val="en-US"/>
        </w:rPr>
      </w:pPr>
      <m:oMath>
        <m:r>
          <w:rPr>
            <w:rFonts w:ascii="Cambria Math" w:hAnsi="Cambria Math"/>
            <w:szCs w:val="22"/>
            <w:lang w:val="en-US"/>
          </w:rPr>
          <m:t xml:space="preserve">ID= </m:t>
        </m:r>
        <m:d>
          <m:dPr>
            <m:ctrlPr>
              <w:rPr>
                <w:rFonts w:ascii="Cambria Math" w:hAnsi="Cambria Math"/>
                <w:i/>
                <w:szCs w:val="22"/>
                <w:lang w:val="en-US"/>
              </w:rPr>
            </m:ctrlPr>
          </m:dPr>
          <m:e>
            <m:nary>
              <m:naryPr>
                <m:chr m:val="∑"/>
                <m:limLoc m:val="undOvr"/>
                <m:ctrlPr>
                  <w:rPr>
                    <w:rFonts w:ascii="Cambria Math" w:hAnsi="Cambria Math"/>
                    <w:i/>
                    <w:szCs w:val="22"/>
                    <w:lang w:val="en-US"/>
                  </w:rPr>
                </m:ctrlPr>
              </m:naryPr>
              <m:sub>
                <m:r>
                  <w:rPr>
                    <w:rFonts w:ascii="Cambria Math" w:hAnsi="Cambria Math"/>
                    <w:szCs w:val="22"/>
                    <w:lang w:val="en-US"/>
                  </w:rPr>
                  <m:t>i=1</m:t>
                </m:r>
              </m:sub>
              <m:sup>
                <m:r>
                  <w:rPr>
                    <w:rFonts w:ascii="Cambria Math" w:hAnsi="Cambria Math"/>
                    <w:szCs w:val="22"/>
                    <w:lang w:val="en-US"/>
                  </w:rPr>
                  <m:t>N1</m:t>
                </m:r>
              </m:sup>
              <m:e>
                <m:sSub>
                  <m:sSubPr>
                    <m:ctrlPr>
                      <w:rPr>
                        <w:rFonts w:ascii="Cambria Math" w:hAnsi="Cambria Math"/>
                        <w:i/>
                        <w:szCs w:val="22"/>
                        <w:lang w:val="en-US"/>
                      </w:rPr>
                    </m:ctrlPr>
                  </m:sSubPr>
                  <m:e>
                    <m:r>
                      <w:rPr>
                        <w:rFonts w:ascii="Cambria Math" w:hAnsi="Cambria Math"/>
                        <w:szCs w:val="22"/>
                        <w:lang w:val="en-US"/>
                      </w:rPr>
                      <m:t>m</m:t>
                    </m:r>
                  </m:e>
                  <m:sub>
                    <m:r>
                      <w:rPr>
                        <w:rFonts w:ascii="Cambria Math" w:hAnsi="Cambria Math"/>
                        <w:szCs w:val="22"/>
                        <w:lang w:val="en-US"/>
                      </w:rPr>
                      <m:t>i</m:t>
                    </m:r>
                  </m:sub>
                </m:sSub>
                <m:r>
                  <w:rPr>
                    <w:rFonts w:ascii="Cambria Math" w:hAnsi="Cambria Math"/>
                    <w:szCs w:val="22"/>
                    <w:lang w:val="en-US"/>
                  </w:rPr>
                  <m:t xml:space="preserve">+ </m:t>
                </m:r>
                <m:nary>
                  <m:naryPr>
                    <m:chr m:val="∑"/>
                    <m:limLoc m:val="undOvr"/>
                    <m:ctrlPr>
                      <w:rPr>
                        <w:rFonts w:ascii="Cambria Math" w:hAnsi="Cambria Math"/>
                        <w:i/>
                        <w:szCs w:val="22"/>
                        <w:lang w:val="en-US"/>
                      </w:rPr>
                    </m:ctrlPr>
                  </m:naryPr>
                  <m:sub>
                    <m:r>
                      <w:rPr>
                        <w:rFonts w:ascii="Cambria Math" w:hAnsi="Cambria Math"/>
                        <w:szCs w:val="22"/>
                        <w:lang w:val="en-US"/>
                      </w:rPr>
                      <m:t>i=1</m:t>
                    </m:r>
                  </m:sub>
                  <m:sup>
                    <m:r>
                      <w:rPr>
                        <w:rFonts w:ascii="Cambria Math" w:hAnsi="Cambria Math"/>
                        <w:szCs w:val="22"/>
                        <w:lang w:val="en-US"/>
                      </w:rPr>
                      <m:t>N2</m:t>
                    </m:r>
                  </m:sup>
                  <m:e>
                    <m:sSub>
                      <m:sSubPr>
                        <m:ctrlPr>
                          <w:rPr>
                            <w:rFonts w:ascii="Cambria Math" w:hAnsi="Cambria Math"/>
                            <w:i/>
                            <w:szCs w:val="22"/>
                            <w:lang w:val="en-US"/>
                          </w:rPr>
                        </m:ctrlPr>
                      </m:sSubPr>
                      <m:e>
                        <m:r>
                          <w:rPr>
                            <w:rFonts w:ascii="Cambria Math" w:hAnsi="Cambria Math"/>
                            <w:szCs w:val="22"/>
                            <w:lang w:val="en-US"/>
                          </w:rPr>
                          <m:t>m</m:t>
                        </m:r>
                      </m:e>
                      <m:sub>
                        <m:r>
                          <w:rPr>
                            <w:rFonts w:ascii="Cambria Math" w:hAnsi="Cambria Math"/>
                            <w:szCs w:val="22"/>
                            <w:lang w:val="en-US"/>
                          </w:rPr>
                          <m:t>i</m:t>
                        </m:r>
                      </m:sub>
                    </m:sSub>
                    <m:r>
                      <w:rPr>
                        <w:rFonts w:ascii="Cambria Math" w:hAnsi="Cambria Math"/>
                        <w:szCs w:val="22"/>
                        <w:lang w:val="en-US"/>
                      </w:rPr>
                      <m:t xml:space="preserve">+ </m:t>
                    </m:r>
                  </m:e>
                </m:nary>
              </m:e>
            </m:nary>
            <m:nary>
              <m:naryPr>
                <m:chr m:val="∑"/>
                <m:limLoc m:val="undOvr"/>
                <m:ctrlPr>
                  <w:rPr>
                    <w:rFonts w:ascii="Cambria Math" w:hAnsi="Cambria Math"/>
                    <w:i/>
                    <w:szCs w:val="22"/>
                    <w:lang w:val="en-US"/>
                  </w:rPr>
                </m:ctrlPr>
              </m:naryPr>
              <m:sub>
                <m:r>
                  <w:rPr>
                    <w:rFonts w:ascii="Cambria Math" w:hAnsi="Cambria Math"/>
                    <w:szCs w:val="22"/>
                    <w:lang w:val="en-US"/>
                  </w:rPr>
                  <m:t>i=1</m:t>
                </m:r>
              </m:sub>
              <m:sup>
                <m:r>
                  <w:rPr>
                    <w:rFonts w:ascii="Cambria Math" w:hAnsi="Cambria Math"/>
                    <w:szCs w:val="22"/>
                    <w:lang w:val="en-US"/>
                  </w:rPr>
                  <m:t>N3</m:t>
                </m:r>
              </m:sup>
              <m:e>
                <m:sSub>
                  <m:sSubPr>
                    <m:ctrlPr>
                      <w:rPr>
                        <w:rFonts w:ascii="Cambria Math" w:hAnsi="Cambria Math"/>
                        <w:i/>
                        <w:szCs w:val="22"/>
                        <w:lang w:val="en-US"/>
                      </w:rPr>
                    </m:ctrlPr>
                  </m:sSubPr>
                  <m:e>
                    <m:r>
                      <w:rPr>
                        <w:rFonts w:ascii="Cambria Math" w:hAnsi="Cambria Math"/>
                        <w:szCs w:val="22"/>
                        <w:lang w:val="en-US"/>
                      </w:rPr>
                      <m:t>m</m:t>
                    </m:r>
                  </m:e>
                  <m:sub>
                    <m:r>
                      <w:rPr>
                        <w:rFonts w:ascii="Cambria Math" w:hAnsi="Cambria Math"/>
                        <w:szCs w:val="22"/>
                        <w:lang w:val="en-US"/>
                      </w:rPr>
                      <m:t>i</m:t>
                    </m:r>
                  </m:sub>
                </m:sSub>
                <m:r>
                  <w:rPr>
                    <w:rFonts w:ascii="Cambria Math" w:hAnsi="Cambria Math"/>
                    <w:szCs w:val="22"/>
                    <w:lang w:val="en-US"/>
                  </w:rPr>
                  <m:t xml:space="preserve">- </m:t>
                </m:r>
                <m:nary>
                  <m:naryPr>
                    <m:chr m:val="∑"/>
                    <m:limLoc m:val="undOvr"/>
                    <m:ctrlPr>
                      <w:rPr>
                        <w:rFonts w:ascii="Cambria Math" w:hAnsi="Cambria Math"/>
                        <w:i/>
                        <w:szCs w:val="22"/>
                        <w:lang w:val="en-US"/>
                      </w:rPr>
                    </m:ctrlPr>
                  </m:naryPr>
                  <m:sub>
                    <m:r>
                      <w:rPr>
                        <w:rFonts w:ascii="Cambria Math" w:hAnsi="Cambria Math"/>
                        <w:szCs w:val="22"/>
                        <w:lang w:val="en-US"/>
                      </w:rPr>
                      <m:t>i=1</m:t>
                    </m:r>
                  </m:sub>
                  <m:sup>
                    <m:r>
                      <w:rPr>
                        <w:rFonts w:ascii="Cambria Math" w:hAnsi="Cambria Math"/>
                        <w:szCs w:val="22"/>
                        <w:lang w:val="en-US"/>
                      </w:rPr>
                      <m:t>N4</m:t>
                    </m:r>
                  </m:sup>
                  <m:e>
                    <m:sSub>
                      <m:sSubPr>
                        <m:ctrlPr>
                          <w:rPr>
                            <w:rFonts w:ascii="Cambria Math" w:hAnsi="Cambria Math"/>
                            <w:i/>
                            <w:szCs w:val="22"/>
                            <w:lang w:val="en-US"/>
                          </w:rPr>
                        </m:ctrlPr>
                      </m:sSubPr>
                      <m:e>
                        <m:r>
                          <w:rPr>
                            <w:rFonts w:ascii="Cambria Math" w:hAnsi="Cambria Math"/>
                            <w:szCs w:val="22"/>
                            <w:lang w:val="en-US"/>
                          </w:rPr>
                          <m:t>m</m:t>
                        </m:r>
                      </m:e>
                      <m:sub>
                        <m:r>
                          <w:rPr>
                            <w:rFonts w:ascii="Cambria Math" w:hAnsi="Cambria Math"/>
                            <w:szCs w:val="22"/>
                            <w:lang w:val="en-US"/>
                          </w:rPr>
                          <m:t>i</m:t>
                        </m:r>
                      </m:sub>
                    </m:sSub>
                  </m:e>
                </m:nary>
              </m:e>
            </m:nary>
          </m:e>
        </m:d>
      </m:oMath>
      <w:r w:rsidR="009448B2" w:rsidRPr="00FE3DBD">
        <w:rPr>
          <w:rFonts w:asciiTheme="minorHAnsi" w:hAnsiTheme="minorHAnsi"/>
          <w:szCs w:val="22"/>
          <w:lang w:val="en-US"/>
        </w:rPr>
        <w:t xml:space="preserve">, </w:t>
      </w:r>
      <w:r w:rsidR="009448B2" w:rsidRPr="00FE3DBD">
        <w:rPr>
          <w:rFonts w:asciiTheme="minorHAnsi" w:hAnsiTheme="minorHAnsi"/>
          <w:szCs w:val="22"/>
          <w:lang w:val="en-US"/>
        </w:rPr>
        <w:tab/>
      </w:r>
      <w:r w:rsidR="009448B2" w:rsidRPr="00FE3DBD">
        <w:rPr>
          <w:rFonts w:asciiTheme="minorHAnsi" w:hAnsiTheme="minorHAnsi"/>
          <w:szCs w:val="22"/>
          <w:lang w:val="en-US"/>
        </w:rPr>
        <w:tab/>
      </w:r>
      <w:r w:rsidR="009448B2" w:rsidRPr="00FE3DBD">
        <w:rPr>
          <w:rFonts w:asciiTheme="minorHAnsi" w:hAnsiTheme="minorHAnsi"/>
          <w:szCs w:val="22"/>
          <w:lang w:val="en-US"/>
        </w:rPr>
        <w:tab/>
        <w:t>(19)</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N1 is number of inventory items in IQ;</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N2 is number of inventory items in INC;</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N3 is number of inventory items in DEC;</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N4 is number of inventory items in AQ;</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i</w:t>
      </w:r>
      <w:proofErr w:type="gramEnd"/>
      <w:r w:rsidRPr="00FE3DBD">
        <w:rPr>
          <w:rFonts w:asciiTheme="minorHAnsi" w:hAnsiTheme="minorHAnsi"/>
          <w:sz w:val="22"/>
          <w:szCs w:val="22"/>
          <w:lang w:val="en-US"/>
        </w:rPr>
        <w:t xml:space="preserve"> - weight of element when determining ID by the element (mass fraction C):</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jc w:val="right"/>
        <w:rPr>
          <w:rFonts w:asciiTheme="minorHAnsi" w:hAnsiTheme="minorHAnsi"/>
          <w:sz w:val="22"/>
          <w:szCs w:val="22"/>
          <w:lang w:val="en-US"/>
        </w:rPr>
      </w:pPr>
      <w:bookmarkStart w:id="6" w:name="P549"/>
      <w:bookmarkEnd w:id="6"/>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i</w:t>
      </w:r>
      <w:proofErr w:type="gram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Hi</w:t>
      </w:r>
      <w:proofErr w:type="spellEnd"/>
      <w:r w:rsidRPr="00FE3DBD">
        <w:rPr>
          <w:rFonts w:asciiTheme="minorHAnsi" w:hAnsiTheme="minorHAnsi"/>
          <w:sz w:val="22"/>
          <w:szCs w:val="22"/>
          <w:lang w:val="en-US"/>
        </w:rPr>
        <w:t xml:space="preserve">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(20)</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Hi</w:t>
      </w:r>
      <w:proofErr w:type="spellEnd"/>
      <w:proofErr w:type="gramEnd"/>
      <w:r w:rsidRPr="00FE3DBD">
        <w:rPr>
          <w:rFonts w:asciiTheme="minorHAnsi" w:hAnsiTheme="minorHAnsi"/>
          <w:sz w:val="22"/>
          <w:szCs w:val="22"/>
          <w:lang w:val="en-US"/>
        </w:rPr>
        <w:t xml:space="preserve"> - net weight;</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i</w:t>
      </w:r>
      <w:proofErr w:type="gramEnd"/>
      <w:r w:rsidRPr="00FE3DBD">
        <w:rPr>
          <w:rFonts w:asciiTheme="minorHAnsi" w:hAnsiTheme="minorHAnsi"/>
          <w:sz w:val="22"/>
          <w:szCs w:val="22"/>
          <w:lang w:val="en-US"/>
        </w:rPr>
        <w:t xml:space="preserve"> - weight of isotope when determining ID by the isotope (mass fraction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jc w:val="right"/>
        <w:rPr>
          <w:rFonts w:asciiTheme="minorHAnsi" w:hAnsiTheme="minorHAnsi"/>
          <w:sz w:val="22"/>
          <w:szCs w:val="22"/>
          <w:lang w:val="en-US"/>
        </w:rPr>
      </w:pPr>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w:t>
      </w:r>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Hi</w:t>
      </w:r>
      <w:proofErr w:type="spellEnd"/>
      <w:r w:rsidRPr="00FE3DBD">
        <w:rPr>
          <w:rFonts w:asciiTheme="minorHAnsi" w:hAnsiTheme="minorHAnsi"/>
          <w:sz w:val="22"/>
          <w:szCs w:val="22"/>
          <w:lang w:val="en-US"/>
        </w:rPr>
        <w:t xml:space="preserve">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i</w:t>
      </w:r>
      <w:proofErr w:type="spellEnd"/>
      <w:r w:rsidRPr="00FE3DBD">
        <w:rPr>
          <w:rFonts w:asciiTheme="minorHAnsi" w:hAnsiTheme="minorHAnsi"/>
          <w:sz w:val="22"/>
          <w:szCs w:val="22"/>
          <w:lang w:val="en-US"/>
        </w:rPr>
        <w:t>.</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(21)</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33. To assess ID error, the measurement error transfer method can be used.</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34. Due to the fact that measurement of nuclear material quantity is performed indirectly, as a </w:t>
      </w:r>
      <w:r w:rsidRPr="00FE3DBD">
        <w:rPr>
          <w:rFonts w:asciiTheme="minorHAnsi" w:hAnsiTheme="minorHAnsi"/>
          <w:szCs w:val="22"/>
          <w:lang w:val="en-US"/>
        </w:rPr>
        <w:lastRenderedPageBreak/>
        <w:t xml:space="preserve">rule, it is advised to represent the ID variance, in general, by square diagonal matrix of variances and </w:t>
      </w:r>
      <w:proofErr w:type="spellStart"/>
      <w:r w:rsidRPr="00FE3DBD">
        <w:rPr>
          <w:rFonts w:asciiTheme="minorHAnsi" w:hAnsiTheme="minorHAnsi"/>
          <w:szCs w:val="22"/>
          <w:lang w:val="en-US"/>
        </w:rPr>
        <w:t>covariances</w:t>
      </w:r>
      <w:proofErr w:type="spellEnd"/>
      <w:r w:rsidRPr="00FE3DBD">
        <w:rPr>
          <w:rFonts w:asciiTheme="minorHAnsi" w:hAnsiTheme="minorHAnsi"/>
          <w:szCs w:val="22"/>
          <w:lang w:val="en-US"/>
        </w:rPr>
        <w:t xml:space="preserve"> of measurement results, which contains 4 rows and columns based on number of components of the material balance equation, and has form of:</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     2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│sigma                rho   </w:t>
      </w:r>
      <w:proofErr w:type="gramStart"/>
      <w:r w:rsidRPr="00FE3DBD">
        <w:rPr>
          <w:rFonts w:asciiTheme="minorHAnsi" w:hAnsiTheme="minorHAnsi"/>
          <w:sz w:val="22"/>
          <w:szCs w:val="22"/>
          <w:lang w:val="en-US"/>
        </w:rPr>
        <w:t xml:space="preserve">sigma  </w:t>
      </w:r>
      <w:proofErr w:type="spellStart"/>
      <w:r w:rsidRPr="00FE3DBD">
        <w:rPr>
          <w:rFonts w:asciiTheme="minorHAnsi" w:hAnsiTheme="minorHAnsi"/>
          <w:sz w:val="22"/>
          <w:szCs w:val="22"/>
          <w:lang w:val="en-US"/>
        </w:rPr>
        <w:t>sigma</w:t>
      </w:r>
      <w:proofErr w:type="spellEnd"/>
      <w:proofErr w:type="gramEnd"/>
      <w:r w:rsidRPr="00FE3DBD">
        <w:rPr>
          <w:rFonts w:asciiTheme="minorHAnsi" w:hAnsiTheme="minorHAnsi"/>
          <w:sz w:val="22"/>
          <w:szCs w:val="22"/>
          <w:lang w:val="en-US"/>
        </w:rPr>
        <w:t xml:space="preserve">    rho   sigma  </w:t>
      </w:r>
      <w:proofErr w:type="spellStart"/>
      <w:r w:rsidRPr="00FE3DBD">
        <w:rPr>
          <w:rFonts w:asciiTheme="minorHAnsi" w:hAnsiTheme="minorHAnsi"/>
          <w:sz w:val="22"/>
          <w:szCs w:val="22"/>
          <w:lang w:val="en-US"/>
        </w:rPr>
        <w:t>sigma</w:t>
      </w:r>
      <w:proofErr w:type="spellEnd"/>
      <w:r w:rsidRPr="00FE3DBD">
        <w:rPr>
          <w:rFonts w:asciiTheme="minorHAnsi" w:hAnsiTheme="minorHAnsi"/>
          <w:sz w:val="22"/>
          <w:szCs w:val="22"/>
          <w:lang w:val="en-US"/>
        </w:rPr>
        <w:t xml:space="preserve">    rho   sigma  </w:t>
      </w:r>
      <w:proofErr w:type="spellStart"/>
      <w:r w:rsidRPr="00FE3DBD">
        <w:rPr>
          <w:rFonts w:asciiTheme="minorHAnsi" w:hAnsiTheme="minorHAnsi"/>
          <w:sz w:val="22"/>
          <w:szCs w:val="22"/>
          <w:lang w:val="en-US"/>
        </w:rPr>
        <w:t>sigma</w:t>
      </w:r>
      <w:proofErr w:type="spellEnd"/>
      <w:r w:rsidRPr="00FE3DBD">
        <w:rPr>
          <w:rFonts w:asciiTheme="minorHAnsi" w:hAnsiTheme="minorHAnsi"/>
          <w:sz w:val="22"/>
          <w:szCs w:val="22"/>
          <w:lang w:val="en-US"/>
        </w:rPr>
        <w:t xml:space="preserve">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     1                 12      1      2     13      1      3     14      1      4│</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                          2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│rho   </w:t>
      </w:r>
      <w:proofErr w:type="gramStart"/>
      <w:r w:rsidRPr="00FE3DBD">
        <w:rPr>
          <w:rFonts w:asciiTheme="minorHAnsi" w:hAnsiTheme="minorHAnsi"/>
          <w:sz w:val="22"/>
          <w:szCs w:val="22"/>
          <w:lang w:val="en-US"/>
        </w:rPr>
        <w:t xml:space="preserve">sigma  </w:t>
      </w:r>
      <w:proofErr w:type="spellStart"/>
      <w:r w:rsidRPr="00FE3DBD">
        <w:rPr>
          <w:rFonts w:asciiTheme="minorHAnsi" w:hAnsiTheme="minorHAnsi"/>
          <w:sz w:val="22"/>
          <w:szCs w:val="22"/>
          <w:lang w:val="en-US"/>
        </w:rPr>
        <w:t>sigma</w:t>
      </w:r>
      <w:proofErr w:type="spellEnd"/>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sigma</w:t>
      </w:r>
      <w:proofErr w:type="spellEnd"/>
      <w:r w:rsidRPr="00FE3DBD">
        <w:rPr>
          <w:rFonts w:asciiTheme="minorHAnsi" w:hAnsiTheme="minorHAnsi"/>
          <w:sz w:val="22"/>
          <w:szCs w:val="22"/>
          <w:lang w:val="en-US"/>
        </w:rPr>
        <w:t xml:space="preserve">                rho   sigma  </w:t>
      </w:r>
      <w:proofErr w:type="spellStart"/>
      <w:r w:rsidRPr="00FE3DBD">
        <w:rPr>
          <w:rFonts w:asciiTheme="minorHAnsi" w:hAnsiTheme="minorHAnsi"/>
          <w:sz w:val="22"/>
          <w:szCs w:val="22"/>
          <w:lang w:val="en-US"/>
        </w:rPr>
        <w:t>sigma</w:t>
      </w:r>
      <w:proofErr w:type="spellEnd"/>
      <w:r w:rsidRPr="00FE3DBD">
        <w:rPr>
          <w:rFonts w:asciiTheme="minorHAnsi" w:hAnsiTheme="minorHAnsi"/>
          <w:sz w:val="22"/>
          <w:szCs w:val="22"/>
          <w:lang w:val="en-US"/>
        </w:rPr>
        <w:t xml:space="preserve">    rho   sigma  </w:t>
      </w:r>
      <w:proofErr w:type="spellStart"/>
      <w:r w:rsidRPr="00FE3DBD">
        <w:rPr>
          <w:rFonts w:asciiTheme="minorHAnsi" w:hAnsiTheme="minorHAnsi"/>
          <w:sz w:val="22"/>
          <w:szCs w:val="22"/>
          <w:lang w:val="en-US"/>
        </w:rPr>
        <w:t>sigma</w:t>
      </w:r>
      <w:proofErr w:type="spellEnd"/>
      <w:r w:rsidRPr="00FE3DBD">
        <w:rPr>
          <w:rFonts w:asciiTheme="minorHAnsi" w:hAnsiTheme="minorHAnsi"/>
          <w:sz w:val="22"/>
          <w:szCs w:val="22"/>
          <w:lang w:val="en-US"/>
        </w:rPr>
        <w:t xml:space="preserve">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2    </w:t>
      </w:r>
      <w:proofErr w:type="gramStart"/>
      <w:r w:rsidRPr="00FE3DBD">
        <w:rPr>
          <w:rFonts w:asciiTheme="minorHAnsi" w:hAnsiTheme="minorHAnsi"/>
          <w:sz w:val="22"/>
          <w:szCs w:val="22"/>
          <w:lang w:val="en-US"/>
        </w:rPr>
        <w:t>│  21</w:t>
      </w:r>
      <w:proofErr w:type="gramEnd"/>
      <w:r w:rsidRPr="00FE3DBD">
        <w:rPr>
          <w:rFonts w:asciiTheme="minorHAnsi" w:hAnsiTheme="minorHAnsi"/>
          <w:sz w:val="22"/>
          <w:szCs w:val="22"/>
          <w:lang w:val="en-US"/>
        </w:rPr>
        <w:t xml:space="preserve">      1      2        2                 23      2      3     24      2      4│</w:t>
      </w:r>
    </w:p>
    <w:p w:rsidR="009448B2" w:rsidRPr="00FE3DBD" w:rsidRDefault="009448B2">
      <w:pPr>
        <w:pStyle w:val="ConsPlusNonformat"/>
        <w:jc w:val="both"/>
        <w:rPr>
          <w:rFonts w:asciiTheme="minorHAnsi" w:hAnsiTheme="minorHAnsi"/>
          <w:sz w:val="22"/>
          <w:szCs w:val="22"/>
          <w:lang w:val="en-US"/>
        </w:rPr>
      </w:pPr>
      <w:bookmarkStart w:id="7" w:name="P571"/>
      <w:bookmarkEnd w:id="7"/>
      <w:proofErr w:type="gramStart"/>
      <w:r w:rsidRPr="00FE3DBD">
        <w:rPr>
          <w:rFonts w:asciiTheme="minorHAnsi" w:hAnsiTheme="minorHAnsi"/>
          <w:sz w:val="22"/>
          <w:szCs w:val="22"/>
          <w:lang w:val="en-US"/>
        </w:rPr>
        <w:t>sigma</w:t>
      </w:r>
      <w:proofErr w:type="gramEnd"/>
      <w:r w:rsidRPr="00FE3DBD">
        <w:rPr>
          <w:rFonts w:asciiTheme="minorHAnsi" w:hAnsiTheme="minorHAnsi"/>
          <w:sz w:val="22"/>
          <w:szCs w:val="22"/>
          <w:lang w:val="en-US"/>
        </w:rPr>
        <w:t xml:space="preserve">   = │                                                                                 │ (22)</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spellStart"/>
      <w:proofErr w:type="gramStart"/>
      <w:r w:rsidRPr="00FE3DBD">
        <w:rPr>
          <w:rFonts w:asciiTheme="minorHAnsi" w:hAnsiTheme="minorHAnsi"/>
          <w:sz w:val="22"/>
          <w:szCs w:val="22"/>
          <w:lang w:val="en-US"/>
        </w:rPr>
        <w:t>ir</w:t>
      </w:r>
      <w:proofErr w:type="spellEnd"/>
      <w:proofErr w:type="gramEnd"/>
      <w:r w:rsidRPr="00FE3DBD">
        <w:rPr>
          <w:rFonts w:asciiTheme="minorHAnsi" w:hAnsiTheme="minorHAnsi"/>
          <w:sz w:val="22"/>
          <w:szCs w:val="22"/>
          <w:lang w:val="en-US"/>
        </w:rPr>
        <w:t xml:space="preserve">   │                                               2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│rho   </w:t>
      </w:r>
      <w:proofErr w:type="gramStart"/>
      <w:r w:rsidRPr="00FE3DBD">
        <w:rPr>
          <w:rFonts w:asciiTheme="minorHAnsi" w:hAnsiTheme="minorHAnsi"/>
          <w:sz w:val="22"/>
          <w:szCs w:val="22"/>
          <w:lang w:val="en-US"/>
        </w:rPr>
        <w:t xml:space="preserve">sigma  </w:t>
      </w:r>
      <w:proofErr w:type="spellStart"/>
      <w:r w:rsidRPr="00FE3DBD">
        <w:rPr>
          <w:rFonts w:asciiTheme="minorHAnsi" w:hAnsiTheme="minorHAnsi"/>
          <w:sz w:val="22"/>
          <w:szCs w:val="22"/>
          <w:lang w:val="en-US"/>
        </w:rPr>
        <w:t>sigma</w:t>
      </w:r>
      <w:proofErr w:type="spellEnd"/>
      <w:proofErr w:type="gramEnd"/>
      <w:r w:rsidRPr="00FE3DBD">
        <w:rPr>
          <w:rFonts w:asciiTheme="minorHAnsi" w:hAnsiTheme="minorHAnsi"/>
          <w:sz w:val="22"/>
          <w:szCs w:val="22"/>
          <w:lang w:val="en-US"/>
        </w:rPr>
        <w:t xml:space="preserve">    rho   sigma  </w:t>
      </w:r>
      <w:proofErr w:type="spellStart"/>
      <w:r w:rsidRPr="00FE3DBD">
        <w:rPr>
          <w:rFonts w:asciiTheme="minorHAnsi" w:hAnsiTheme="minorHAnsi"/>
          <w:sz w:val="22"/>
          <w:szCs w:val="22"/>
          <w:lang w:val="en-US"/>
        </w:rPr>
        <w:t>sigma</w:t>
      </w:r>
      <w:proofErr w:type="spell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sigma</w:t>
      </w:r>
      <w:proofErr w:type="spellEnd"/>
      <w:r w:rsidRPr="00FE3DBD">
        <w:rPr>
          <w:rFonts w:asciiTheme="minorHAnsi" w:hAnsiTheme="minorHAnsi"/>
          <w:sz w:val="22"/>
          <w:szCs w:val="22"/>
          <w:lang w:val="en-US"/>
        </w:rPr>
        <w:t xml:space="preserve">                rho   sigma  </w:t>
      </w:r>
      <w:proofErr w:type="spellStart"/>
      <w:r w:rsidRPr="00FE3DBD">
        <w:rPr>
          <w:rFonts w:asciiTheme="minorHAnsi" w:hAnsiTheme="minorHAnsi"/>
          <w:sz w:val="22"/>
          <w:szCs w:val="22"/>
          <w:lang w:val="en-US"/>
        </w:rPr>
        <w:t>sigma</w:t>
      </w:r>
      <w:proofErr w:type="spellEnd"/>
      <w:r w:rsidRPr="00FE3DBD">
        <w:rPr>
          <w:rFonts w:asciiTheme="minorHAnsi" w:hAnsiTheme="minorHAnsi"/>
          <w:sz w:val="22"/>
          <w:szCs w:val="22"/>
          <w:lang w:val="en-US"/>
        </w:rPr>
        <w:t xml:space="preserve">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  31</w:t>
      </w:r>
      <w:proofErr w:type="gramEnd"/>
      <w:r w:rsidRPr="00FE3DBD">
        <w:rPr>
          <w:rFonts w:asciiTheme="minorHAnsi" w:hAnsiTheme="minorHAnsi"/>
          <w:sz w:val="22"/>
          <w:szCs w:val="22"/>
          <w:lang w:val="en-US"/>
        </w:rPr>
        <w:t xml:space="preserve">      1      3     32      2      3        3                 34      3      4│</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                                                                    2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│rho    </w:t>
      </w:r>
      <w:proofErr w:type="gramStart"/>
      <w:r w:rsidRPr="00FE3DBD">
        <w:rPr>
          <w:rFonts w:asciiTheme="minorHAnsi" w:hAnsiTheme="minorHAnsi"/>
          <w:sz w:val="22"/>
          <w:szCs w:val="22"/>
          <w:lang w:val="en-US"/>
        </w:rPr>
        <w:t xml:space="preserve">sigma  </w:t>
      </w:r>
      <w:proofErr w:type="spellStart"/>
      <w:r w:rsidRPr="00FE3DBD">
        <w:rPr>
          <w:rFonts w:asciiTheme="minorHAnsi" w:hAnsiTheme="minorHAnsi"/>
          <w:sz w:val="22"/>
          <w:szCs w:val="22"/>
          <w:lang w:val="en-US"/>
        </w:rPr>
        <w:t>sigma</w:t>
      </w:r>
      <w:proofErr w:type="spellEnd"/>
      <w:proofErr w:type="gramEnd"/>
      <w:r w:rsidRPr="00FE3DBD">
        <w:rPr>
          <w:rFonts w:asciiTheme="minorHAnsi" w:hAnsiTheme="minorHAnsi"/>
          <w:sz w:val="22"/>
          <w:szCs w:val="22"/>
          <w:lang w:val="en-US"/>
        </w:rPr>
        <w:t xml:space="preserve">    rho   sigma  </w:t>
      </w:r>
      <w:proofErr w:type="spellStart"/>
      <w:r w:rsidRPr="00FE3DBD">
        <w:rPr>
          <w:rFonts w:asciiTheme="minorHAnsi" w:hAnsiTheme="minorHAnsi"/>
          <w:sz w:val="22"/>
          <w:szCs w:val="22"/>
          <w:lang w:val="en-US"/>
        </w:rPr>
        <w:t>sigma</w:t>
      </w:r>
      <w:proofErr w:type="spellEnd"/>
      <w:r w:rsidRPr="00FE3DBD">
        <w:rPr>
          <w:rFonts w:asciiTheme="minorHAnsi" w:hAnsiTheme="minorHAnsi"/>
          <w:sz w:val="22"/>
          <w:szCs w:val="22"/>
          <w:lang w:val="en-US"/>
        </w:rPr>
        <w:t xml:space="preserve">    rho   sigma  </w:t>
      </w:r>
      <w:proofErr w:type="spellStart"/>
      <w:r w:rsidRPr="00FE3DBD">
        <w:rPr>
          <w:rFonts w:asciiTheme="minorHAnsi" w:hAnsiTheme="minorHAnsi"/>
          <w:sz w:val="22"/>
          <w:szCs w:val="22"/>
          <w:lang w:val="en-US"/>
        </w:rPr>
        <w:t>sigma</w:t>
      </w:r>
      <w:proofErr w:type="spell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sigma</w:t>
      </w:r>
      <w:proofErr w:type="spellEnd"/>
      <w:r w:rsidRPr="00FE3DBD">
        <w:rPr>
          <w:rFonts w:asciiTheme="minorHAnsi" w:hAnsiTheme="minorHAnsi"/>
          <w:sz w:val="22"/>
          <w:szCs w:val="22"/>
          <w:lang w:val="en-US"/>
        </w:rPr>
        <w:t xml:space="preserve">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  41</w:t>
      </w:r>
      <w:proofErr w:type="gramEnd"/>
      <w:r w:rsidRPr="00FE3DBD">
        <w:rPr>
          <w:rFonts w:asciiTheme="minorHAnsi" w:hAnsiTheme="minorHAnsi"/>
          <w:sz w:val="22"/>
          <w:szCs w:val="22"/>
          <w:lang w:val="en-US"/>
        </w:rPr>
        <w:t xml:space="preserve">      1      4     42      2      4     43      3      4        4            │</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Taking into account (22), the expression for calculation of inventory difference error can be presented as follows:</w:t>
      </w:r>
    </w:p>
    <w:p w:rsidR="009448B2" w:rsidRPr="00FE3DBD" w:rsidRDefault="009448B2">
      <w:pPr>
        <w:pStyle w:val="ConsPlusNormal"/>
        <w:ind w:firstLine="540"/>
        <w:jc w:val="both"/>
        <w:rPr>
          <w:rFonts w:asciiTheme="minorHAnsi" w:hAnsiTheme="minorHAnsi"/>
          <w:szCs w:val="22"/>
          <w:lang w:val="en-US"/>
        </w:rPr>
      </w:pPr>
    </w:p>
    <w:p w:rsidR="009448B2" w:rsidRPr="00FE3DBD" w:rsidRDefault="00A56817" w:rsidP="009448B2">
      <w:pPr>
        <w:pStyle w:val="ConsPlusNormal"/>
        <w:ind w:firstLine="540"/>
        <w:jc w:val="right"/>
        <w:rPr>
          <w:rFonts w:asciiTheme="minorHAnsi" w:hAnsiTheme="minorHAnsi"/>
          <w:szCs w:val="22"/>
          <w:lang w:val="en-US"/>
        </w:rPr>
      </w:pPr>
      <m:oMath>
        <m:sSub>
          <m:sSubPr>
            <m:ctrlPr>
              <w:rPr>
                <w:rFonts w:ascii="Cambria Math" w:hAnsi="Cambria Math"/>
                <w:i/>
                <w:szCs w:val="22"/>
                <w:lang w:val="en-US"/>
              </w:rPr>
            </m:ctrlPr>
          </m:sSubPr>
          <m:e>
            <m:r>
              <w:rPr>
                <w:rFonts w:ascii="Cambria Math" w:hAnsi="Cambria Math"/>
                <w:szCs w:val="22"/>
                <w:lang w:val="en-US"/>
              </w:rPr>
              <m:t>sigma</m:t>
            </m:r>
          </m:e>
          <m:sub>
            <m:r>
              <w:rPr>
                <w:rFonts w:ascii="Cambria Math" w:hAnsi="Cambria Math"/>
                <w:szCs w:val="22"/>
                <w:lang w:val="en-US"/>
              </w:rPr>
              <m:t>ID</m:t>
            </m:r>
          </m:sub>
        </m:sSub>
        <m:r>
          <w:rPr>
            <w:rFonts w:ascii="Cambria Math" w:hAnsi="Cambria Math"/>
            <w:szCs w:val="22"/>
            <w:lang w:val="en-US"/>
          </w:rPr>
          <m:t xml:space="preserve">= </m:t>
        </m:r>
        <m:rad>
          <m:radPr>
            <m:degHide m:val="1"/>
            <m:ctrlPr>
              <w:rPr>
                <w:rFonts w:ascii="Cambria Math" w:hAnsi="Cambria Math"/>
                <w:i/>
                <w:szCs w:val="22"/>
                <w:lang w:val="en-US"/>
              </w:rPr>
            </m:ctrlPr>
          </m:radPr>
          <m:deg/>
          <m:e>
            <m:nary>
              <m:naryPr>
                <m:chr m:val="∑"/>
                <m:limLoc m:val="undOvr"/>
                <m:ctrlPr>
                  <w:rPr>
                    <w:rFonts w:ascii="Cambria Math" w:hAnsi="Cambria Math"/>
                    <w:i/>
                    <w:szCs w:val="22"/>
                    <w:lang w:val="en-US"/>
                  </w:rPr>
                </m:ctrlPr>
              </m:naryPr>
              <m:sub>
                <m:r>
                  <w:rPr>
                    <w:rFonts w:ascii="Cambria Math" w:hAnsi="Cambria Math"/>
                    <w:szCs w:val="22"/>
                    <w:lang w:val="en-US"/>
                  </w:rPr>
                  <m:t>i=1</m:t>
                </m:r>
              </m:sub>
              <m:sup>
                <m:r>
                  <w:rPr>
                    <w:rFonts w:ascii="Cambria Math" w:hAnsi="Cambria Math"/>
                    <w:szCs w:val="22"/>
                    <w:lang w:val="en-US"/>
                  </w:rPr>
                  <m:t>4</m:t>
                </m:r>
              </m:sup>
              <m:e>
                <m:sSub>
                  <m:sSubPr>
                    <m:ctrlPr>
                      <w:rPr>
                        <w:rFonts w:ascii="Cambria Math" w:hAnsi="Cambria Math"/>
                        <w:i/>
                        <w:szCs w:val="22"/>
                        <w:lang w:val="en-US"/>
                      </w:rPr>
                    </m:ctrlPr>
                  </m:sSubPr>
                  <m:e>
                    <m:r>
                      <w:rPr>
                        <w:rFonts w:ascii="Cambria Math" w:hAnsi="Cambria Math"/>
                        <w:szCs w:val="22"/>
                        <w:lang w:val="en-US"/>
                      </w:rPr>
                      <m:t>sigma</m:t>
                    </m:r>
                  </m:e>
                  <m:sub>
                    <m:r>
                      <w:rPr>
                        <w:rFonts w:ascii="Cambria Math" w:hAnsi="Cambria Math"/>
                        <w:szCs w:val="22"/>
                        <w:lang w:val="en-US"/>
                      </w:rPr>
                      <m:t>i</m:t>
                    </m:r>
                  </m:sub>
                </m:sSub>
                <m:r>
                  <w:rPr>
                    <w:rFonts w:ascii="Cambria Math" w:hAnsi="Cambria Math"/>
                    <w:szCs w:val="22"/>
                    <w:lang w:val="en-US"/>
                  </w:rPr>
                  <m:t xml:space="preserve"> </m:t>
                </m:r>
                <m:nary>
                  <m:naryPr>
                    <m:chr m:val="∑"/>
                    <m:limLoc m:val="undOvr"/>
                    <m:ctrlPr>
                      <w:rPr>
                        <w:rFonts w:ascii="Cambria Math" w:hAnsi="Cambria Math"/>
                        <w:i/>
                        <w:szCs w:val="22"/>
                        <w:lang w:val="en-US"/>
                      </w:rPr>
                    </m:ctrlPr>
                  </m:naryPr>
                  <m:sub>
                    <m:r>
                      <w:rPr>
                        <w:rFonts w:ascii="Cambria Math" w:hAnsi="Cambria Math"/>
                        <w:szCs w:val="22"/>
                        <w:lang w:val="en-US"/>
                      </w:rPr>
                      <m:t>j=1</m:t>
                    </m:r>
                  </m:sub>
                  <m:sup>
                    <m:r>
                      <w:rPr>
                        <w:rFonts w:ascii="Cambria Math" w:hAnsi="Cambria Math"/>
                        <w:szCs w:val="22"/>
                        <w:lang w:val="en-US"/>
                      </w:rPr>
                      <m:t>4</m:t>
                    </m:r>
                  </m:sup>
                  <m:e>
                    <m:sSub>
                      <m:sSubPr>
                        <m:ctrlPr>
                          <w:rPr>
                            <w:rFonts w:ascii="Cambria Math" w:hAnsi="Cambria Math"/>
                            <w:i/>
                            <w:szCs w:val="22"/>
                            <w:lang w:val="en-US"/>
                          </w:rPr>
                        </m:ctrlPr>
                      </m:sSubPr>
                      <m:e>
                        <m:r>
                          <w:rPr>
                            <w:rFonts w:ascii="Cambria Math" w:hAnsi="Cambria Math"/>
                            <w:szCs w:val="22"/>
                            <w:lang w:val="en-US"/>
                          </w:rPr>
                          <m:t>po</m:t>
                        </m:r>
                      </m:e>
                      <m:sub>
                        <m:r>
                          <w:rPr>
                            <w:rFonts w:ascii="Cambria Math" w:hAnsi="Cambria Math"/>
                            <w:szCs w:val="22"/>
                            <w:lang w:val="en-US"/>
                          </w:rPr>
                          <m:t>ij</m:t>
                        </m:r>
                      </m:sub>
                    </m:sSub>
                    <m:r>
                      <w:rPr>
                        <w:rFonts w:ascii="Cambria Math" w:hAnsi="Cambria Math"/>
                        <w:szCs w:val="22"/>
                        <w:lang w:val="en-US"/>
                      </w:rPr>
                      <m:t xml:space="preserve"> </m:t>
                    </m:r>
                    <m:sSub>
                      <m:sSubPr>
                        <m:ctrlPr>
                          <w:rPr>
                            <w:rFonts w:ascii="Cambria Math" w:hAnsi="Cambria Math"/>
                            <w:i/>
                            <w:szCs w:val="22"/>
                            <w:lang w:val="en-US"/>
                          </w:rPr>
                        </m:ctrlPr>
                      </m:sSubPr>
                      <m:e>
                        <m:r>
                          <w:rPr>
                            <w:rFonts w:ascii="Cambria Math" w:hAnsi="Cambria Math"/>
                            <w:szCs w:val="22"/>
                            <w:lang w:val="en-US"/>
                          </w:rPr>
                          <m:t>sigma</m:t>
                        </m:r>
                      </m:e>
                      <m:sub>
                        <m:r>
                          <w:rPr>
                            <w:rFonts w:ascii="Cambria Math" w:hAnsi="Cambria Math"/>
                            <w:szCs w:val="22"/>
                            <w:lang w:val="en-US"/>
                          </w:rPr>
                          <m:t>j</m:t>
                        </m:r>
                      </m:sub>
                    </m:sSub>
                  </m:e>
                </m:nary>
              </m:e>
            </m:nary>
          </m:e>
        </m:rad>
      </m:oMath>
      <w:r w:rsidR="009448B2" w:rsidRPr="00FE3DBD">
        <w:rPr>
          <w:rFonts w:asciiTheme="minorHAnsi" w:hAnsiTheme="minorHAnsi"/>
          <w:szCs w:val="22"/>
          <w:lang w:val="en-US"/>
        </w:rPr>
        <w:t xml:space="preserve">, </w:t>
      </w:r>
      <w:r w:rsidR="009448B2" w:rsidRPr="00FE3DBD">
        <w:rPr>
          <w:rFonts w:asciiTheme="minorHAnsi" w:hAnsiTheme="minorHAnsi"/>
          <w:szCs w:val="22"/>
          <w:lang w:val="en-US"/>
        </w:rPr>
        <w:tab/>
      </w:r>
      <w:r w:rsidR="009448B2" w:rsidRPr="00FE3DBD">
        <w:rPr>
          <w:rFonts w:asciiTheme="minorHAnsi" w:hAnsiTheme="minorHAnsi"/>
          <w:szCs w:val="22"/>
          <w:lang w:val="en-US"/>
        </w:rPr>
        <w:tab/>
      </w:r>
      <w:r w:rsidR="009448B2" w:rsidRPr="00FE3DBD">
        <w:rPr>
          <w:rFonts w:asciiTheme="minorHAnsi" w:hAnsiTheme="minorHAnsi"/>
          <w:szCs w:val="22"/>
          <w:lang w:val="en-US"/>
        </w:rPr>
        <w:tab/>
      </w:r>
      <w:r w:rsidR="009448B2" w:rsidRPr="00FE3DBD">
        <w:rPr>
          <w:rFonts w:asciiTheme="minorHAnsi" w:hAnsiTheme="minorHAnsi"/>
          <w:szCs w:val="22"/>
          <w:lang w:val="en-US"/>
        </w:rPr>
        <w:tab/>
        <w:t>(23)</w:t>
      </w:r>
    </w:p>
    <w:p w:rsidR="009448B2" w:rsidRPr="00FE3DBD" w:rsidRDefault="009448B2" w:rsidP="009448B2">
      <w:pPr>
        <w:pStyle w:val="ConsPlusNonformat"/>
        <w:ind w:firstLine="567"/>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proofErr w:type="spellStart"/>
      <w:r w:rsidRPr="00FE3DBD">
        <w:rPr>
          <w:rFonts w:asciiTheme="minorHAnsi" w:hAnsiTheme="minorHAnsi"/>
          <w:sz w:val="22"/>
          <w:szCs w:val="22"/>
          <w:lang w:val="en-US"/>
        </w:rPr>
        <w:t>i</w:t>
      </w:r>
      <w:proofErr w:type="spellEnd"/>
      <w:r w:rsidRPr="00FE3DBD">
        <w:rPr>
          <w:rFonts w:asciiTheme="minorHAnsi" w:hAnsiTheme="minorHAnsi"/>
          <w:sz w:val="22"/>
          <w:szCs w:val="22"/>
          <w:lang w:val="en-US"/>
        </w:rPr>
        <w:t xml:space="preserve"> - </w:t>
      </w:r>
      <w:proofErr w:type="gramStart"/>
      <w:r w:rsidRPr="00FE3DBD">
        <w:rPr>
          <w:rFonts w:asciiTheme="minorHAnsi" w:hAnsiTheme="minorHAnsi"/>
          <w:sz w:val="22"/>
          <w:szCs w:val="22"/>
          <w:lang w:val="en-US"/>
        </w:rPr>
        <w:t>row</w:t>
      </w:r>
      <w:proofErr w:type="gramEnd"/>
      <w:r w:rsidRPr="00FE3DBD">
        <w:rPr>
          <w:rFonts w:asciiTheme="minorHAnsi" w:hAnsiTheme="minorHAnsi"/>
          <w:sz w:val="22"/>
          <w:szCs w:val="22"/>
          <w:lang w:val="en-US"/>
        </w:rPr>
        <w:t xml:space="preserve"> index of variance and covariance matrix;</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j - </w:t>
      </w:r>
      <w:proofErr w:type="gramStart"/>
      <w:r w:rsidRPr="00FE3DBD">
        <w:rPr>
          <w:rFonts w:asciiTheme="minorHAnsi" w:hAnsiTheme="minorHAnsi"/>
          <w:sz w:val="22"/>
          <w:szCs w:val="22"/>
          <w:lang w:val="en-US"/>
        </w:rPr>
        <w:t>column</w:t>
      </w:r>
      <w:proofErr w:type="gramEnd"/>
      <w:r w:rsidRPr="00FE3DBD">
        <w:rPr>
          <w:rFonts w:asciiTheme="minorHAnsi" w:hAnsiTheme="minorHAnsi"/>
          <w:sz w:val="22"/>
          <w:szCs w:val="22"/>
          <w:lang w:val="en-US"/>
        </w:rPr>
        <w:t xml:space="preserve"> index of variance and covariance matrix;</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sigma</w:t>
      </w:r>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vertAlign w:val="subscript"/>
          <w:lang w:val="en-US"/>
        </w:rPr>
        <w:t>i</w:t>
      </w:r>
      <w:proofErr w:type="spellEnd"/>
      <w:r w:rsidRPr="00FE3DBD">
        <w:rPr>
          <w:rFonts w:asciiTheme="minorHAnsi" w:hAnsiTheme="minorHAnsi"/>
          <w:sz w:val="22"/>
          <w:szCs w:val="22"/>
          <w:lang w:val="en-US"/>
        </w:rPr>
        <w:t xml:space="preserve"> - error of the measurement results of nuclear material quantity in the component of balance equation with index </w:t>
      </w:r>
      <w:proofErr w:type="spellStart"/>
      <w:r w:rsidRPr="00FE3DBD">
        <w:rPr>
          <w:rFonts w:asciiTheme="minorHAnsi" w:hAnsiTheme="minorHAnsi"/>
          <w:sz w:val="22"/>
          <w:szCs w:val="22"/>
          <w:lang w:val="en-US"/>
        </w:rPr>
        <w:t>i</w:t>
      </w:r>
      <w:proofErr w:type="spell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sigma</w:t>
      </w:r>
      <w:proofErr w:type="gramEnd"/>
      <w:r w:rsidRPr="00FE3DBD">
        <w:rPr>
          <w:rFonts w:asciiTheme="minorHAnsi" w:hAnsiTheme="minorHAnsi"/>
          <w:sz w:val="22"/>
          <w:szCs w:val="22"/>
          <w:lang w:val="en-US"/>
        </w:rPr>
        <w:t xml:space="preserve"> </w:t>
      </w:r>
      <w:r w:rsidRPr="00FE3DBD">
        <w:rPr>
          <w:rFonts w:asciiTheme="minorHAnsi" w:hAnsiTheme="minorHAnsi"/>
          <w:sz w:val="22"/>
          <w:szCs w:val="22"/>
          <w:vertAlign w:val="subscript"/>
          <w:lang w:val="en-US"/>
        </w:rPr>
        <w:t>j</w:t>
      </w:r>
      <w:r w:rsidRPr="00FE3DBD">
        <w:rPr>
          <w:rFonts w:asciiTheme="minorHAnsi" w:hAnsiTheme="minorHAnsi"/>
          <w:sz w:val="22"/>
          <w:szCs w:val="22"/>
          <w:lang w:val="en-US"/>
        </w:rPr>
        <w:t xml:space="preserve"> - error of the measurement results of nuclear material quantity in the component of balance equation with index j;</w:t>
      </w:r>
    </w:p>
    <w:p w:rsidR="009448B2" w:rsidRPr="00FE3DBD" w:rsidRDefault="009448B2" w:rsidP="009448B2">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rho</w:t>
      </w:r>
      <w:r w:rsidRPr="00FE3DBD">
        <w:rPr>
          <w:rFonts w:asciiTheme="minorHAnsi" w:hAnsiTheme="minorHAnsi"/>
          <w:sz w:val="22"/>
          <w:szCs w:val="22"/>
          <w:vertAlign w:val="subscript"/>
          <w:lang w:val="en-US"/>
        </w:rPr>
        <w:t>ij</w:t>
      </w:r>
      <w:proofErr w:type="spellEnd"/>
      <w:proofErr w:type="gramEnd"/>
      <w:r w:rsidRPr="00FE3DBD">
        <w:rPr>
          <w:rFonts w:asciiTheme="minorHAnsi" w:hAnsiTheme="minorHAnsi"/>
          <w:sz w:val="22"/>
          <w:szCs w:val="22"/>
          <w:lang w:val="en-US"/>
        </w:rPr>
        <w:t xml:space="preserve"> - coefficient of correlation  between components of the balance equation with indices </w:t>
      </w:r>
      <w:proofErr w:type="spellStart"/>
      <w:r w:rsidRPr="00FE3DBD">
        <w:rPr>
          <w:rFonts w:asciiTheme="minorHAnsi" w:hAnsiTheme="minorHAnsi"/>
          <w:sz w:val="22"/>
          <w:szCs w:val="22"/>
          <w:lang w:val="en-US"/>
        </w:rPr>
        <w:t>i</w:t>
      </w:r>
      <w:proofErr w:type="spellEnd"/>
      <w:r w:rsidRPr="00FE3DBD">
        <w:rPr>
          <w:rFonts w:asciiTheme="minorHAnsi" w:hAnsiTheme="minorHAnsi"/>
          <w:sz w:val="22"/>
          <w:szCs w:val="22"/>
          <w:lang w:val="en-US"/>
        </w:rPr>
        <w:t xml:space="preserve"> and j.</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The structure of error of the NM measurement results is considered in section VI of th</w:t>
      </w:r>
      <w:r w:rsidR="00FE3DBD">
        <w:rPr>
          <w:rFonts w:asciiTheme="minorHAnsi" w:hAnsiTheme="minorHAnsi"/>
          <w:szCs w:val="22"/>
          <w:lang w:val="en-US"/>
        </w:rPr>
        <w:t xml:space="preserve">is </w:t>
      </w:r>
      <w:r w:rsidRPr="00FE3DBD">
        <w:rPr>
          <w:rFonts w:asciiTheme="minorHAnsi" w:hAnsiTheme="minorHAnsi"/>
          <w:szCs w:val="22"/>
          <w:lang w:val="en-US"/>
        </w:rPr>
        <w:t xml:space="preserve">Provision. This section also provides analytical expressions for calculating variances and </w:t>
      </w:r>
      <w:proofErr w:type="spellStart"/>
      <w:r w:rsidRPr="00FE3DBD">
        <w:rPr>
          <w:rFonts w:asciiTheme="minorHAnsi" w:hAnsiTheme="minorHAnsi"/>
          <w:szCs w:val="22"/>
          <w:lang w:val="en-US"/>
        </w:rPr>
        <w:t>covariances</w:t>
      </w:r>
      <w:proofErr w:type="spellEnd"/>
      <w:r w:rsidRPr="00FE3DBD">
        <w:rPr>
          <w:rFonts w:asciiTheme="minorHAnsi" w:hAnsiTheme="minorHAnsi"/>
          <w:szCs w:val="22"/>
          <w:lang w:val="en-US"/>
        </w:rPr>
        <w:t>. In such calculations the data contained in documentation for measuring instruments in methods of measurement can be used.</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The reason for correlation between components of the balance equation can be use of the same measuring equipment, when performing NM inventory measurements.</w:t>
      </w:r>
    </w:p>
    <w:p w:rsidR="009448B2" w:rsidRPr="00FE3DBD" w:rsidRDefault="009448B2" w:rsidP="009448B2">
      <w:pPr>
        <w:pStyle w:val="ConsPlusNonformat"/>
        <w:spacing w:before="200"/>
        <w:ind w:firstLine="567"/>
        <w:jc w:val="both"/>
        <w:rPr>
          <w:rFonts w:asciiTheme="minorHAnsi" w:hAnsiTheme="minorHAnsi"/>
          <w:sz w:val="22"/>
          <w:szCs w:val="22"/>
          <w:lang w:val="en-US"/>
        </w:rPr>
      </w:pPr>
      <w:r w:rsidRPr="00FE3DBD">
        <w:rPr>
          <w:rFonts w:asciiTheme="minorHAnsi" w:hAnsiTheme="minorHAnsi"/>
          <w:sz w:val="22"/>
          <w:szCs w:val="22"/>
          <w:lang w:val="en-US"/>
        </w:rPr>
        <w:t>35. To calculate the MSD values of each components of the balance equation, it is advised to split all measured inventory items into several (K) independent (uncorrelated) strata. In general, the variance of NM measurement results in inventory item of the k-</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sigma</w:t>
      </w:r>
      <m:oMath>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k</m:t>
            </m:r>
          </m:den>
        </m:f>
      </m:oMath>
      <w:r w:rsidRPr="00FE3DBD">
        <w:rPr>
          <w:rFonts w:asciiTheme="minorHAnsi" w:hAnsiTheme="minorHAnsi"/>
          <w:sz w:val="22"/>
          <w:szCs w:val="22"/>
          <w:lang w:val="en-US"/>
        </w:rPr>
        <w:t xml:space="preserve"> stratum, with due regard to possible correlations of determining of nuclear material parameters in the inventory item that make up this stratum, can be calculated by formula:</w:t>
      </w:r>
    </w:p>
    <w:p w:rsidR="009448B2" w:rsidRPr="00FE3DBD" w:rsidRDefault="009448B2">
      <w:pPr>
        <w:pStyle w:val="ConsPlusNonformat"/>
        <w:jc w:val="both"/>
        <w:rPr>
          <w:rFonts w:asciiTheme="minorHAnsi" w:hAnsiTheme="minorHAnsi"/>
          <w:sz w:val="22"/>
          <w:szCs w:val="22"/>
          <w:lang w:val="en-US"/>
        </w:rPr>
      </w:pPr>
    </w:p>
    <w:p w:rsidR="009448B2" w:rsidRPr="00FE3DBD" w:rsidRDefault="00913B16" w:rsidP="009448B2">
      <w:pPr>
        <w:pStyle w:val="ConsPlusNonformat"/>
        <w:jc w:val="right"/>
        <w:rPr>
          <w:rFonts w:asciiTheme="minorHAnsi" w:hAnsiTheme="minorHAnsi"/>
          <w:i/>
          <w:sz w:val="22"/>
          <w:szCs w:val="22"/>
          <w:lang w:val="en-US"/>
        </w:rPr>
      </w:pPr>
      <m:oMath>
        <m:r>
          <w:rPr>
            <w:rFonts w:ascii="Cambria Math" w:hAnsi="Cambria Math"/>
            <w:sz w:val="22"/>
            <w:szCs w:val="22"/>
            <w:lang w:val="en-US"/>
          </w:rPr>
          <m:t>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k</m:t>
            </m:r>
          </m:den>
        </m:f>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l=1</m:t>
            </m:r>
          </m:sub>
          <m:sup>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sup>
          <m:e>
            <m:r>
              <w:rPr>
                <w:rFonts w:ascii="Cambria Math" w:hAnsi="Cambria Math"/>
                <w:sz w:val="22"/>
                <w:szCs w:val="22"/>
                <w:lang w:val="en-US"/>
              </w:rPr>
              <m:t>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1</m:t>
                </m:r>
              </m:den>
            </m:f>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kl</m:t>
                </m:r>
              </m:sub>
            </m:sSub>
            <m:r>
              <w:rPr>
                <w:rFonts w:ascii="Cambria Math" w:hAnsi="Cambria Math"/>
                <w:sz w:val="22"/>
                <w:szCs w:val="22"/>
                <w:lang w:val="en-US"/>
              </w:rPr>
              <m:t>)</m:t>
            </m:r>
          </m:e>
        </m:nary>
        <m:r>
          <w:rPr>
            <w:rFonts w:ascii="Cambria Math" w:hAnsi="Cambria Math"/>
            <w:sz w:val="22"/>
            <w:szCs w:val="22"/>
            <w:lang w:val="en-US"/>
          </w:rPr>
          <m:t>+ 2</m:t>
        </m:r>
        <m:nary>
          <m:naryPr>
            <m:chr m:val="∑"/>
            <m:limLoc m:val="undOvr"/>
            <m:ctrlPr>
              <w:rPr>
                <w:rFonts w:ascii="Cambria Math" w:hAnsi="Cambria Math"/>
                <w:i/>
                <w:sz w:val="22"/>
                <w:szCs w:val="22"/>
                <w:lang w:val="en-US"/>
              </w:rPr>
            </m:ctrlPr>
          </m:naryPr>
          <m:sub>
            <m:r>
              <w:rPr>
                <w:rFonts w:ascii="Cambria Math" w:hAnsi="Cambria Math"/>
                <w:sz w:val="22"/>
                <w:szCs w:val="22"/>
                <w:lang w:val="en-US"/>
              </w:rPr>
              <m:t>l=1</m:t>
            </m:r>
          </m:sub>
          <m:sup>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r>
              <w:rPr>
                <w:rFonts w:ascii="Cambria Math" w:hAnsi="Cambria Math"/>
                <w:sz w:val="22"/>
                <w:szCs w:val="22"/>
                <w:lang w:val="en-US"/>
              </w:rPr>
              <m:t>-1</m:t>
            </m:r>
          </m:sup>
          <m:e>
            <m:nary>
              <m:naryPr>
                <m:chr m:val="∑"/>
                <m:limLoc m:val="undOvr"/>
                <m:ctrlPr>
                  <w:rPr>
                    <w:rFonts w:ascii="Cambria Math" w:hAnsi="Cambria Math"/>
                    <w:i/>
                    <w:sz w:val="22"/>
                    <w:szCs w:val="22"/>
                    <w:lang w:val="en-US"/>
                  </w:rPr>
                </m:ctrlPr>
              </m:naryPr>
              <m:sub>
                <m:r>
                  <w:rPr>
                    <w:rFonts w:ascii="Cambria Math" w:hAnsi="Cambria Math"/>
                    <w:sz w:val="22"/>
                    <w:szCs w:val="22"/>
                    <w:lang w:val="en-US"/>
                  </w:rPr>
                  <m:t>m=l+1</m:t>
                </m:r>
              </m:sub>
              <m:sup>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sup>
              <m:e>
                <m:r>
                  <m:rPr>
                    <m:sty m:val="p"/>
                  </m:rPr>
                  <w:rPr>
                    <w:rFonts w:ascii="Cambria Math" w:hAnsi="Cambria Math"/>
                    <w:sz w:val="22"/>
                    <w:szCs w:val="22"/>
                    <w:lang w:val="en-US"/>
                  </w:rPr>
                  <m:t>rho</m:t>
                </m:r>
                <m:r>
                  <w:rPr>
                    <w:rFonts w:ascii="Cambria Math" w:hAnsi="Cambria Math"/>
                    <w:sz w:val="22"/>
                    <w:szCs w:val="22"/>
                    <w:lang w:val="en-US"/>
                  </w:rPr>
                  <m:t xml:space="preserve"> </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kl</m:t>
                        </m:r>
                      </m:sub>
                    </m:sSub>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km</m:t>
                        </m:r>
                      </m:sub>
                    </m:sSub>
                  </m:e>
                </m:d>
                <m:sSub>
                  <m:sSubPr>
                    <m:ctrlPr>
                      <w:rPr>
                        <w:rFonts w:ascii="Cambria Math" w:hAnsi="Cambria Math"/>
                        <w:i/>
                        <w:sz w:val="22"/>
                        <w:szCs w:val="22"/>
                        <w:lang w:val="en-US"/>
                      </w:rPr>
                    </m:ctrlPr>
                  </m:sSubPr>
                  <m:e>
                    <m:r>
                      <w:rPr>
                        <w:rFonts w:ascii="Cambria Math" w:hAnsi="Cambria Math"/>
                        <w:sz w:val="22"/>
                        <w:szCs w:val="22"/>
                        <w:lang w:val="en-US"/>
                      </w:rPr>
                      <m:t>sigma</m:t>
                    </m:r>
                  </m:e>
                  <m:sub>
                    <m:r>
                      <w:rPr>
                        <w:rFonts w:ascii="Cambria Math" w:hAnsi="Cambria Math"/>
                        <w:sz w:val="22"/>
                        <w:szCs w:val="22"/>
                        <w:lang w:val="en-US"/>
                      </w:rPr>
                      <m:t>l</m:t>
                    </m:r>
                  </m:sub>
                </m:sSub>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kl</m:t>
                        </m:r>
                      </m:sub>
                    </m:sSub>
                  </m:e>
                </m:d>
                <m:sSub>
                  <m:sSubPr>
                    <m:ctrlPr>
                      <w:rPr>
                        <w:rFonts w:ascii="Cambria Math" w:hAnsi="Cambria Math"/>
                        <w:i/>
                        <w:sz w:val="22"/>
                        <w:szCs w:val="22"/>
                        <w:lang w:val="en-US"/>
                      </w:rPr>
                    </m:ctrlPr>
                  </m:sSubPr>
                  <m:e>
                    <m:r>
                      <w:rPr>
                        <w:rFonts w:ascii="Cambria Math" w:hAnsi="Cambria Math"/>
                        <w:sz w:val="22"/>
                        <w:szCs w:val="22"/>
                        <w:lang w:val="en-US"/>
                      </w:rPr>
                      <m:t>sigma</m:t>
                    </m:r>
                  </m:e>
                  <m:sub>
                    <m:r>
                      <w:rPr>
                        <w:rFonts w:ascii="Cambria Math" w:hAnsi="Cambria Math"/>
                        <w:sz w:val="22"/>
                        <w:szCs w:val="22"/>
                        <w:lang w:val="en-US"/>
                      </w:rPr>
                      <m:t>m</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km</m:t>
                    </m:r>
                  </m:sub>
                </m:sSub>
                <m:r>
                  <w:rPr>
                    <w:rFonts w:ascii="Cambria Math" w:hAnsi="Cambria Math"/>
                    <w:sz w:val="22"/>
                    <w:szCs w:val="22"/>
                    <w:lang w:val="en-US"/>
                  </w:rPr>
                  <m:t>)</m:t>
                </m:r>
              </m:e>
            </m:nary>
          </m:e>
        </m:nary>
      </m:oMath>
      <w:r w:rsidR="009448B2" w:rsidRPr="00FE3DBD">
        <w:rPr>
          <w:rFonts w:asciiTheme="minorHAnsi" w:hAnsiTheme="minorHAnsi"/>
          <w:i/>
          <w:sz w:val="22"/>
          <w:szCs w:val="22"/>
          <w:lang w:val="en-US"/>
        </w:rPr>
        <w:t xml:space="preserve">, </w:t>
      </w:r>
      <w:r w:rsidR="009448B2" w:rsidRPr="00FE3DBD">
        <w:rPr>
          <w:rFonts w:asciiTheme="minorHAnsi" w:hAnsiTheme="minorHAnsi"/>
          <w:i/>
          <w:sz w:val="22"/>
          <w:szCs w:val="22"/>
          <w:lang w:val="en-US"/>
        </w:rPr>
        <w:tab/>
      </w:r>
      <w:r w:rsidR="009448B2" w:rsidRPr="00FE3DBD">
        <w:rPr>
          <w:rFonts w:asciiTheme="minorHAnsi" w:hAnsiTheme="minorHAnsi"/>
          <w:sz w:val="22"/>
          <w:szCs w:val="22"/>
          <w:lang w:val="en-US"/>
        </w:rPr>
        <w:t>(24)</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13B16" w:rsidP="009448B2">
      <w:pPr>
        <w:pStyle w:val="ConsPlusNonformat"/>
        <w:ind w:firstLine="567"/>
        <w:jc w:val="both"/>
        <w:rPr>
          <w:rFonts w:asciiTheme="minorHAnsi" w:hAnsiTheme="minorHAnsi"/>
          <w:sz w:val="22"/>
          <w:szCs w:val="22"/>
          <w:lang w:val="en-US"/>
        </w:rPr>
      </w:pPr>
      <m:oMath>
        <m:r>
          <w:rPr>
            <w:rFonts w:ascii="Cambria Math" w:hAnsi="Cambria Math"/>
            <w:sz w:val="22"/>
            <w:szCs w:val="22"/>
            <w:lang w:val="en-US"/>
          </w:rPr>
          <m:t>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1</m:t>
            </m:r>
          </m:den>
        </m:f>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kl</m:t>
            </m:r>
          </m:sub>
        </m:sSub>
        <m:r>
          <w:rPr>
            <w:rFonts w:ascii="Cambria Math" w:hAnsi="Cambria Math"/>
            <w:sz w:val="22"/>
            <w:szCs w:val="22"/>
            <w:lang w:val="en-US"/>
          </w:rPr>
          <m:t>)</m:t>
        </m:r>
      </m:oMath>
      <w:r w:rsidR="009448B2" w:rsidRPr="00FE3DBD">
        <w:rPr>
          <w:rFonts w:asciiTheme="minorHAnsi" w:hAnsiTheme="minorHAnsi"/>
          <w:sz w:val="22"/>
          <w:szCs w:val="22"/>
          <w:lang w:val="en-US"/>
        </w:rPr>
        <w:t xml:space="preserve"> - </w:t>
      </w:r>
      <w:proofErr w:type="gramStart"/>
      <w:r w:rsidR="009448B2" w:rsidRPr="00FE3DBD">
        <w:rPr>
          <w:rFonts w:asciiTheme="minorHAnsi" w:hAnsiTheme="minorHAnsi"/>
          <w:sz w:val="22"/>
          <w:szCs w:val="22"/>
          <w:lang w:val="en-US"/>
        </w:rPr>
        <w:t>variance</w:t>
      </w:r>
      <w:proofErr w:type="gramEnd"/>
      <w:r w:rsidR="009448B2" w:rsidRPr="00FE3DBD">
        <w:rPr>
          <w:rFonts w:asciiTheme="minorHAnsi" w:hAnsiTheme="minorHAnsi"/>
          <w:sz w:val="22"/>
          <w:szCs w:val="22"/>
          <w:lang w:val="en-US"/>
        </w:rPr>
        <w:t xml:space="preserve"> of calculation of nuclear material weight of the l-</w:t>
      </w:r>
      <w:proofErr w:type="spellStart"/>
      <w:r w:rsidR="009448B2" w:rsidRPr="00FE3DBD">
        <w:rPr>
          <w:rFonts w:asciiTheme="minorHAnsi" w:hAnsiTheme="minorHAnsi"/>
          <w:sz w:val="22"/>
          <w:szCs w:val="22"/>
          <w:lang w:val="en-US"/>
        </w:rPr>
        <w:t>th</w:t>
      </w:r>
      <w:proofErr w:type="spellEnd"/>
      <w:r w:rsidR="009448B2" w:rsidRPr="00FE3DBD">
        <w:rPr>
          <w:rFonts w:asciiTheme="minorHAnsi" w:hAnsiTheme="minorHAnsi"/>
          <w:sz w:val="22"/>
          <w:szCs w:val="22"/>
          <w:lang w:val="en-US"/>
        </w:rPr>
        <w:t xml:space="preserve"> inventory item included in the k-</w:t>
      </w:r>
      <w:proofErr w:type="spellStart"/>
      <w:r w:rsidR="009448B2" w:rsidRPr="00FE3DBD">
        <w:rPr>
          <w:rFonts w:asciiTheme="minorHAnsi" w:hAnsiTheme="minorHAnsi"/>
          <w:sz w:val="22"/>
          <w:szCs w:val="22"/>
          <w:lang w:val="en-US"/>
        </w:rPr>
        <w:t>th</w:t>
      </w:r>
      <w:proofErr w:type="spellEnd"/>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lastRenderedPageBreak/>
        <w:t>stratum</w:t>
      </w:r>
      <w:proofErr w:type="gramEnd"/>
      <w:r w:rsidRPr="00FE3DBD">
        <w:rPr>
          <w:rFonts w:asciiTheme="minorHAnsi" w:hAnsiTheme="minorHAnsi"/>
          <w:sz w:val="22"/>
          <w:szCs w:val="22"/>
          <w:lang w:val="en-US"/>
        </w:rPr>
        <w:t xml:space="preserve"> containing </w:t>
      </w:r>
      <w:proofErr w:type="spellStart"/>
      <w:r w:rsidRPr="00FE3DBD">
        <w:rPr>
          <w:rFonts w:asciiTheme="minorHAnsi" w:hAnsiTheme="minorHAnsi"/>
          <w:sz w:val="22"/>
          <w:szCs w:val="22"/>
          <w:lang w:val="en-US"/>
        </w:rPr>
        <w:t>N</w:t>
      </w:r>
      <w:r w:rsidRPr="00FE3DBD">
        <w:rPr>
          <w:rFonts w:asciiTheme="minorHAnsi" w:hAnsiTheme="minorHAnsi"/>
          <w:sz w:val="22"/>
          <w:szCs w:val="22"/>
          <w:vertAlign w:val="subscript"/>
          <w:lang w:val="en-US"/>
        </w:rPr>
        <w:t>k</w:t>
      </w:r>
      <w:proofErr w:type="spellEnd"/>
      <w:r w:rsidRPr="00FE3DBD">
        <w:rPr>
          <w:rFonts w:asciiTheme="minorHAnsi" w:hAnsiTheme="minorHAnsi"/>
          <w:sz w:val="22"/>
          <w:szCs w:val="22"/>
          <w:lang w:val="en-US"/>
        </w:rPr>
        <w:t xml:space="preserve"> inventory item, taking into account the random and systematic error components of calculation of the NM weight in the l-</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inventory item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kl</w:t>
      </w:r>
      <w:proofErr w:type="spell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the</w:t>
      </w:r>
      <w:proofErr w:type="gramEnd"/>
      <w:r w:rsidRPr="00FE3DBD">
        <w:rPr>
          <w:rFonts w:asciiTheme="minorHAnsi" w:hAnsiTheme="minorHAnsi"/>
          <w:sz w:val="22"/>
          <w:szCs w:val="22"/>
          <w:lang w:val="en-US"/>
        </w:rPr>
        <w:t xml:space="preserve"> indices l and m correspond to the sequence numbers of inventory item included in the k-</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stratum;</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rho</w:t>
      </w:r>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kl</w:t>
      </w:r>
      <w:proofErr w:type="spell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km</w:t>
      </w:r>
      <w:proofErr w:type="spellEnd"/>
      <w:r w:rsidRPr="00FE3DBD">
        <w:rPr>
          <w:rFonts w:asciiTheme="minorHAnsi" w:hAnsiTheme="minorHAnsi"/>
          <w:sz w:val="22"/>
          <w:szCs w:val="22"/>
          <w:lang w:val="en-US"/>
        </w:rPr>
        <w:t>) - coefficient of correlation  between NM weight values in the l-</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inventory item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kl</w:t>
      </w:r>
      <w:proofErr w:type="spellEnd"/>
      <w:r w:rsidRPr="00FE3DBD">
        <w:rPr>
          <w:rFonts w:asciiTheme="minorHAnsi" w:hAnsiTheme="minorHAnsi"/>
          <w:sz w:val="22"/>
          <w:szCs w:val="22"/>
          <w:lang w:val="en-US"/>
        </w:rPr>
        <w:t xml:space="preserve"> and in the m-</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inventory item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km</w:t>
      </w:r>
      <w:proofErr w:type="spellEnd"/>
      <w:r w:rsidRPr="00FE3DBD">
        <w:rPr>
          <w:rFonts w:asciiTheme="minorHAnsi" w:hAnsiTheme="minorHAnsi"/>
          <w:sz w:val="22"/>
          <w:szCs w:val="22"/>
          <w:lang w:val="en-US"/>
        </w:rPr>
        <w:t xml:space="preserve"> included in the k-</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stratum.</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The value of correlation coefficients can vary from -1 to +1.</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For independent values the correlation coefficient between them equals zero.</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Calculation of the correlation coefficient value during analysis of measurement results is a quite time-consuming task. Therefore, in most cases, to simplify the processing of measurement results and calculation of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value, it is advised to ignore possible correlations between components of the balance equation and between results of measurements of NM parameters in inventory item strata as well. The values of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and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k</m:t>
            </m:r>
          </m:den>
        </m:f>
      </m:oMath>
      <w:r w:rsidRPr="00FE3DBD">
        <w:rPr>
          <w:rFonts w:asciiTheme="minorHAnsi" w:hAnsiTheme="minorHAnsi"/>
          <w:sz w:val="22"/>
          <w:szCs w:val="22"/>
          <w:lang w:val="en-US"/>
        </w:rPr>
        <w:t xml:space="preserve"> are determined according to following expressions:</w:t>
      </w:r>
    </w:p>
    <w:p w:rsidR="009448B2" w:rsidRPr="00FE3DBD" w:rsidRDefault="009448B2">
      <w:pPr>
        <w:pStyle w:val="ConsPlusNonformat"/>
        <w:jc w:val="both"/>
        <w:rPr>
          <w:rFonts w:asciiTheme="minorHAnsi" w:hAnsiTheme="minorHAnsi"/>
          <w:sz w:val="22"/>
          <w:szCs w:val="22"/>
          <w:lang w:val="en-US"/>
        </w:rPr>
      </w:pPr>
    </w:p>
    <w:p w:rsidR="009448B2" w:rsidRPr="00FE3DBD" w:rsidRDefault="00A56817" w:rsidP="009448B2">
      <w:pPr>
        <w:pStyle w:val="ConsPlusNonformat"/>
        <w:jc w:val="right"/>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sigma</m:t>
            </m:r>
          </m:e>
          <m:sub>
            <m:r>
              <w:rPr>
                <w:rFonts w:ascii="Cambria Math" w:hAnsi="Cambria Math"/>
                <w:sz w:val="22"/>
                <w:szCs w:val="22"/>
                <w:lang w:val="en-US"/>
              </w:rPr>
              <m:t>ID</m:t>
            </m:r>
          </m:sub>
        </m:sSub>
        <m:r>
          <w:rPr>
            <w:rFonts w:ascii="Cambria Math" w:hAnsi="Cambria Math"/>
            <w:sz w:val="22"/>
            <w:szCs w:val="22"/>
            <w:lang w:val="en-US"/>
          </w:rPr>
          <m:t xml:space="preserve">= </m:t>
        </m:r>
        <m:rad>
          <m:radPr>
            <m:degHide m:val="1"/>
            <m:ctrlPr>
              <w:rPr>
                <w:rFonts w:ascii="Cambria Math" w:hAnsi="Cambria Math"/>
                <w:i/>
                <w:sz w:val="22"/>
                <w:szCs w:val="22"/>
                <w:lang w:val="en-US"/>
              </w:rPr>
            </m:ctrlPr>
          </m:radPr>
          <m:deg/>
          <m:e>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4</m:t>
                </m:r>
              </m:sup>
              <m:e>
                <m:r>
                  <w:rPr>
                    <w:rFonts w:ascii="Cambria Math" w:hAnsi="Cambria Math"/>
                    <w:sz w:val="22"/>
                    <w:szCs w:val="22"/>
                    <w:lang w:val="en-US"/>
                  </w:rPr>
                  <m:t>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m:t>
                    </m:r>
                  </m:den>
                </m:f>
              </m:e>
            </m:nary>
          </m:e>
        </m:rad>
      </m:oMath>
      <w:r w:rsidR="009448B2" w:rsidRPr="00FE3DBD">
        <w:rPr>
          <w:rFonts w:asciiTheme="minorHAnsi" w:hAnsiTheme="minorHAnsi"/>
          <w:sz w:val="22"/>
          <w:szCs w:val="22"/>
          <w:lang w:val="en-US"/>
        </w:rPr>
        <w:t>,</w:t>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t>(25)</w:t>
      </w:r>
    </w:p>
    <w:p w:rsidR="009448B2" w:rsidRPr="00FE3DBD" w:rsidRDefault="009448B2">
      <w:pPr>
        <w:pStyle w:val="ConsPlusNonformat"/>
        <w:jc w:val="both"/>
        <w:rPr>
          <w:rFonts w:asciiTheme="minorHAnsi" w:hAnsiTheme="minorHAnsi"/>
          <w:sz w:val="22"/>
          <w:szCs w:val="22"/>
          <w:lang w:val="en-US"/>
        </w:rPr>
      </w:pPr>
    </w:p>
    <w:p w:rsidR="009448B2" w:rsidRPr="00FE3DBD" w:rsidRDefault="00913B16" w:rsidP="009448B2">
      <w:pPr>
        <w:pStyle w:val="ConsPlusNonformat"/>
        <w:jc w:val="right"/>
        <w:rPr>
          <w:rFonts w:asciiTheme="minorHAnsi" w:hAnsiTheme="minorHAnsi"/>
          <w:sz w:val="22"/>
          <w:szCs w:val="22"/>
          <w:lang w:val="en-US"/>
        </w:rPr>
      </w:pPr>
      <m:oMath>
        <m:r>
          <w:rPr>
            <w:rFonts w:ascii="Cambria Math" w:hAnsi="Cambria Math"/>
            <w:sz w:val="22"/>
            <w:szCs w:val="22"/>
            <w:lang w:val="en-US"/>
          </w:rPr>
          <m:t>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k</m:t>
            </m:r>
          </m:den>
        </m:f>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l=1</m:t>
            </m:r>
          </m:sub>
          <m:sup>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sup>
          <m:e>
            <m:r>
              <w:rPr>
                <w:rFonts w:ascii="Cambria Math" w:hAnsi="Cambria Math"/>
                <w:sz w:val="22"/>
                <w:szCs w:val="22"/>
                <w:lang w:val="en-US"/>
              </w:rPr>
              <m:t>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1</m:t>
                </m:r>
              </m:den>
            </m:f>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kl</m:t>
                </m:r>
              </m:sub>
            </m:sSub>
            <m:r>
              <w:rPr>
                <w:rFonts w:ascii="Cambria Math" w:hAnsi="Cambria Math"/>
                <w:sz w:val="22"/>
                <w:szCs w:val="22"/>
                <w:lang w:val="en-US"/>
              </w:rPr>
              <m:t>)</m:t>
            </m:r>
          </m:e>
        </m:nary>
      </m:oMath>
      <w:r w:rsidR="009448B2" w:rsidRPr="00FE3DBD">
        <w:rPr>
          <w:rFonts w:asciiTheme="minorHAnsi" w:hAnsiTheme="minorHAnsi"/>
          <w:sz w:val="22"/>
          <w:szCs w:val="22"/>
          <w:lang w:val="en-US"/>
        </w:rPr>
        <w:t>.</w:t>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t>(26)</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This will eventually lead to certain decrease in the found value of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and, consequently, increase in risk of error of the first kind (registration of deviation in tracing and control, when the deviation is actually missing). However, it should be assumed that with correct organization of tracing and control of </w:t>
      </w:r>
      <w:r w:rsidR="00380601" w:rsidRPr="00FE3DBD">
        <w:rPr>
          <w:rFonts w:asciiTheme="minorHAnsi" w:hAnsiTheme="minorHAnsi"/>
          <w:sz w:val="22"/>
          <w:szCs w:val="22"/>
          <w:lang w:val="en-US"/>
        </w:rPr>
        <w:t>nuclear material</w:t>
      </w:r>
      <w:r w:rsidRPr="00FE3DBD">
        <w:rPr>
          <w:rFonts w:asciiTheme="minorHAnsi" w:hAnsiTheme="minorHAnsi"/>
          <w:sz w:val="22"/>
          <w:szCs w:val="22"/>
          <w:lang w:val="en-US"/>
        </w:rPr>
        <w:t xml:space="preserve"> in </w:t>
      </w:r>
      <w:r w:rsidR="00380601" w:rsidRPr="00FE3DBD">
        <w:rPr>
          <w:rFonts w:asciiTheme="minorHAnsi" w:hAnsiTheme="minorHAnsi"/>
          <w:sz w:val="22"/>
          <w:szCs w:val="22"/>
          <w:lang w:val="en-US"/>
        </w:rPr>
        <w:t xml:space="preserve">the </w:t>
      </w:r>
      <w:r w:rsidR="00380601" w:rsidRPr="00FE3DBD">
        <w:rPr>
          <w:rFonts w:asciiTheme="minorHAnsi" w:hAnsiTheme="minorHAnsi" w:cs="Arial"/>
          <w:sz w:val="22"/>
          <w:szCs w:val="22"/>
          <w:lang w:val="en-US"/>
        </w:rPr>
        <w:t>material balance area</w:t>
      </w:r>
      <w:r w:rsidRPr="00FE3DBD">
        <w:rPr>
          <w:rFonts w:asciiTheme="minorHAnsi" w:hAnsiTheme="minorHAnsi"/>
          <w:sz w:val="22"/>
          <w:szCs w:val="22"/>
          <w:lang w:val="en-US"/>
        </w:rPr>
        <w:t xml:space="preserve">, this phenomenon will occur quite rarely, which makes it acceptable to assume that there are no correlations between corresponding values, when calculating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k</m:t>
            </m:r>
          </m:den>
        </m:f>
      </m:oMath>
      <w:r w:rsidRPr="00FE3DBD">
        <w:rPr>
          <w:rFonts w:asciiTheme="minorHAnsi" w:hAnsiTheme="minorHAnsi"/>
          <w:sz w:val="22"/>
          <w:szCs w:val="22"/>
          <w:lang w:val="en-US"/>
        </w:rPr>
        <w:t xml:space="preserve"> in practical tasks.</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If there are still good reasons to consider correlations, the organization would develop necessary techniques to determine appropriate correlation coefficients.</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36. To determine the variance of nuclear material weight in inventory item in the organization</w:t>
      </w:r>
      <w:proofErr w:type="gramStart"/>
      <w:r w:rsidRPr="00FE3DBD">
        <w:rPr>
          <w:rFonts w:asciiTheme="minorHAnsi" w:hAnsiTheme="minorHAnsi"/>
          <w:szCs w:val="22"/>
          <w:lang w:val="en-US"/>
        </w:rPr>
        <w:t>,  the</w:t>
      </w:r>
      <w:proofErr w:type="gramEnd"/>
      <w:r w:rsidRPr="00FE3DBD">
        <w:rPr>
          <w:rFonts w:asciiTheme="minorHAnsi" w:hAnsiTheme="minorHAnsi"/>
          <w:szCs w:val="22"/>
          <w:lang w:val="en-US"/>
        </w:rPr>
        <w:t xml:space="preserve"> organization can develop techniques for calculation of nuclear material weight and its error, taking into account the </w:t>
      </w:r>
      <w:r w:rsidR="003F631B" w:rsidRPr="00FE3DBD">
        <w:rPr>
          <w:rFonts w:asciiTheme="minorHAnsi" w:hAnsiTheme="minorHAnsi" w:cs="Arial"/>
          <w:szCs w:val="22"/>
          <w:lang w:val="en-US"/>
        </w:rPr>
        <w:t>material balance area</w:t>
      </w:r>
      <w:r w:rsidRPr="00FE3DBD">
        <w:rPr>
          <w:rFonts w:asciiTheme="minorHAnsi" w:hAnsiTheme="minorHAnsi"/>
          <w:szCs w:val="22"/>
          <w:lang w:val="en-US"/>
        </w:rPr>
        <w:t xml:space="preserve"> equipment with technical facilities for carrying out inventory measurements, MM and process's features.</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37. When calculating the error of weight measurement, it is advised to consider error sources such as: statistical error of inventory item selection, bulk measurement error, material sampling error</w:t>
      </w:r>
      <w:proofErr w:type="gramStart"/>
      <w:r w:rsidRPr="00FE3DBD">
        <w:rPr>
          <w:rFonts w:asciiTheme="minorHAnsi" w:hAnsiTheme="minorHAnsi"/>
          <w:szCs w:val="22"/>
          <w:lang w:val="en-US"/>
        </w:rPr>
        <w:t>,  error</w:t>
      </w:r>
      <w:proofErr w:type="gramEnd"/>
      <w:r w:rsidRPr="00FE3DBD">
        <w:rPr>
          <w:rFonts w:asciiTheme="minorHAnsi" w:hAnsiTheme="minorHAnsi"/>
          <w:szCs w:val="22"/>
          <w:lang w:val="en-US"/>
        </w:rPr>
        <w:t xml:space="preserve"> of material chemical analysis and others, depending on process's features.</w:t>
      </w:r>
    </w:p>
    <w:p w:rsidR="009448B2" w:rsidRPr="00FE3DBD" w:rsidRDefault="009448B2" w:rsidP="009448B2">
      <w:pPr>
        <w:pStyle w:val="ConsPlusNonformat"/>
        <w:spacing w:before="200"/>
        <w:ind w:firstLine="567"/>
        <w:jc w:val="both"/>
        <w:rPr>
          <w:rFonts w:asciiTheme="minorHAnsi" w:hAnsiTheme="minorHAnsi"/>
          <w:sz w:val="22"/>
          <w:szCs w:val="22"/>
          <w:lang w:val="en-US"/>
        </w:rPr>
      </w:pPr>
      <w:r w:rsidRPr="00FE3DBD">
        <w:rPr>
          <w:rFonts w:asciiTheme="minorHAnsi" w:hAnsiTheme="minorHAnsi"/>
          <w:sz w:val="22"/>
          <w:szCs w:val="22"/>
          <w:lang w:val="en-US"/>
        </w:rPr>
        <w:t xml:space="preserve">38. For those inventory item strata with nuclear material in the material balance area that were not subjected to any transformations during inter-balance period, when calculating ID and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it is advised to use inventory data obtained earlier for the inventory items being part of them. However, such data do not have any effect on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value.</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39. To calculate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value and assess results for presence of possible deviations in tracing and control of nuclear materials, the procedure set out In the standard of JSC TVEL Corporation "System for recording and </w:t>
      </w:r>
      <w:proofErr w:type="gramStart"/>
      <w:r w:rsidRPr="00FE3DBD">
        <w:rPr>
          <w:rFonts w:asciiTheme="minorHAnsi" w:hAnsiTheme="minorHAnsi"/>
          <w:sz w:val="22"/>
          <w:szCs w:val="22"/>
          <w:lang w:val="en-US"/>
        </w:rPr>
        <w:t>control  of</w:t>
      </w:r>
      <w:proofErr w:type="gramEnd"/>
      <w:r w:rsidRPr="00FE3DBD">
        <w:rPr>
          <w:rFonts w:asciiTheme="minorHAnsi" w:hAnsiTheme="minorHAnsi"/>
          <w:sz w:val="22"/>
          <w:szCs w:val="22"/>
          <w:lang w:val="en-US"/>
        </w:rPr>
        <w:t xml:space="preserve"> nuclear materials" can be used, according to the procedure:</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determination</w:t>
      </w:r>
      <w:proofErr w:type="gramEnd"/>
      <w:r w:rsidRPr="00FE3DBD">
        <w:rPr>
          <w:rFonts w:asciiTheme="minorHAnsi" w:hAnsiTheme="minorHAnsi"/>
          <w:sz w:val="22"/>
          <w:szCs w:val="22"/>
          <w:lang w:val="en-US"/>
        </w:rPr>
        <w:t xml:space="preserve"> of MSD of systematic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w:t>
      </w:r>
      <w:proofErr w:type="spellEnd"/>
      <w:r w:rsidRPr="00FE3DBD">
        <w:rPr>
          <w:rFonts w:asciiTheme="minorHAnsi" w:hAnsiTheme="minorHAnsi"/>
          <w:sz w:val="22"/>
          <w:szCs w:val="22"/>
          <w:lang w:val="en-US"/>
        </w:rPr>
        <w:t>) and random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 error components of all nuclear material measurement techniques in the material balance area;</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preparation</w:t>
      </w:r>
      <w:proofErr w:type="gramEnd"/>
      <w:r w:rsidRPr="00FE3DBD">
        <w:rPr>
          <w:rFonts w:asciiTheme="minorHAnsi" w:hAnsiTheme="minorHAnsi"/>
          <w:sz w:val="22"/>
          <w:szCs w:val="22"/>
          <w:lang w:val="en-US"/>
        </w:rPr>
        <w:t xml:space="preserve"> of data for recording the NM movement for calculating ID and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and  selection of NM groups (strata);</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calculating</w:t>
      </w:r>
      <w:proofErr w:type="gramEnd"/>
      <w:r w:rsidRPr="00FE3DBD">
        <w:rPr>
          <w:rFonts w:asciiTheme="minorHAnsi" w:hAnsiTheme="minorHAnsi"/>
          <w:sz w:val="22"/>
          <w:szCs w:val="22"/>
          <w:lang w:val="en-US"/>
        </w:rPr>
        <w:t xml:space="preserve"> ID by element and isotope for each nuclear material in the material balance area;</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exclusion</w:t>
      </w:r>
      <w:proofErr w:type="gramEnd"/>
      <w:r w:rsidRPr="00FE3DBD">
        <w:rPr>
          <w:rFonts w:asciiTheme="minorHAnsi" w:hAnsiTheme="minorHAnsi"/>
          <w:sz w:val="22"/>
          <w:szCs w:val="22"/>
          <w:lang w:val="en-US"/>
        </w:rPr>
        <w:t xml:space="preserve"> of "paired inventory data" from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r w:rsidRPr="00FE3DBD">
        <w:rPr>
          <w:rFonts w:asciiTheme="minorHAnsi" w:hAnsiTheme="minorHAnsi"/>
          <w:sz w:val="22"/>
          <w:szCs w:val="22"/>
          <w:lang w:val="en-US"/>
        </w:rPr>
        <w:t>calculation</w:t>
      </w:r>
      <w:proofErr w:type="spellEnd"/>
      <w:r w:rsidRPr="00FE3DBD">
        <w:rPr>
          <w:rFonts w:asciiTheme="minorHAnsi" w:hAnsiTheme="minorHAnsi"/>
          <w:sz w:val="22"/>
          <w:szCs w:val="22"/>
          <w:lang w:val="en-US"/>
        </w:rPr>
        <w:t xml:space="preserve">, which should not affect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value;</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sigma</w:t>
      </w:r>
      <w:proofErr w:type="gramEnd"/>
      <m:oMath>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calculation (ID variance);</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checking</w:t>
      </w:r>
      <w:proofErr w:type="gramEnd"/>
      <w:r w:rsidRPr="00FE3DBD">
        <w:rPr>
          <w:rFonts w:asciiTheme="minorHAnsi" w:hAnsiTheme="minorHAnsi"/>
          <w:sz w:val="22"/>
          <w:szCs w:val="22"/>
          <w:lang w:val="en-US"/>
        </w:rPr>
        <w:t xml:space="preserve"> according to </w:t>
      </w:r>
      <w:r w:rsidR="003F631B" w:rsidRPr="00FE3DBD">
        <w:rPr>
          <w:rFonts w:asciiTheme="minorHAnsi" w:hAnsiTheme="minorHAnsi"/>
          <w:sz w:val="22"/>
          <w:szCs w:val="22"/>
          <w:lang w:val="en-US"/>
        </w:rPr>
        <w:t xml:space="preserve">the </w:t>
      </w:r>
      <w:r w:rsidRPr="00FE3DBD">
        <w:rPr>
          <w:rFonts w:asciiTheme="minorHAnsi" w:hAnsiTheme="minorHAnsi"/>
          <w:sz w:val="22"/>
          <w:szCs w:val="22"/>
          <w:lang w:val="en-US"/>
        </w:rPr>
        <w:t>criteria for detecting deviations in NM tracing and control procedure.</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lastRenderedPageBreak/>
        <w:t>40. When determining characteristics of measurement errors (MSD of systematic and random components) the following is advised:</w:t>
      </w:r>
    </w:p>
    <w:p w:rsidR="009448B2" w:rsidRPr="00FE3DBD" w:rsidRDefault="009448B2">
      <w:pPr>
        <w:pStyle w:val="ConsPlusNormal"/>
        <w:spacing w:before="220"/>
        <w:ind w:firstLine="540"/>
        <w:jc w:val="both"/>
        <w:rPr>
          <w:rFonts w:asciiTheme="minorHAnsi" w:hAnsiTheme="minorHAnsi"/>
          <w:szCs w:val="22"/>
          <w:lang w:val="en-US"/>
        </w:rPr>
      </w:pPr>
      <w:proofErr w:type="gramStart"/>
      <w:r w:rsidRPr="00FE3DBD">
        <w:rPr>
          <w:rFonts w:asciiTheme="minorHAnsi" w:hAnsiTheme="minorHAnsi"/>
          <w:szCs w:val="22"/>
          <w:lang w:val="en-US"/>
        </w:rPr>
        <w:t>establish</w:t>
      </w:r>
      <w:proofErr w:type="gramEnd"/>
      <w:r w:rsidRPr="00FE3DBD">
        <w:rPr>
          <w:rFonts w:asciiTheme="minorHAnsi" w:hAnsiTheme="minorHAnsi"/>
          <w:szCs w:val="22"/>
          <w:lang w:val="en-US"/>
        </w:rPr>
        <w:t xml:space="preserve"> random and systematic components of the characteristics of NM measurement errors in the material balance area based on method of NM measurement;</w:t>
      </w:r>
    </w:p>
    <w:p w:rsidR="009448B2" w:rsidRPr="00FE3DBD" w:rsidRDefault="009448B2" w:rsidP="009448B2">
      <w:pPr>
        <w:pStyle w:val="ConsPlusNonformat"/>
        <w:spacing w:before="200"/>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to</w:t>
      </w:r>
      <w:proofErr w:type="gramEnd"/>
      <w:r w:rsidRPr="00FE3DBD">
        <w:rPr>
          <w:rFonts w:asciiTheme="minorHAnsi" w:hAnsiTheme="minorHAnsi"/>
          <w:sz w:val="22"/>
          <w:szCs w:val="22"/>
          <w:lang w:val="en-US"/>
        </w:rPr>
        <w:t xml:space="preserve"> calculate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value, calculate </w:t>
      </w:r>
      <w:r w:rsidR="003F631B" w:rsidRPr="00FE3DBD">
        <w:rPr>
          <w:rFonts w:asciiTheme="minorHAnsi" w:hAnsiTheme="minorHAnsi"/>
          <w:sz w:val="22"/>
          <w:szCs w:val="22"/>
          <w:lang w:val="en-US"/>
        </w:rPr>
        <w:t xml:space="preserve">the </w:t>
      </w:r>
      <w:r w:rsidR="003F631B" w:rsidRPr="00FE3DBD">
        <w:rPr>
          <w:rFonts w:asciiTheme="minorHAnsi" w:hAnsiTheme="minorHAnsi" w:cs="Arial"/>
          <w:sz w:val="22"/>
          <w:szCs w:val="22"/>
          <w:lang w:val="en-US"/>
        </w:rPr>
        <w:t>mean square deviation value</w:t>
      </w:r>
      <w:r w:rsidRPr="00FE3DBD">
        <w:rPr>
          <w:rFonts w:asciiTheme="minorHAnsi" w:hAnsiTheme="minorHAnsi"/>
          <w:sz w:val="22"/>
          <w:szCs w:val="22"/>
          <w:lang w:val="en-US"/>
        </w:rPr>
        <w:t xml:space="preserve"> for each random and systematic error component of all methods of NM measuring in the material balance area. If error of method of measurement is regulated in absolute form - DELTA, then follow the additive error model. If error of method of measurement is regulated in relative form - </w:t>
      </w:r>
      <w:r w:rsidR="00483EEE" w:rsidRPr="00FE3DBD">
        <w:rPr>
          <w:rFonts w:asciiTheme="minorHAnsi" w:hAnsiTheme="minorHAnsi"/>
          <w:sz w:val="22"/>
          <w:szCs w:val="22"/>
          <w:lang w:val="en-US"/>
        </w:rPr>
        <w:t>d</w:t>
      </w:r>
      <w:r w:rsidRPr="00FE3DBD">
        <w:rPr>
          <w:rFonts w:asciiTheme="minorHAnsi" w:hAnsiTheme="minorHAnsi"/>
          <w:sz w:val="22"/>
          <w:szCs w:val="22"/>
          <w:lang w:val="en-US"/>
        </w:rPr>
        <w:t xml:space="preserve">elta, </w:t>
      </w:r>
      <w:proofErr w:type="gramStart"/>
      <w:r w:rsidRPr="00FE3DBD">
        <w:rPr>
          <w:rFonts w:asciiTheme="minorHAnsi" w:hAnsiTheme="minorHAnsi"/>
          <w:sz w:val="22"/>
          <w:szCs w:val="22"/>
          <w:lang w:val="en-US"/>
        </w:rPr>
        <w:t>then</w:t>
      </w:r>
      <w:proofErr w:type="gramEnd"/>
      <w:r w:rsidRPr="00FE3DBD">
        <w:rPr>
          <w:rFonts w:asciiTheme="minorHAnsi" w:hAnsiTheme="minorHAnsi"/>
          <w:sz w:val="22"/>
          <w:szCs w:val="22"/>
          <w:lang w:val="en-US"/>
        </w:rPr>
        <w:t xml:space="preserve"> follow the multiplicative model. The description of additive and multiplicative models of measurement error and relationship with the absolute and relative measurement errors are given in Appendix 6 </w:t>
      </w:r>
      <w:r w:rsidR="00FE3DBD" w:rsidRPr="00FE3DBD">
        <w:rPr>
          <w:rFonts w:asciiTheme="minorHAnsi" w:hAnsiTheme="minorHAnsi"/>
          <w:sz w:val="22"/>
          <w:szCs w:val="22"/>
          <w:lang w:val="en-US"/>
        </w:rPr>
        <w:t>to this Provision</w:t>
      </w:r>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The transition from the interval error characteristics to MSD (sigma) at P = 0.95 can be done as follows:</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p>
    <w:p w:rsidR="009448B2" w:rsidRPr="00FE3DBD" w:rsidRDefault="00A56817" w:rsidP="009448B2">
      <w:pPr>
        <w:pStyle w:val="ConsPlusNonformat"/>
        <w:ind w:firstLine="567"/>
        <w:jc w:val="both"/>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sigma</m:t>
            </m:r>
          </m:e>
          <m:sub>
            <m:r>
              <w:rPr>
                <w:rFonts w:ascii="Cambria Math" w:hAnsi="Cambria Math"/>
                <w:sz w:val="22"/>
                <w:szCs w:val="22"/>
                <w:lang w:val="en-US"/>
              </w:rPr>
              <m:t>R</m:t>
            </m:r>
          </m:sub>
        </m:sSub>
        <m:r>
          <w:rPr>
            <w:rFonts w:ascii="Cambria Math" w:hAnsi="Cambria Math"/>
            <w:sz w:val="22"/>
            <w:szCs w:val="22"/>
            <w:lang w:val="en-US"/>
          </w:rPr>
          <m:t xml:space="preserve">= </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DELTA</m:t>
                </m:r>
              </m:e>
              <m:sub>
                <m:r>
                  <w:rPr>
                    <w:rFonts w:ascii="Cambria Math" w:hAnsi="Cambria Math"/>
                    <w:sz w:val="22"/>
                    <w:szCs w:val="22"/>
                    <w:lang w:val="en-US"/>
                  </w:rPr>
                  <m:t>R</m:t>
                </m:r>
              </m:sub>
            </m:sSub>
          </m:num>
          <m:den>
            <m:r>
              <w:rPr>
                <w:rFonts w:ascii="Cambria Math" w:hAnsi="Cambria Math"/>
                <w:sz w:val="22"/>
                <w:szCs w:val="22"/>
                <w:lang w:val="en-US"/>
              </w:rPr>
              <m:t>1,96</m:t>
            </m:r>
          </m:den>
        </m:f>
      </m:oMath>
      <w:r w:rsidR="009448B2" w:rsidRPr="00FE3DBD">
        <w:rPr>
          <w:rFonts w:asciiTheme="minorHAnsi" w:hAnsiTheme="minorHAnsi"/>
          <w:sz w:val="22"/>
          <w:szCs w:val="22"/>
          <w:lang w:val="en-US"/>
        </w:rPr>
        <w:t xml:space="preserve"> - Mean square deviation of random component for theabsolute error (additive model);</w:t>
      </w:r>
    </w:p>
    <w:p w:rsidR="009448B2" w:rsidRPr="00FE3DBD" w:rsidRDefault="009448B2" w:rsidP="009448B2">
      <w:pPr>
        <w:pStyle w:val="ConsPlusNonformat"/>
        <w:ind w:firstLine="567"/>
        <w:jc w:val="both"/>
        <w:rPr>
          <w:rFonts w:asciiTheme="minorHAnsi" w:hAnsiTheme="minorHAnsi"/>
          <w:sz w:val="22"/>
          <w:szCs w:val="22"/>
          <w:lang w:val="en-US"/>
        </w:rPr>
      </w:pPr>
    </w:p>
    <w:p w:rsidR="009448B2" w:rsidRPr="00FE3DBD" w:rsidRDefault="00A56817" w:rsidP="009448B2">
      <w:pPr>
        <w:pStyle w:val="ConsPlusNonformat"/>
        <w:ind w:firstLine="567"/>
        <w:jc w:val="both"/>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sigma</m:t>
            </m:r>
          </m:e>
          <m:sub>
            <m:r>
              <w:rPr>
                <w:rFonts w:ascii="Cambria Math" w:hAnsi="Cambria Math"/>
                <w:sz w:val="22"/>
                <w:szCs w:val="22"/>
                <w:lang w:val="en-US"/>
              </w:rPr>
              <m:t>R</m:t>
            </m:r>
          </m:sub>
        </m:sSub>
        <m:r>
          <w:rPr>
            <w:rFonts w:ascii="Cambria Math" w:hAnsi="Cambria Math"/>
            <w:sz w:val="22"/>
            <w:szCs w:val="22"/>
            <w:lang w:val="en-US"/>
          </w:rPr>
          <m:t xml:space="preserve">= </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DELTA</m:t>
                </m:r>
              </m:e>
              <m:sub>
                <m:r>
                  <w:rPr>
                    <w:rFonts w:ascii="Cambria Math" w:hAnsi="Cambria Math"/>
                    <w:sz w:val="22"/>
                    <w:szCs w:val="22"/>
                    <w:lang w:val="en-US"/>
                  </w:rPr>
                  <m:t>R</m:t>
                </m:r>
              </m:sub>
            </m:sSub>
          </m:num>
          <m:den>
            <m:r>
              <w:rPr>
                <w:rFonts w:ascii="Cambria Math" w:hAnsi="Cambria Math"/>
                <w:sz w:val="22"/>
                <w:szCs w:val="22"/>
                <w:lang w:val="en-US"/>
              </w:rPr>
              <m:t>1,96</m:t>
            </m:r>
          </m:den>
        </m:f>
      </m:oMath>
      <w:r w:rsidR="009448B2" w:rsidRPr="00FE3DBD">
        <w:rPr>
          <w:rFonts w:asciiTheme="minorHAnsi" w:hAnsiTheme="minorHAnsi"/>
          <w:sz w:val="22"/>
          <w:szCs w:val="22"/>
          <w:lang w:val="en-US"/>
        </w:rPr>
        <w:t xml:space="preserve"> - Mean square deviation of random component for the relative error (multiplicative model);</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DELTA </w:t>
      </w:r>
      <w:r w:rsidRPr="00FE3DBD">
        <w:rPr>
          <w:rFonts w:asciiTheme="minorHAnsi" w:hAnsiTheme="minorHAnsi"/>
          <w:sz w:val="22"/>
          <w:szCs w:val="22"/>
          <w:vertAlign w:val="subscript"/>
          <w:lang w:val="en-US"/>
        </w:rPr>
        <w:t>R</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delta</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 xml:space="preserve"> - interval characteristics of random component of the measurement error at P = 0.95;</w:t>
      </w:r>
    </w:p>
    <w:p w:rsidR="009448B2" w:rsidRPr="00FE3DBD" w:rsidRDefault="009448B2">
      <w:pPr>
        <w:pStyle w:val="ConsPlusNonformat"/>
        <w:jc w:val="both"/>
        <w:rPr>
          <w:rFonts w:asciiTheme="minorHAnsi" w:hAnsiTheme="minorHAnsi"/>
          <w:sz w:val="22"/>
          <w:szCs w:val="22"/>
          <w:lang w:val="en-US"/>
        </w:rPr>
      </w:pPr>
    </w:p>
    <w:p w:rsidR="009448B2" w:rsidRPr="00FE3DBD" w:rsidRDefault="00A56817">
      <w:pPr>
        <w:pStyle w:val="ConsPlusNonformat"/>
        <w:jc w:val="both"/>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sigma</m:t>
            </m:r>
          </m:e>
          <m:sub>
            <m:r>
              <w:rPr>
                <w:rFonts w:ascii="Cambria Math" w:hAnsi="Cambria Math"/>
                <w:sz w:val="22"/>
                <w:szCs w:val="22"/>
                <w:lang w:val="en-US"/>
              </w:rPr>
              <m:t>S</m:t>
            </m:r>
          </m:sub>
        </m:sSub>
        <m:r>
          <w:rPr>
            <w:rFonts w:ascii="Cambria Math" w:hAnsi="Cambria Math"/>
            <w:sz w:val="22"/>
            <w:szCs w:val="22"/>
            <w:lang w:val="en-US"/>
          </w:rPr>
          <m:t xml:space="preserve">= </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m:rPr>
                    <m:sty m:val="p"/>
                  </m:rPr>
                  <w:rPr>
                    <w:rFonts w:ascii="Cambria Math" w:hAnsi="Cambria Math"/>
                    <w:sz w:val="22"/>
                    <w:szCs w:val="22"/>
                    <w:lang w:val="en-US"/>
                  </w:rPr>
                  <m:t>THETA</m:t>
                </m:r>
                <m:r>
                  <w:rPr>
                    <w:rFonts w:ascii="Cambria Math" w:hAnsi="Cambria Math"/>
                    <w:sz w:val="22"/>
                    <w:szCs w:val="22"/>
                    <w:lang w:val="en-US"/>
                  </w:rPr>
                  <m:t xml:space="preserve"> (DELTA)</m:t>
                </m:r>
              </m:e>
              <m:sub>
                <m:r>
                  <w:rPr>
                    <w:rFonts w:ascii="Cambria Math" w:hAnsi="Cambria Math"/>
                    <w:sz w:val="22"/>
                    <w:szCs w:val="22"/>
                    <w:lang w:val="en-US"/>
                  </w:rPr>
                  <m:t>S</m:t>
                </m:r>
              </m:sub>
            </m:sSub>
          </m:num>
          <m:den>
            <m:r>
              <w:rPr>
                <w:rFonts w:ascii="Cambria Math" w:hAnsi="Cambria Math"/>
                <w:sz w:val="22"/>
                <w:szCs w:val="22"/>
                <w:lang w:val="en-US"/>
              </w:rPr>
              <m:t>1,96</m:t>
            </m:r>
          </m:den>
        </m:f>
      </m:oMath>
      <w:r w:rsidR="009448B2" w:rsidRPr="00FE3DBD">
        <w:rPr>
          <w:rFonts w:asciiTheme="minorHAnsi" w:hAnsiTheme="minorHAnsi"/>
          <w:sz w:val="22"/>
          <w:szCs w:val="22"/>
          <w:lang w:val="en-US"/>
        </w:rPr>
        <w:t xml:space="preserve"> - Mean square deviation of systematic component for the absolute error (additive model);</w:t>
      </w:r>
    </w:p>
    <w:p w:rsidR="009448B2" w:rsidRPr="00FE3DBD" w:rsidRDefault="009448B2">
      <w:pPr>
        <w:pStyle w:val="ConsPlusNonformat"/>
        <w:jc w:val="both"/>
        <w:rPr>
          <w:rFonts w:asciiTheme="minorHAnsi" w:hAnsiTheme="minorHAnsi"/>
          <w:sz w:val="22"/>
          <w:szCs w:val="22"/>
          <w:lang w:val="en-US"/>
        </w:rPr>
      </w:pPr>
    </w:p>
    <w:p w:rsidR="009448B2" w:rsidRPr="00FE3DBD" w:rsidRDefault="00A56817">
      <w:pPr>
        <w:pStyle w:val="ConsPlusNonformat"/>
        <w:jc w:val="both"/>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sigma</m:t>
            </m:r>
          </m:e>
          <m:sub>
            <m:r>
              <w:rPr>
                <w:rFonts w:ascii="Cambria Math" w:hAnsi="Cambria Math"/>
                <w:sz w:val="22"/>
                <w:szCs w:val="22"/>
                <w:lang w:val="en-US"/>
              </w:rPr>
              <m:t>S</m:t>
            </m:r>
          </m:sub>
        </m:sSub>
        <m:r>
          <w:rPr>
            <w:rFonts w:ascii="Cambria Math" w:hAnsi="Cambria Math"/>
            <w:sz w:val="22"/>
            <w:szCs w:val="22"/>
            <w:lang w:val="en-US"/>
          </w:rPr>
          <m:t xml:space="preserve">= </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m:rPr>
                    <m:sty m:val="p"/>
                  </m:rPr>
                  <w:rPr>
                    <w:rFonts w:ascii="Cambria Math" w:hAnsi="Cambria Math"/>
                    <w:sz w:val="22"/>
                    <w:szCs w:val="22"/>
                    <w:lang w:val="en-US"/>
                  </w:rPr>
                  <m:t>THETA</m:t>
                </m:r>
                <m:r>
                  <w:rPr>
                    <w:rFonts w:ascii="Cambria Math" w:hAnsi="Cambria Math"/>
                    <w:sz w:val="22"/>
                    <w:szCs w:val="22"/>
                    <w:lang w:val="en-US"/>
                  </w:rPr>
                  <m:t xml:space="preserve"> (DELTA)</m:t>
                </m:r>
              </m:e>
              <m:sub>
                <m:r>
                  <w:rPr>
                    <w:rFonts w:ascii="Cambria Math" w:hAnsi="Cambria Math"/>
                    <w:sz w:val="22"/>
                    <w:szCs w:val="22"/>
                    <w:lang w:val="en-US"/>
                  </w:rPr>
                  <m:t>S</m:t>
                </m:r>
              </m:sub>
            </m:sSub>
          </m:num>
          <m:den>
            <m:r>
              <w:rPr>
                <w:rFonts w:ascii="Cambria Math" w:hAnsi="Cambria Math"/>
                <w:sz w:val="22"/>
                <w:szCs w:val="22"/>
                <w:lang w:val="en-US"/>
              </w:rPr>
              <m:t>1,96</m:t>
            </m:r>
          </m:den>
        </m:f>
      </m:oMath>
      <w:r w:rsidR="009448B2" w:rsidRPr="00FE3DBD">
        <w:rPr>
          <w:rFonts w:asciiTheme="minorHAnsi" w:hAnsiTheme="minorHAnsi"/>
          <w:sz w:val="22"/>
          <w:szCs w:val="22"/>
          <w:lang w:val="en-US"/>
        </w:rPr>
        <w:t xml:space="preserve"> - Mean square deviation of systematic component for the relative error (multiplicative model);</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 THETA(DELTA)</w:t>
      </w:r>
      <w:r w:rsidRPr="00FE3DBD">
        <w:rPr>
          <w:rFonts w:asciiTheme="minorHAnsi" w:hAnsiTheme="minorHAnsi"/>
          <w:sz w:val="22"/>
          <w:szCs w:val="22"/>
          <w:vertAlign w:val="subscript"/>
          <w:lang w:val="en-US"/>
        </w:rPr>
        <w:t>S</w:t>
      </w:r>
      <w:r w:rsidRPr="00FE3DBD">
        <w:rPr>
          <w:rFonts w:asciiTheme="minorHAnsi" w:hAnsiTheme="minorHAnsi"/>
          <w:sz w:val="22"/>
          <w:szCs w:val="22"/>
          <w:lang w:val="en-US"/>
        </w:rPr>
        <w:t>, THETA(delta)</w:t>
      </w:r>
      <w:r w:rsidRPr="00FE3DBD">
        <w:rPr>
          <w:rFonts w:asciiTheme="minorHAnsi" w:hAnsiTheme="minorHAnsi"/>
          <w:sz w:val="22"/>
          <w:szCs w:val="22"/>
          <w:vertAlign w:val="subscript"/>
          <w:lang w:val="en-US"/>
        </w:rPr>
        <w:t>S</w:t>
      </w:r>
      <w:r w:rsidRPr="00FE3DBD">
        <w:rPr>
          <w:rFonts w:asciiTheme="minorHAnsi" w:hAnsiTheme="minorHAnsi"/>
          <w:sz w:val="22"/>
          <w:szCs w:val="22"/>
          <w:lang w:val="en-US"/>
        </w:rPr>
        <w:t xml:space="preserve"> - interval characteristics of systematic component of the measurement error at P = 0.95.</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For weighing procedures, at P = 1 it is advised to use certified error values for calculations.</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After all the characteristics of measurement errors are determined, it is advised to develop final report (reference) that is compliant with the company's documents.</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Example of recommended presentation form for the final results related to definition of MSD components of measurement errors is presented in Appendix 7 </w:t>
      </w:r>
      <w:r w:rsidR="00FE3DBD" w:rsidRPr="00FE3DBD">
        <w:rPr>
          <w:rFonts w:asciiTheme="minorHAnsi" w:hAnsiTheme="minorHAnsi"/>
          <w:szCs w:val="22"/>
          <w:lang w:val="en-US"/>
        </w:rPr>
        <w:t>to this Provision</w:t>
      </w:r>
      <w:r w:rsidRPr="00FE3DBD">
        <w:rPr>
          <w:rFonts w:asciiTheme="minorHAnsi" w:hAnsiTheme="minorHAnsi"/>
          <w:szCs w:val="22"/>
          <w:lang w:val="en-US"/>
        </w:rPr>
        <w:t>.</w:t>
      </w:r>
    </w:p>
    <w:p w:rsidR="009448B2" w:rsidRPr="00FE3DBD" w:rsidRDefault="009448B2" w:rsidP="009448B2">
      <w:pPr>
        <w:pStyle w:val="ConsPlusNonformat"/>
        <w:spacing w:before="200"/>
        <w:ind w:firstLine="567"/>
        <w:jc w:val="both"/>
        <w:rPr>
          <w:rFonts w:asciiTheme="minorHAnsi" w:hAnsiTheme="minorHAnsi"/>
          <w:sz w:val="22"/>
          <w:szCs w:val="22"/>
          <w:lang w:val="en-US"/>
        </w:rPr>
      </w:pPr>
      <w:r w:rsidRPr="00FE3DBD">
        <w:rPr>
          <w:rFonts w:asciiTheme="minorHAnsi" w:hAnsiTheme="minorHAnsi"/>
          <w:sz w:val="22"/>
          <w:szCs w:val="22"/>
          <w:lang w:val="en-US"/>
        </w:rPr>
        <w:t xml:space="preserve">41. When preparing data for recording the movement of nuclear material for calculating inventory difference and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when selecting NM groups (strata) YAM the following is advised:</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 xml:space="preserve">record of all supplies and other increase of nuclear material in the material balance areas, dispatches and other decrease of nuclear material (for example, waste generation) from the material balance areas, results of previous and current physical inventory in the report documents according to company's documents for NM recording and control. Example of registration the NM movement for material balance area for fuel element production is presented in table P8. 1 of Appendix 8 </w:t>
      </w:r>
      <w:r w:rsidR="00FE3DBD" w:rsidRPr="00FE3DBD">
        <w:rPr>
          <w:rFonts w:asciiTheme="minorHAnsi" w:hAnsiTheme="minorHAnsi"/>
          <w:szCs w:val="22"/>
          <w:lang w:val="en-US"/>
        </w:rPr>
        <w:t>to this Provision</w:t>
      </w:r>
      <w:r w:rsidRPr="00FE3DBD">
        <w:rPr>
          <w:rFonts w:asciiTheme="minorHAnsi" w:hAnsiTheme="minorHAnsi"/>
          <w:szCs w:val="22"/>
          <w:lang w:val="en-US"/>
        </w:rPr>
        <w:t>;</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define nuclear material groups (strata) Each group (stratum) is characterized by set of the same methods of measurements (for example: weighing on the same scales, determining the mass fraction of </w:t>
      </w:r>
      <w:r w:rsidRPr="00FE3DBD">
        <w:rPr>
          <w:rFonts w:asciiTheme="minorHAnsi" w:hAnsiTheme="minorHAnsi"/>
          <w:szCs w:val="22"/>
          <w:lang w:val="en-US"/>
        </w:rPr>
        <w:lastRenderedPageBreak/>
        <w:t xml:space="preserve">the element for the same method of measurement, determining isotope mass fraction for the same method of measurement) and respective error characteristics (see example in table P8. 1 of Appendix 8 </w:t>
      </w:r>
      <w:r w:rsidR="00FE3DBD" w:rsidRPr="00FE3DBD">
        <w:rPr>
          <w:rFonts w:asciiTheme="minorHAnsi" w:hAnsiTheme="minorHAnsi"/>
          <w:szCs w:val="22"/>
          <w:lang w:val="en-US"/>
        </w:rPr>
        <w:t>to this Provision</w:t>
      </w:r>
      <w:r w:rsidRPr="00FE3DBD">
        <w:rPr>
          <w:rFonts w:asciiTheme="minorHAnsi" w:hAnsiTheme="minorHAnsi"/>
          <w:szCs w:val="22"/>
          <w:lang w:val="en-US"/>
        </w:rPr>
        <w:t>).</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Each group (stratum) includes information on NM movement of in the material balance area for inter-balance period. Example of selection of groups (strata) for </w:t>
      </w:r>
      <w:r w:rsidR="003F631B" w:rsidRPr="00FE3DBD">
        <w:rPr>
          <w:rFonts w:asciiTheme="minorHAnsi" w:hAnsiTheme="minorHAnsi" w:cs="Arial"/>
          <w:szCs w:val="22"/>
          <w:lang w:val="en-US"/>
        </w:rPr>
        <w:t>material balance area</w:t>
      </w:r>
      <w:r w:rsidRPr="00FE3DBD">
        <w:rPr>
          <w:rFonts w:asciiTheme="minorHAnsi" w:hAnsiTheme="minorHAnsi"/>
          <w:szCs w:val="22"/>
          <w:lang w:val="en-US"/>
        </w:rPr>
        <w:t xml:space="preserve"> of fuel element production is presented in Tables P8.2, P8.3 and P8.4 of Appendix 8 </w:t>
      </w:r>
      <w:r w:rsidR="00FE3DBD" w:rsidRPr="00FE3DBD">
        <w:rPr>
          <w:rFonts w:asciiTheme="minorHAnsi" w:hAnsiTheme="minorHAnsi"/>
          <w:szCs w:val="22"/>
          <w:lang w:val="en-US"/>
        </w:rPr>
        <w:t>to this Provision</w:t>
      </w:r>
      <w:r w:rsidRPr="00FE3DBD">
        <w:rPr>
          <w:rFonts w:asciiTheme="minorHAnsi" w:hAnsiTheme="minorHAnsi"/>
          <w:szCs w:val="22"/>
          <w:lang w:val="en-US"/>
        </w:rPr>
        <w:t>.</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42.  </w:t>
      </w:r>
      <w:proofErr w:type="gramStart"/>
      <w:r w:rsidRPr="00FE3DBD">
        <w:rPr>
          <w:rFonts w:asciiTheme="minorHAnsi" w:hAnsiTheme="minorHAnsi"/>
          <w:szCs w:val="22"/>
          <w:lang w:val="en-US"/>
        </w:rPr>
        <w:t>For</w:t>
      </w:r>
      <w:proofErr w:type="gramEnd"/>
      <w:r w:rsidRPr="00FE3DBD">
        <w:rPr>
          <w:rFonts w:asciiTheme="minorHAnsi" w:hAnsiTheme="minorHAnsi"/>
          <w:szCs w:val="22"/>
          <w:lang w:val="en-US"/>
        </w:rPr>
        <w:t xml:space="preserve"> calculation of inventory difference use formula (20). The calculations are performed for each nuclear material (element and isotope).</w:t>
      </w:r>
    </w:p>
    <w:p w:rsidR="009448B2" w:rsidRPr="00FE3DBD" w:rsidRDefault="009448B2" w:rsidP="009448B2">
      <w:pPr>
        <w:pStyle w:val="ConsPlusNonformat"/>
        <w:spacing w:before="200"/>
        <w:ind w:firstLine="567"/>
        <w:jc w:val="both"/>
        <w:rPr>
          <w:rFonts w:asciiTheme="minorHAnsi" w:hAnsiTheme="minorHAnsi"/>
          <w:sz w:val="22"/>
          <w:szCs w:val="22"/>
          <w:lang w:val="en-US"/>
        </w:rPr>
      </w:pPr>
      <w:r w:rsidRPr="00FE3DBD">
        <w:rPr>
          <w:rFonts w:asciiTheme="minorHAnsi" w:hAnsiTheme="minorHAnsi"/>
          <w:sz w:val="22"/>
          <w:szCs w:val="22"/>
          <w:lang w:val="en-US"/>
        </w:rPr>
        <w:t xml:space="preserve">43. To exclude the "paired inventory records" from calculation of Sigma </w:t>
      </w:r>
      <w:r w:rsidRPr="00FE3DBD">
        <w:rPr>
          <w:rFonts w:asciiTheme="minorHAnsi" w:hAnsiTheme="minorHAnsi"/>
          <w:sz w:val="22"/>
          <w:szCs w:val="22"/>
          <w:vertAlign w:val="subscript"/>
          <w:lang w:val="en-US"/>
        </w:rPr>
        <w:t>ID</w:t>
      </w:r>
      <w:r w:rsidRPr="00FE3DBD">
        <w:rPr>
          <w:rFonts w:asciiTheme="minorHAnsi" w:hAnsiTheme="minorHAnsi"/>
          <w:sz w:val="22"/>
          <w:szCs w:val="22"/>
          <w:lang w:val="en-US"/>
        </w:rPr>
        <w:t xml:space="preserve"> the following is advised:</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when analyzing the NM movement record table (see example - Table P8.1, Appendix 8 </w:t>
      </w:r>
      <w:r w:rsidR="00FE3DBD" w:rsidRPr="00FE3DBD">
        <w:rPr>
          <w:rFonts w:asciiTheme="minorHAnsi" w:hAnsiTheme="minorHAnsi"/>
          <w:sz w:val="22"/>
          <w:szCs w:val="22"/>
          <w:lang w:val="en-US"/>
        </w:rPr>
        <w:t>to this Provision</w:t>
      </w:r>
      <w:r w:rsidRPr="00FE3DBD">
        <w:rPr>
          <w:rFonts w:asciiTheme="minorHAnsi" w:hAnsiTheme="minorHAnsi"/>
          <w:sz w:val="22"/>
          <w:szCs w:val="22"/>
          <w:lang w:val="en-US"/>
        </w:rPr>
        <w:t>), select inventory records that correspond to the same inventory item (with the same identification number), which remained unchanged and which the works with it for inter-balance period were not performed, and reliability of inventory data for this inventory item was confirmed by proper state of the  access-control means involved since time, when the data was determined till the moment it was used;</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when for each of such inventory unit exist two inventory records that correspond to different terms of the ID equation with opposite signs, then such "paired inventory records" shall be removed from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calculation to prevent unjustified increase in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For example, following types of "paired inventory records" are possible:</w:t>
      </w:r>
    </w:p>
    <w:p w:rsidR="009448B2" w:rsidRPr="00FE3DBD" w:rsidRDefault="009448B2">
      <w:pPr>
        <w:pStyle w:val="ConsPlusNormal"/>
        <w:ind w:firstLine="540"/>
        <w:jc w:val="both"/>
        <w:rPr>
          <w:rFonts w:asciiTheme="minorHAnsi" w:hAnsiTheme="minorHAnsi"/>
          <w:szCs w:val="22"/>
          <w:lang w:val="en-US"/>
        </w:rPr>
      </w:pPr>
      <w:proofErr w:type="gramStart"/>
      <w:r w:rsidRPr="00FE3DBD">
        <w:rPr>
          <w:rFonts w:asciiTheme="minorHAnsi" w:hAnsiTheme="minorHAnsi"/>
          <w:szCs w:val="22"/>
          <w:lang w:val="en-US"/>
        </w:rPr>
        <w:t>Members of equation of inventory difference between INC and AQ.</w:t>
      </w:r>
      <w:proofErr w:type="gramEnd"/>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Received to material balance area inventory items (INC) registered according to the sender's data, then during physical inventory, the same inventory items were entered into inventory list (AQ).</w:t>
      </w:r>
    </w:p>
    <w:p w:rsidR="009448B2" w:rsidRPr="00FE3DBD" w:rsidRDefault="009448B2">
      <w:pPr>
        <w:pStyle w:val="ConsPlusNormal"/>
        <w:spacing w:before="220"/>
        <w:ind w:firstLine="540"/>
        <w:jc w:val="both"/>
        <w:rPr>
          <w:rFonts w:asciiTheme="minorHAnsi" w:hAnsiTheme="minorHAnsi"/>
          <w:szCs w:val="22"/>
          <w:lang w:val="en-US"/>
        </w:rPr>
      </w:pPr>
      <w:proofErr w:type="gramStart"/>
      <w:r w:rsidRPr="00FE3DBD">
        <w:rPr>
          <w:rFonts w:asciiTheme="minorHAnsi" w:hAnsiTheme="minorHAnsi"/>
          <w:szCs w:val="22"/>
          <w:lang w:val="en-US"/>
        </w:rPr>
        <w:t>Members of equation of inventory difference between INC and DEC.</w:t>
      </w:r>
      <w:proofErr w:type="gramEnd"/>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Inventory items received in material balance area (INC), which were then sent out from the material balance area (DEC).</w:t>
      </w:r>
    </w:p>
    <w:p w:rsidR="009448B2" w:rsidRPr="00FE3DBD" w:rsidRDefault="009448B2">
      <w:pPr>
        <w:pStyle w:val="ConsPlusNormal"/>
        <w:spacing w:before="220"/>
        <w:ind w:firstLine="540"/>
        <w:jc w:val="both"/>
        <w:rPr>
          <w:rFonts w:asciiTheme="minorHAnsi" w:hAnsiTheme="minorHAnsi"/>
          <w:szCs w:val="22"/>
          <w:lang w:val="en-US"/>
        </w:rPr>
      </w:pPr>
      <w:proofErr w:type="gramStart"/>
      <w:r w:rsidRPr="00FE3DBD">
        <w:rPr>
          <w:rFonts w:asciiTheme="minorHAnsi" w:hAnsiTheme="minorHAnsi"/>
          <w:szCs w:val="22"/>
          <w:lang w:val="en-US"/>
        </w:rPr>
        <w:t>Members of equation of inventory difference between IQ and DEC.</w:t>
      </w:r>
      <w:proofErr w:type="gramEnd"/>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Part of inventory items from previous physical inventory (IQ) were sent from material balance area (DEC).</w:t>
      </w:r>
    </w:p>
    <w:p w:rsidR="009448B2" w:rsidRPr="00FE3DBD" w:rsidRDefault="009448B2">
      <w:pPr>
        <w:pStyle w:val="ConsPlusNormal"/>
        <w:spacing w:before="220"/>
        <w:ind w:firstLine="540"/>
        <w:jc w:val="both"/>
        <w:rPr>
          <w:rFonts w:asciiTheme="minorHAnsi" w:hAnsiTheme="minorHAnsi"/>
          <w:szCs w:val="22"/>
          <w:lang w:val="en-US"/>
        </w:rPr>
      </w:pPr>
      <w:proofErr w:type="gramStart"/>
      <w:r w:rsidRPr="00FE3DBD">
        <w:rPr>
          <w:rFonts w:asciiTheme="minorHAnsi" w:hAnsiTheme="minorHAnsi"/>
          <w:szCs w:val="22"/>
          <w:lang w:val="en-US"/>
        </w:rPr>
        <w:t>Members of equation of inventory difference between IQ and AQ.</w:t>
      </w:r>
      <w:proofErr w:type="gramEnd"/>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Part of inventory items from previous physical inventory (IQ) was included in the list of inventory items of the current inventory (AQ).</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Example of exclusion of the paired records is given in Appendix 9 </w:t>
      </w:r>
      <w:r w:rsidR="00FE3DBD" w:rsidRPr="00FE3DBD">
        <w:rPr>
          <w:rFonts w:asciiTheme="minorHAnsi" w:hAnsiTheme="minorHAnsi"/>
          <w:szCs w:val="22"/>
          <w:lang w:val="en-US"/>
        </w:rPr>
        <w:t>to this Provision</w:t>
      </w:r>
      <w:r w:rsidRPr="00FE3DBD">
        <w:rPr>
          <w:rFonts w:asciiTheme="minorHAnsi" w:hAnsiTheme="minorHAnsi"/>
          <w:szCs w:val="22"/>
          <w:lang w:val="en-US"/>
        </w:rPr>
        <w:t>.</w:t>
      </w:r>
    </w:p>
    <w:p w:rsidR="009448B2" w:rsidRPr="00FE3DBD" w:rsidRDefault="009448B2" w:rsidP="009448B2">
      <w:pPr>
        <w:pStyle w:val="ConsPlusNonformat"/>
        <w:spacing w:before="200"/>
        <w:ind w:firstLine="567"/>
        <w:jc w:val="both"/>
        <w:rPr>
          <w:rFonts w:asciiTheme="minorHAnsi" w:hAnsiTheme="minorHAnsi"/>
          <w:sz w:val="22"/>
          <w:szCs w:val="22"/>
          <w:lang w:val="en-US"/>
        </w:rPr>
      </w:pPr>
      <w:r w:rsidRPr="00FE3DBD">
        <w:rPr>
          <w:rFonts w:asciiTheme="minorHAnsi" w:hAnsiTheme="minorHAnsi"/>
          <w:sz w:val="22"/>
          <w:szCs w:val="22"/>
          <w:lang w:val="en-US"/>
        </w:rPr>
        <w:t xml:space="preserve">44. Calculation of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is advised to be performed both with averaging and without averaging over the stream.</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The stream averaging approach assumes that, on average, all the inventory weights in NM batch are approximately the same and weight of one inventory item equals to average weight of inventory item the batch. When using this approach, the resulting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value usually determines whether it is appropriate to apply more strict criteria for detecting deviations than in case of calculating the value without stream averaging.</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The approach </w:t>
      </w:r>
      <w:proofErr w:type="spellStart"/>
      <w:proofErr w:type="gramStart"/>
      <w:r w:rsidRPr="00FE3DBD">
        <w:rPr>
          <w:rFonts w:asciiTheme="minorHAnsi" w:hAnsiTheme="minorHAnsi"/>
          <w:sz w:val="22"/>
          <w:szCs w:val="22"/>
          <w:lang w:val="en-US"/>
        </w:rPr>
        <w:t>fo</w:t>
      </w:r>
      <w:proofErr w:type="spellEnd"/>
      <w:proofErr w:type="gramEnd"/>
      <w:r w:rsidRPr="00FE3DBD">
        <w:rPr>
          <w:rFonts w:asciiTheme="minorHAnsi" w:hAnsiTheme="minorHAnsi"/>
          <w:sz w:val="22"/>
          <w:szCs w:val="22"/>
          <w:lang w:val="en-US"/>
        </w:rPr>
        <w:t xml:space="preserve"> calculation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without averaging over the stream consists in using individual inventory weights of nuclear material for each inventory item. To implement this approach, it is advised to develop special software.</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The general sequence of calculating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and testing the hypothesis on deviation absence for these two methods remains the same.</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lastRenderedPageBreak/>
        <w:t>When making decision about using particular method, it is advised to make an assessment of the value, by which the calculated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decreases with stream averaging (Appendix 10 </w:t>
      </w:r>
      <w:r w:rsidR="00FE3DBD" w:rsidRPr="00FE3DBD">
        <w:rPr>
          <w:rFonts w:asciiTheme="minorHAnsi" w:hAnsiTheme="minorHAnsi"/>
          <w:sz w:val="22"/>
          <w:szCs w:val="22"/>
          <w:lang w:val="en-US"/>
        </w:rPr>
        <w:t>to this Provision</w:t>
      </w:r>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45. When calculating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(with stream averaging), analytical expressions for relative measurement errors are advised to be used as the most commonly used  expressions in practice, when calculating the ID variance (multiplicative model).</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In this case, the contribution of the systematic error component for one of the measurement methods (weighing, volume measurement, and other methods of measurements) to the ID variance for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can be determined using following expression:</w:t>
      </w:r>
    </w:p>
    <w:p w:rsidR="009448B2" w:rsidRPr="00FE3DBD" w:rsidRDefault="009448B2" w:rsidP="009448B2">
      <w:pPr>
        <w:pStyle w:val="ConsPlusNonformat"/>
        <w:ind w:firstLine="567"/>
        <w:jc w:val="both"/>
        <w:rPr>
          <w:rFonts w:asciiTheme="minorHAnsi" w:hAnsiTheme="minorHAnsi"/>
          <w:sz w:val="22"/>
          <w:szCs w:val="22"/>
          <w:lang w:val="en-US"/>
        </w:rPr>
      </w:pPr>
    </w:p>
    <w:p w:rsidR="009448B2" w:rsidRPr="00FE3DBD" w:rsidRDefault="00A56817" w:rsidP="009448B2">
      <w:pPr>
        <w:pStyle w:val="ConsPlusNonformat"/>
        <w:jc w:val="right"/>
        <w:rPr>
          <w:rFonts w:asciiTheme="minorHAnsi" w:hAnsiTheme="minorHAnsi"/>
          <w: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Sj</m:t>
            </m:r>
          </m:sub>
        </m:sSub>
        <m:r>
          <w:rPr>
            <w:rFonts w:ascii="Cambria Math" w:hAnsi="Cambria Math"/>
            <w:sz w:val="22"/>
            <w:szCs w:val="22"/>
            <w:lang w:val="en-US"/>
          </w:rPr>
          <m:t>=M</m:t>
        </m:r>
        <m:f>
          <m:fPr>
            <m:ctrlPr>
              <w:rPr>
                <w:rFonts w:ascii="Cambria Math" w:hAnsi="Cambria Math"/>
                <w:i/>
                <w:sz w:val="22"/>
                <w:szCs w:val="22"/>
                <w:lang w:val="en-US"/>
              </w:rPr>
            </m:ctrlPr>
          </m:fPr>
          <m:num>
            <m:r>
              <w:rPr>
                <w:rFonts w:ascii="Cambria Math" w:hAnsi="Cambria Math"/>
                <w:sz w:val="22"/>
                <w:szCs w:val="22"/>
                <w:lang w:val="en-US"/>
              </w:rPr>
              <m:t>2</m:t>
            </m:r>
          </m:num>
          <m:den>
            <m:r>
              <m:rPr>
                <m:sty m:val="p"/>
              </m:rPr>
              <w:rPr>
                <w:rFonts w:ascii="Cambria Math" w:hAnsi="Cambria Math"/>
                <w:sz w:val="22"/>
                <w:szCs w:val="22"/>
                <w:lang w:val="en-US"/>
              </w:rPr>
              <m:t>NM</m:t>
            </m:r>
            <m:r>
              <w:rPr>
                <w:rFonts w:ascii="Cambria Math" w:hAnsi="Cambria Math"/>
                <w:sz w:val="22"/>
                <w:szCs w:val="22"/>
                <w:lang w:val="en-US"/>
              </w:rPr>
              <m:t>Sj</m:t>
            </m:r>
          </m:den>
        </m:f>
        <m:r>
          <w:rPr>
            <w:rFonts w:ascii="Cambria Math" w:hAnsi="Cambria Math"/>
            <w:sz w:val="22"/>
            <w:szCs w:val="22"/>
            <w:lang w:val="en-US"/>
          </w:rPr>
          <m:t xml:space="preserve"> sigma</m:t>
        </m:r>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Sj</m:t>
            </m:r>
          </m:den>
        </m:f>
      </m:oMath>
      <w:r w:rsidR="009448B2" w:rsidRPr="00FE3DBD">
        <w:rPr>
          <w:rFonts w:asciiTheme="minorHAnsi" w:hAnsiTheme="minorHAnsi"/>
          <w:i/>
          <w:sz w:val="22"/>
          <w:szCs w:val="22"/>
          <w:lang w:val="en-US"/>
        </w:rPr>
        <w:t xml:space="preserve">, </w:t>
      </w:r>
      <w:r w:rsidR="009448B2" w:rsidRPr="00FE3DBD">
        <w:rPr>
          <w:rFonts w:asciiTheme="minorHAnsi" w:hAnsiTheme="minorHAnsi"/>
          <w:i/>
          <w:sz w:val="22"/>
          <w:szCs w:val="22"/>
          <w:lang w:val="en-US"/>
        </w:rPr>
        <w:tab/>
      </w:r>
      <w:r w:rsidR="009448B2" w:rsidRPr="00FE3DBD">
        <w:rPr>
          <w:rFonts w:asciiTheme="minorHAnsi" w:hAnsiTheme="minorHAnsi"/>
          <w:i/>
          <w:sz w:val="22"/>
          <w:szCs w:val="22"/>
          <w:lang w:val="en-US"/>
        </w:rPr>
        <w:tab/>
      </w:r>
      <w:r w:rsidR="009448B2" w:rsidRPr="00FE3DBD">
        <w:rPr>
          <w:rFonts w:asciiTheme="minorHAnsi" w:hAnsiTheme="minorHAnsi"/>
          <w:i/>
          <w:sz w:val="22"/>
          <w:szCs w:val="22"/>
          <w:lang w:val="en-US"/>
        </w:rPr>
        <w:tab/>
      </w:r>
      <w:r w:rsidR="009448B2" w:rsidRPr="00FE3DBD">
        <w:rPr>
          <w:rFonts w:asciiTheme="minorHAnsi" w:hAnsiTheme="minorHAnsi"/>
          <w:i/>
          <w:sz w:val="22"/>
          <w:szCs w:val="22"/>
          <w:lang w:val="en-US"/>
        </w:rPr>
        <w:tab/>
      </w:r>
      <w:r w:rsidR="009448B2" w:rsidRPr="00FE3DBD">
        <w:rPr>
          <w:rFonts w:asciiTheme="minorHAnsi" w:hAnsiTheme="minorHAnsi"/>
          <w:i/>
          <w:sz w:val="22"/>
          <w:szCs w:val="22"/>
          <w:lang w:val="en-US"/>
        </w:rPr>
        <w:tab/>
      </w:r>
      <w:r w:rsidR="009448B2" w:rsidRPr="00FE3DBD">
        <w:rPr>
          <w:rFonts w:asciiTheme="minorHAnsi" w:hAnsiTheme="minorHAnsi"/>
          <w:sz w:val="22"/>
          <w:szCs w:val="22"/>
          <w:lang w:val="en-US"/>
        </w:rPr>
        <w:t>(27)</w:t>
      </w:r>
    </w:p>
    <w:p w:rsidR="009448B2" w:rsidRPr="00FE3DBD" w:rsidRDefault="009448B2" w:rsidP="009448B2">
      <w:pPr>
        <w:pStyle w:val="ConsPlusNonformat"/>
        <w:ind w:firstLine="567"/>
        <w:jc w:val="both"/>
        <w:rPr>
          <w:rFonts w:asciiTheme="minorHAnsi" w:hAnsiTheme="minorHAnsi"/>
          <w:sz w:val="22"/>
          <w:szCs w:val="22"/>
          <w:lang w:val="en-US"/>
        </w:rPr>
      </w:pPr>
    </w:p>
    <w:p w:rsidR="009448B2" w:rsidRPr="00FE3DBD" w:rsidRDefault="009448B2" w:rsidP="003F631B">
      <w:pPr>
        <w:pStyle w:val="ConsPlusNonformat"/>
        <w:ind w:firstLine="567"/>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Sj</w:t>
      </w:r>
      <w:proofErr w:type="spellEnd"/>
      <w:r w:rsidRPr="00FE3DBD">
        <w:rPr>
          <w:rFonts w:asciiTheme="minorHAnsi" w:hAnsiTheme="minorHAnsi"/>
          <w:sz w:val="22"/>
          <w:szCs w:val="22"/>
          <w:lang w:val="en-US"/>
        </w:rPr>
        <w:t xml:space="preserve"> - mean square deviation of systematic error component of one of the measurement methods,</w:t>
      </w:r>
    </w:p>
    <w:p w:rsidR="009448B2" w:rsidRPr="00FE3DBD" w:rsidRDefault="009448B2">
      <w:pPr>
        <w:pStyle w:val="ConsPlusNonformat"/>
        <w:jc w:val="both"/>
        <w:rPr>
          <w:rFonts w:asciiTheme="minorHAnsi" w:hAnsiTheme="minorHAnsi"/>
          <w:sz w:val="22"/>
          <w:szCs w:val="22"/>
          <w:lang w:val="en-US"/>
        </w:rPr>
      </w:pPr>
    </w:p>
    <w:p w:rsidR="009448B2" w:rsidRPr="00FE3DBD" w:rsidRDefault="00A56817" w:rsidP="009448B2">
      <w:pPr>
        <w:pStyle w:val="ConsPlusNonformat"/>
        <w:jc w:val="right"/>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М</m:t>
            </m:r>
          </m:e>
          <m:sub>
            <m:r>
              <m:rPr>
                <m:sty m:val="p"/>
              </m:rPr>
              <w:rPr>
                <w:rFonts w:ascii="Cambria Math" w:hAnsi="Cambria Math"/>
                <w:sz w:val="22"/>
                <w:szCs w:val="22"/>
                <w:lang w:val="en-US"/>
              </w:rPr>
              <m:t>NMSj</m:t>
            </m:r>
          </m:sub>
        </m:sSub>
        <m:r>
          <w:rPr>
            <w:rFonts w:ascii="Cambria Math" w:hAnsi="Cambria Math"/>
            <w:sz w:val="22"/>
            <w:szCs w:val="22"/>
            <w:lang w:val="en-US"/>
          </w:rPr>
          <m:t xml:space="preserve">= </m:t>
        </m:r>
        <m:nary>
          <m:naryPr>
            <m:chr m:val="∑"/>
            <m:limLoc m:val="undOvr"/>
            <m:supHide m:val="1"/>
            <m:ctrlPr>
              <w:rPr>
                <w:rFonts w:ascii="Cambria Math" w:hAnsi="Cambria Math"/>
                <w:i/>
                <w:sz w:val="22"/>
                <w:szCs w:val="22"/>
                <w:lang w:val="en-US"/>
              </w:rPr>
            </m:ctrlPr>
          </m:naryPr>
          <m:sub>
            <m:r>
              <m:rPr>
                <m:sty m:val="p"/>
              </m:rPr>
              <w:rPr>
                <w:rFonts w:ascii="Cambria Math" w:hAnsi="Cambria Math"/>
                <w:sz w:val="22"/>
                <w:szCs w:val="22"/>
                <w:lang w:val="en-US"/>
              </w:rPr>
              <m:t>i belongs Strj</m:t>
            </m:r>
          </m:sub>
          <m:sup/>
          <m:e>
            <m:r>
              <w:rPr>
                <w:rFonts w:ascii="Cambria Math" w:hAnsi="Cambria Math"/>
                <w:sz w:val="22"/>
                <w:szCs w:val="22"/>
                <w:lang w:val="en-US"/>
              </w:rPr>
              <m:t xml:space="preserve">sgn </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m:t>
                    </m:r>
                  </m:sub>
                </m:sSub>
              </m:e>
            </m:d>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NMi</m:t>
                </m:r>
              </m:sub>
            </m:sSub>
          </m:e>
        </m:nary>
      </m:oMath>
      <w:r w:rsidR="009448B2" w:rsidRPr="00FE3DBD">
        <w:rPr>
          <w:rFonts w:asciiTheme="minorHAnsi" w:hAnsiTheme="minorHAnsi"/>
          <w:sz w:val="22"/>
          <w:szCs w:val="22"/>
          <w:lang w:val="en-US"/>
        </w:rPr>
        <w:t xml:space="preserve">, </w:t>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r>
      <w:r w:rsidR="009448B2" w:rsidRPr="00FE3DBD">
        <w:rPr>
          <w:rFonts w:asciiTheme="minorHAnsi" w:hAnsiTheme="minorHAnsi"/>
          <w:sz w:val="22"/>
          <w:szCs w:val="22"/>
          <w:lang w:val="en-US"/>
        </w:rPr>
        <w:tab/>
        <w:t>(28)</w:t>
      </w:r>
    </w:p>
    <w:p w:rsidR="009448B2" w:rsidRPr="00FE3DBD" w:rsidRDefault="009448B2">
      <w:pPr>
        <w:pStyle w:val="ConsPlusNonformat"/>
        <w:jc w:val="both"/>
        <w:rPr>
          <w:rFonts w:asciiTheme="minorHAnsi" w:hAnsiTheme="minorHAnsi"/>
          <w:sz w:val="22"/>
          <w:szCs w:val="22"/>
          <w:lang w:val="en-US"/>
        </w:rPr>
      </w:pPr>
      <w:bookmarkStart w:id="8" w:name="P816"/>
      <w:bookmarkEnd w:id="8"/>
    </w:p>
    <w:p w:rsidR="009448B2" w:rsidRPr="00FE3DBD" w:rsidRDefault="009448B2" w:rsidP="009448B2">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sgn</w:t>
      </w:r>
      <w:proofErr w:type="spellEnd"/>
      <w:proofErr w:type="gramEnd"/>
      <w:r w:rsidRPr="00FE3DBD">
        <w:rPr>
          <w:rFonts w:asciiTheme="minorHAnsi" w:hAnsiTheme="minorHAnsi"/>
          <w:sz w:val="22"/>
          <w:szCs w:val="22"/>
          <w:lang w:val="en-US"/>
        </w:rPr>
        <w:t xml:space="preserve">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 +1 for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from IQ, INC - terms of ID equation,</w:t>
      </w:r>
    </w:p>
    <w:p w:rsidR="009448B2" w:rsidRPr="00FE3DBD" w:rsidRDefault="009448B2" w:rsidP="009448B2">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sgn</w:t>
      </w:r>
      <w:proofErr w:type="spellEnd"/>
      <w:r w:rsidRPr="00FE3DBD">
        <w:rPr>
          <w:rFonts w:asciiTheme="minorHAnsi" w:hAnsiTheme="minorHAnsi"/>
          <w:sz w:val="22"/>
          <w:szCs w:val="22"/>
          <w:lang w:val="en-US"/>
        </w:rPr>
        <w:t>(</w:t>
      </w:r>
      <w:proofErr w:type="gramEnd"/>
      <w:r w:rsidRPr="00FE3DBD">
        <w:rPr>
          <w:rFonts w:asciiTheme="minorHAnsi" w:hAnsiTheme="minorHAnsi"/>
          <w:sz w:val="22"/>
          <w:szCs w:val="22"/>
          <w:lang w:val="en-US"/>
        </w:rPr>
        <w:t>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 -1 for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from AQ, DEC - terms of ID equation. This approach is valid, for example, when weighing the entire nuclear material that makes up the terms of ID equation with the same scales without recalibration.</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 xml:space="preserve">When weighing and determining the element (isotope) mass </w:t>
      </w:r>
      <w:proofErr w:type="gramStart"/>
      <w:r w:rsidRPr="00FE3DBD">
        <w:rPr>
          <w:rFonts w:asciiTheme="minorHAnsi" w:hAnsiTheme="minorHAnsi"/>
          <w:szCs w:val="22"/>
          <w:lang w:val="en-US"/>
        </w:rPr>
        <w:t>fraction ,</w:t>
      </w:r>
      <w:proofErr w:type="gramEnd"/>
      <w:r w:rsidRPr="00FE3DBD">
        <w:rPr>
          <w:rFonts w:asciiTheme="minorHAnsi" w:hAnsiTheme="minorHAnsi"/>
          <w:szCs w:val="22"/>
          <w:lang w:val="en-US"/>
        </w:rPr>
        <w:t xml:space="preserve"> the following approach can be used.</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When calculating the inventory difference by element:</w:t>
      </w:r>
    </w:p>
    <w:p w:rsidR="009448B2" w:rsidRPr="00FE3DBD" w:rsidRDefault="009448B2">
      <w:pPr>
        <w:pStyle w:val="ConsPlusNormal"/>
        <w:ind w:firstLine="540"/>
        <w:jc w:val="both"/>
        <w:rPr>
          <w:rFonts w:asciiTheme="minorHAnsi" w:hAnsiTheme="minorHAnsi"/>
          <w:szCs w:val="22"/>
          <w:lang w:val="en-US"/>
        </w:rPr>
      </w:pPr>
    </w:p>
    <w:p w:rsidR="009448B2" w:rsidRPr="00FE3DBD" w:rsidRDefault="009448B2" w:rsidP="009448B2">
      <w:pPr>
        <w:pStyle w:val="ConsPlusNonformat"/>
        <w:jc w:val="right"/>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NMi</w:t>
      </w:r>
      <w:proofErr w:type="spellEnd"/>
      <w:proofErr w:type="gram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бi</w:t>
      </w:r>
      <w:proofErr w:type="spell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ti</w:t>
      </w:r>
      <w:proofErr w:type="spellEnd"/>
      <w:r w:rsidRPr="00FE3DBD">
        <w:rPr>
          <w:rFonts w:asciiTheme="minorHAnsi" w:hAnsiTheme="minorHAnsi"/>
          <w:sz w:val="22"/>
          <w:szCs w:val="22"/>
          <w:lang w:val="en-US"/>
        </w:rPr>
        <w:t>)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(29)</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бi</w:t>
      </w:r>
      <w:proofErr w:type="spellEnd"/>
      <w:proofErr w:type="gramEnd"/>
      <w:r w:rsidRPr="00FE3DBD">
        <w:rPr>
          <w:rFonts w:asciiTheme="minorHAnsi" w:hAnsiTheme="minorHAnsi"/>
          <w:sz w:val="22"/>
          <w:szCs w:val="22"/>
          <w:lang w:val="en-US"/>
        </w:rPr>
        <w:t xml:space="preserve"> -  gross weight;</w:t>
      </w:r>
    </w:p>
    <w:p w:rsidR="009448B2" w:rsidRPr="00FE3DBD" w:rsidRDefault="009448B2" w:rsidP="009448B2">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m</w:t>
      </w:r>
      <w:r w:rsidR="0024757F" w:rsidRPr="00FE3DBD">
        <w:rPr>
          <w:rFonts w:asciiTheme="minorHAnsi" w:hAnsiTheme="minorHAnsi"/>
          <w:sz w:val="22"/>
          <w:szCs w:val="22"/>
          <w:vertAlign w:val="subscript"/>
          <w:lang w:val="en-US"/>
        </w:rPr>
        <w:t>t</w:t>
      </w:r>
      <w:r w:rsidRPr="00FE3DBD">
        <w:rPr>
          <w:rFonts w:asciiTheme="minorHAnsi" w:hAnsiTheme="minorHAnsi"/>
          <w:sz w:val="22"/>
          <w:szCs w:val="22"/>
          <w:vertAlign w:val="subscript"/>
          <w:lang w:val="en-US"/>
        </w:rPr>
        <w:t>i</w:t>
      </w:r>
      <w:proofErr w:type="spellEnd"/>
      <w:proofErr w:type="gramEnd"/>
      <w:r w:rsidRPr="00FE3DBD">
        <w:rPr>
          <w:rFonts w:asciiTheme="minorHAnsi" w:hAnsiTheme="minorHAnsi"/>
          <w:sz w:val="22"/>
          <w:szCs w:val="22"/>
          <w:lang w:val="en-US"/>
        </w:rPr>
        <w:t xml:space="preserve"> - tare weight;</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 mass fraction of the element.</w:t>
      </w:r>
      <w:proofErr w:type="gramEnd"/>
      <w:r w:rsidRPr="00FE3DBD">
        <w:rPr>
          <w:rFonts w:asciiTheme="minorHAnsi" w:hAnsiTheme="minorHAnsi"/>
          <w:sz w:val="22"/>
          <w:szCs w:val="22"/>
          <w:lang w:val="en-US"/>
        </w:rPr>
        <w:t xml:space="preserve"> </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For calculating ID by isotope:</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jc w:val="right"/>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NMi</w:t>
      </w:r>
      <w:proofErr w:type="spellEnd"/>
      <w:proofErr w:type="gram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бi</w:t>
      </w:r>
      <w:proofErr w:type="spell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ti</w:t>
      </w:r>
      <w:proofErr w:type="spellEnd"/>
      <w:r w:rsidRPr="00FE3DBD">
        <w:rPr>
          <w:rFonts w:asciiTheme="minorHAnsi" w:hAnsiTheme="minorHAnsi"/>
          <w:sz w:val="22"/>
          <w:szCs w:val="22"/>
          <w:lang w:val="en-US"/>
        </w:rPr>
        <w:t>)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C</w:t>
      </w:r>
      <w:r w:rsidRPr="00FE3DBD">
        <w:rPr>
          <w:rFonts w:asciiTheme="minorHAnsi" w:hAnsiTheme="minorHAnsi"/>
          <w:sz w:val="22"/>
          <w:szCs w:val="22"/>
          <w:vertAlign w:val="subscript"/>
          <w:lang w:val="en-US"/>
        </w:rPr>
        <w:t>ii</w:t>
      </w:r>
      <w:proofErr w:type="spellEnd"/>
      <w:r w:rsidRPr="00FE3DBD">
        <w:rPr>
          <w:rFonts w:asciiTheme="minorHAnsi" w:hAnsiTheme="minorHAnsi"/>
          <w:sz w:val="22"/>
          <w:szCs w:val="22"/>
          <w:lang w:val="en-US"/>
        </w:rPr>
        <w:t>,</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(30)</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w:t>
      </w:r>
      <w:r w:rsidRPr="00FE3DBD">
        <w:rPr>
          <w:rFonts w:asciiTheme="minorHAnsi" w:hAnsiTheme="minorHAnsi"/>
          <w:sz w:val="22"/>
          <w:szCs w:val="22"/>
          <w:vertAlign w:val="subscript"/>
          <w:lang w:val="en-US"/>
        </w:rPr>
        <w:t>ii</w:t>
      </w:r>
      <w:proofErr w:type="spellEnd"/>
      <w:r w:rsidRPr="00FE3DBD">
        <w:rPr>
          <w:rFonts w:asciiTheme="minorHAnsi" w:hAnsiTheme="minorHAnsi"/>
          <w:sz w:val="22"/>
          <w:szCs w:val="22"/>
          <w:lang w:val="en-US"/>
        </w:rPr>
        <w:t xml:space="preserve"> - isotope mass fraction.</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When calculating contribution of the systematic error component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the total sum of NM weights in the group (stratum) is determined, with consideration of their sign in ID equation.</w:t>
      </w:r>
      <w:proofErr w:type="gramEnd"/>
      <w:r w:rsidRPr="00FE3DBD">
        <w:rPr>
          <w:rFonts w:asciiTheme="minorHAnsi" w:hAnsiTheme="minorHAnsi"/>
          <w:sz w:val="22"/>
          <w:szCs w:val="22"/>
          <w:lang w:val="en-US"/>
        </w:rPr>
        <w:t xml:space="preserve"> Due to the fact that results of the sum of weights for method with stream averaging </w:t>
      </w:r>
      <w:proofErr w:type="gramStart"/>
      <w:r w:rsidRPr="00FE3DBD">
        <w:rPr>
          <w:rFonts w:asciiTheme="minorHAnsi" w:hAnsiTheme="minorHAnsi"/>
          <w:sz w:val="22"/>
          <w:szCs w:val="22"/>
          <w:lang w:val="en-US"/>
        </w:rPr>
        <w:t>and  method</w:t>
      </w:r>
      <w:proofErr w:type="gramEnd"/>
      <w:r w:rsidRPr="00FE3DBD">
        <w:rPr>
          <w:rFonts w:asciiTheme="minorHAnsi" w:hAnsiTheme="minorHAnsi"/>
          <w:sz w:val="22"/>
          <w:szCs w:val="22"/>
          <w:lang w:val="en-US"/>
        </w:rPr>
        <w:t xml:space="preserve"> without averaging are the same, these two approaches provide equivalent results. The procedure for calculating the total mass of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NMj</w:t>
      </w:r>
      <w:proofErr w:type="spellEnd"/>
      <w:r w:rsidRPr="00FE3DBD">
        <w:rPr>
          <w:rFonts w:asciiTheme="minorHAnsi" w:hAnsiTheme="minorHAnsi"/>
          <w:sz w:val="22"/>
          <w:szCs w:val="22"/>
          <w:lang w:val="en-US"/>
        </w:rPr>
        <w:t xml:space="preserve">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to determine contribution of systematic and random error components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is provided below.</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The contribution of random error component for one of the measurement methods (weighing, volume measurement, measurement method of destructive and non-destructive testing methods)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for the j-th group (stratum) can be calculated using following expression:</w:t>
      </w:r>
    </w:p>
    <w:p w:rsidR="009448B2" w:rsidRPr="00FE3DBD" w:rsidRDefault="009448B2">
      <w:pPr>
        <w:pStyle w:val="ConsPlusNonformat"/>
        <w:jc w:val="both"/>
        <w:rPr>
          <w:rFonts w:asciiTheme="minorHAnsi" w:hAnsiTheme="minorHAnsi"/>
          <w:sz w:val="22"/>
          <w:szCs w:val="22"/>
          <w:lang w:val="en-US"/>
        </w:rPr>
      </w:pPr>
    </w:p>
    <w:p w:rsidR="009448B2" w:rsidRPr="00FE3DBD" w:rsidRDefault="00A56817" w:rsidP="009448B2">
      <w:pPr>
        <w:pStyle w:val="ConsPlusNonformat"/>
        <w:jc w:val="right"/>
        <w:rPr>
          <w:rFonts w:asciiTheme="minorHAnsi" w:hAnsiTheme="minorHAnsi"/>
          <w: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Rj</m:t>
            </m:r>
          </m:sub>
        </m:sSub>
        <m:r>
          <w:rPr>
            <w:rFonts w:ascii="Cambria Math" w:hAnsi="Cambria Math"/>
            <w:sz w:val="22"/>
            <w:szCs w:val="22"/>
            <w:lang w:val="en-US"/>
          </w:rPr>
          <m:t xml:space="preserve">= </m:t>
        </m:r>
        <m:f>
          <m:fPr>
            <m:ctrlPr>
              <w:rPr>
                <w:rFonts w:ascii="Cambria Math" w:hAnsi="Cambria Math"/>
                <w:i/>
                <w:sz w:val="22"/>
                <w:szCs w:val="22"/>
                <w:lang w:val="en-US"/>
              </w:rPr>
            </m:ctrlPr>
          </m:fPr>
          <m:num>
            <m:sSup>
              <m:sSupPr>
                <m:ctrlPr>
                  <w:rPr>
                    <w:rFonts w:ascii="Cambria Math" w:hAnsi="Cambria Math"/>
                    <w:i/>
                    <w:sz w:val="22"/>
                    <w:szCs w:val="22"/>
                    <w:lang w:val="en-US"/>
                  </w:rPr>
                </m:ctrlPr>
              </m:sSup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NMRj</m:t>
                    </m:r>
                  </m:sub>
                </m:sSub>
                <m:r>
                  <w:rPr>
                    <w:rFonts w:ascii="Cambria Math" w:hAnsi="Cambria Math"/>
                    <w:sz w:val="22"/>
                    <w:szCs w:val="22"/>
                    <w:lang w:val="en-US"/>
                  </w:rPr>
                  <m:t>)</m:t>
                </m:r>
              </m:e>
              <m:sup>
                <m:r>
                  <w:rPr>
                    <w:rFonts w:ascii="Cambria Math" w:hAnsi="Cambria Math"/>
                    <w:sz w:val="22"/>
                    <w:szCs w:val="22"/>
                    <w:lang w:val="en-US"/>
                  </w:rPr>
                  <m:t>2</m:t>
                </m:r>
              </m:sup>
            </m:sSup>
          </m:num>
          <m:den>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j</m:t>
                </m:r>
              </m:sub>
            </m:sSub>
          </m:den>
        </m:f>
        <m:r>
          <w:rPr>
            <w:rFonts w:ascii="Cambria Math" w:hAnsi="Cambria Math"/>
            <w:sz w:val="22"/>
            <w:szCs w:val="22"/>
            <w:lang w:val="en-US"/>
          </w:rPr>
          <m:t xml:space="preserve"> sigma</m:t>
        </m:r>
        <m:f>
          <m:fPr>
            <m:ctrlPr>
              <w:rPr>
                <w:rFonts w:ascii="Cambria Math" w:hAnsi="Cambria Math"/>
                <w:i/>
                <w:sz w:val="22"/>
                <w:szCs w:val="22"/>
                <w:lang w:val="en-US"/>
              </w:rPr>
            </m:ctrlPr>
          </m:fPr>
          <m:num>
            <m:r>
              <w:rPr>
                <w:rFonts w:ascii="Cambria Math" w:hAnsi="Cambria Math"/>
                <w:sz w:val="22"/>
                <w:szCs w:val="22"/>
                <w:lang w:val="en-US"/>
              </w:rPr>
              <m:t>2</m:t>
            </m:r>
          </m:num>
          <m:den>
            <m:sSub>
              <m:sSubPr>
                <m:ctrlPr>
                  <w:rPr>
                    <w:rFonts w:ascii="Cambria Math" w:hAnsi="Cambria Math"/>
                    <w:i/>
                    <w:sz w:val="22"/>
                    <w:szCs w:val="22"/>
                    <w:lang w:val="en-US"/>
                  </w:rPr>
                </m:ctrlPr>
              </m:sSubPr>
              <m:e>
                <m:r>
                  <w:rPr>
                    <w:rFonts w:ascii="Cambria Math" w:hAnsi="Cambria Math"/>
                    <w:sz w:val="22"/>
                    <w:szCs w:val="22"/>
                    <w:lang w:val="en-US"/>
                  </w:rPr>
                  <m:t>R</m:t>
                </m:r>
              </m:e>
              <m:sub>
                <m:r>
                  <w:rPr>
                    <w:rFonts w:ascii="Cambria Math" w:hAnsi="Cambria Math"/>
                    <w:sz w:val="22"/>
                    <w:szCs w:val="22"/>
                    <w:lang w:val="en-US"/>
                  </w:rPr>
                  <m:t>j</m:t>
                </m:r>
              </m:sub>
            </m:sSub>
          </m:den>
        </m:f>
      </m:oMath>
      <w:r w:rsidR="009448B2" w:rsidRPr="00FE3DBD">
        <w:rPr>
          <w:rFonts w:asciiTheme="minorHAnsi" w:hAnsiTheme="minorHAnsi"/>
          <w:i/>
          <w:sz w:val="22"/>
          <w:szCs w:val="22"/>
          <w:lang w:val="en-US"/>
        </w:rPr>
        <w:t xml:space="preserve">, </w:t>
      </w:r>
      <w:r w:rsidR="009448B2" w:rsidRPr="00FE3DBD">
        <w:rPr>
          <w:rFonts w:asciiTheme="minorHAnsi" w:hAnsiTheme="minorHAnsi"/>
          <w:i/>
          <w:sz w:val="22"/>
          <w:szCs w:val="22"/>
          <w:lang w:val="en-US"/>
        </w:rPr>
        <w:tab/>
      </w:r>
      <w:r w:rsidR="009448B2" w:rsidRPr="00FE3DBD">
        <w:rPr>
          <w:rFonts w:asciiTheme="minorHAnsi" w:hAnsiTheme="minorHAnsi"/>
          <w:i/>
          <w:sz w:val="22"/>
          <w:szCs w:val="22"/>
          <w:lang w:val="en-US"/>
        </w:rPr>
        <w:tab/>
      </w:r>
      <w:r w:rsidR="009448B2" w:rsidRPr="00FE3DBD">
        <w:rPr>
          <w:rFonts w:asciiTheme="minorHAnsi" w:hAnsiTheme="minorHAnsi"/>
          <w:i/>
          <w:sz w:val="22"/>
          <w:szCs w:val="22"/>
          <w:lang w:val="en-US"/>
        </w:rPr>
        <w:tab/>
      </w:r>
      <w:r w:rsidR="009448B2" w:rsidRPr="00FE3DBD">
        <w:rPr>
          <w:rFonts w:asciiTheme="minorHAnsi" w:hAnsiTheme="minorHAnsi"/>
          <w:i/>
          <w:sz w:val="22"/>
          <w:szCs w:val="22"/>
          <w:lang w:val="en-US"/>
        </w:rPr>
        <w:tab/>
      </w:r>
      <w:r w:rsidR="009448B2" w:rsidRPr="00FE3DBD">
        <w:rPr>
          <w:rFonts w:asciiTheme="minorHAnsi" w:hAnsiTheme="minorHAnsi"/>
          <w:sz w:val="22"/>
          <w:szCs w:val="22"/>
          <w:lang w:val="en-US"/>
        </w:rPr>
        <w:t>(31)</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NMRj</w:t>
      </w:r>
      <w:proofErr w:type="spellEnd"/>
      <w:r w:rsidRPr="00FE3DBD">
        <w:rPr>
          <w:rFonts w:asciiTheme="minorHAnsi" w:hAnsiTheme="minorHAnsi"/>
          <w:sz w:val="22"/>
          <w:szCs w:val="22"/>
          <w:lang w:val="en-US"/>
        </w:rPr>
        <w:t xml:space="preserve"> - total mass of the element (isotope)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9448B2" w:rsidRPr="00FE3DBD" w:rsidRDefault="009448B2" w:rsidP="009448B2">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N</w:t>
      </w:r>
      <w:r w:rsidRPr="00FE3DBD">
        <w:rPr>
          <w:rFonts w:asciiTheme="minorHAnsi" w:hAnsiTheme="minorHAnsi"/>
          <w:sz w:val="22"/>
          <w:szCs w:val="22"/>
          <w:vertAlign w:val="subscript"/>
          <w:lang w:val="en-US"/>
        </w:rPr>
        <w:t>j</w:t>
      </w:r>
      <w:proofErr w:type="spellEnd"/>
      <w:proofErr w:type="gramEnd"/>
      <w:r w:rsidRPr="00FE3DBD">
        <w:rPr>
          <w:rFonts w:asciiTheme="minorHAnsi" w:hAnsiTheme="minorHAnsi"/>
          <w:sz w:val="22"/>
          <w:szCs w:val="22"/>
          <w:lang w:val="en-US"/>
        </w:rPr>
        <w:t xml:space="preserve"> - number of measurements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9448B2" w:rsidRPr="00FE3DBD" w:rsidRDefault="009448B2" w:rsidP="009448B2">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lastRenderedPageBreak/>
        <w:t>Sigma</w:t>
      </w:r>
      <w:r w:rsidRPr="00FE3DBD">
        <w:rPr>
          <w:rFonts w:asciiTheme="minorHAnsi" w:hAnsiTheme="minorHAnsi"/>
          <w:sz w:val="22"/>
          <w:szCs w:val="22"/>
          <w:vertAlign w:val="subscript"/>
          <w:lang w:val="en-US"/>
        </w:rPr>
        <w:t>Rj</w:t>
      </w:r>
      <w:proofErr w:type="spellEnd"/>
      <w:r w:rsidRPr="00FE3DBD">
        <w:rPr>
          <w:rFonts w:asciiTheme="minorHAnsi" w:hAnsiTheme="minorHAnsi"/>
          <w:sz w:val="22"/>
          <w:szCs w:val="22"/>
          <w:lang w:val="en-US"/>
        </w:rPr>
        <w:t xml:space="preserve"> - random error component of one of the measurement methods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roofErr w:type="gramEnd"/>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Total mass of the element (isotope)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(strata):</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R</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M     = SUM M   ,                         (32)</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NMRj</w:t>
      </w:r>
      <w:proofErr w:type="spell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i</w:t>
      </w:r>
      <w:proofErr w:type="spellEnd"/>
      <w:r w:rsidRPr="00FE3DBD">
        <w:rPr>
          <w:rFonts w:asciiTheme="minorHAnsi" w:hAnsiTheme="minorHAnsi"/>
          <w:sz w:val="22"/>
          <w:szCs w:val="22"/>
          <w:lang w:val="en-US"/>
        </w:rPr>
        <w:t>=</w:t>
      </w:r>
      <w:proofErr w:type="gramStart"/>
      <w:r w:rsidRPr="00FE3DBD">
        <w:rPr>
          <w:rFonts w:asciiTheme="minorHAnsi" w:hAnsiTheme="minorHAnsi"/>
          <w:sz w:val="22"/>
          <w:szCs w:val="22"/>
          <w:lang w:val="en-US"/>
        </w:rPr>
        <w:t xml:space="preserve">1  </w:t>
      </w:r>
      <w:proofErr w:type="spellStart"/>
      <w:r w:rsidRPr="00FE3DBD">
        <w:rPr>
          <w:rFonts w:asciiTheme="minorHAnsi" w:hAnsiTheme="minorHAnsi"/>
          <w:sz w:val="22"/>
          <w:szCs w:val="22"/>
          <w:lang w:val="en-US"/>
        </w:rPr>
        <w:t>NMi</w:t>
      </w:r>
      <w:proofErr w:type="spellEnd"/>
      <w:proofErr w:type="gramEnd"/>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R - </w:t>
      </w:r>
      <w:proofErr w:type="gramStart"/>
      <w:r w:rsidRPr="00FE3DBD">
        <w:rPr>
          <w:rFonts w:asciiTheme="minorHAnsi" w:hAnsiTheme="minorHAnsi"/>
          <w:sz w:val="22"/>
          <w:szCs w:val="22"/>
          <w:lang w:val="en-US"/>
        </w:rPr>
        <w:t>number</w:t>
      </w:r>
      <w:proofErr w:type="gramEnd"/>
      <w:r w:rsidRPr="00FE3DBD">
        <w:rPr>
          <w:rFonts w:asciiTheme="minorHAnsi" w:hAnsiTheme="minorHAnsi"/>
          <w:sz w:val="22"/>
          <w:szCs w:val="22"/>
          <w:lang w:val="en-US"/>
        </w:rPr>
        <w:t xml:space="preserve"> of batches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9448B2" w:rsidRPr="00FE3DBD" w:rsidRDefault="009448B2" w:rsidP="009448B2">
      <w:pPr>
        <w:pStyle w:val="ConsPlusNonformat"/>
        <w:ind w:firstLine="567"/>
        <w:jc w:val="both"/>
        <w:rPr>
          <w:rFonts w:asciiTheme="minorHAnsi" w:hAnsiTheme="minorHAnsi"/>
          <w:sz w:val="22"/>
          <w:szCs w:val="22"/>
          <w:lang w:val="en-US"/>
        </w:rPr>
      </w:pP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NMi</w:t>
      </w:r>
      <w:proofErr w:type="spellEnd"/>
      <w:r w:rsidRPr="00FE3DBD">
        <w:rPr>
          <w:rFonts w:asciiTheme="minorHAnsi" w:hAnsiTheme="minorHAnsi"/>
          <w:sz w:val="22"/>
          <w:szCs w:val="22"/>
          <w:lang w:val="en-US"/>
        </w:rPr>
        <w:t xml:space="preserve"> - total mass of the element (isotope) in </w:t>
      </w:r>
      <w:proofErr w:type="gramStart"/>
      <w:r w:rsidRPr="00FE3DBD">
        <w:rPr>
          <w:rFonts w:asciiTheme="minorHAnsi" w:hAnsiTheme="minorHAnsi"/>
          <w:sz w:val="22"/>
          <w:szCs w:val="22"/>
          <w:lang w:val="en-US"/>
        </w:rPr>
        <w:t xml:space="preserve">the </w:t>
      </w:r>
      <w:proofErr w:type="spellStart"/>
      <w:r w:rsidRPr="00FE3DBD">
        <w:rPr>
          <w:rFonts w:asciiTheme="minorHAnsi" w:hAnsiTheme="minorHAnsi"/>
          <w:sz w:val="22"/>
          <w:szCs w:val="22"/>
          <w:lang w:val="en-US"/>
        </w:rPr>
        <w:t>i</w:t>
      </w:r>
      <w:proofErr w:type="gramEnd"/>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batch.</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Total number of </w:t>
      </w:r>
      <w:proofErr w:type="spellStart"/>
      <w:r w:rsidRPr="00FE3DBD">
        <w:rPr>
          <w:rFonts w:asciiTheme="minorHAnsi" w:hAnsiTheme="minorHAnsi"/>
          <w:sz w:val="22"/>
          <w:szCs w:val="22"/>
          <w:lang w:val="en-US"/>
        </w:rPr>
        <w:t>weighings</w:t>
      </w:r>
      <w:proofErr w:type="spellEnd"/>
      <w:r w:rsidRPr="00FE3DBD">
        <w:rPr>
          <w:rFonts w:asciiTheme="minorHAnsi" w:hAnsiTheme="minorHAnsi"/>
          <w:sz w:val="22"/>
          <w:szCs w:val="22"/>
          <w:lang w:val="en-US"/>
        </w:rPr>
        <w:t xml:space="preserve"> (volume measurements, etc.)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R</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N  =</w:t>
      </w:r>
      <w:proofErr w:type="gramEnd"/>
      <w:r w:rsidRPr="00FE3DBD">
        <w:rPr>
          <w:rFonts w:asciiTheme="minorHAnsi" w:hAnsiTheme="minorHAnsi"/>
          <w:sz w:val="22"/>
          <w:szCs w:val="22"/>
          <w:lang w:val="en-US"/>
        </w:rPr>
        <w:t xml:space="preserve"> SUM N ,                            (33)</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j</w:t>
      </w:r>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i</w:t>
      </w:r>
      <w:proofErr w:type="spellEnd"/>
      <w:r w:rsidRPr="00FE3DBD">
        <w:rPr>
          <w:rFonts w:asciiTheme="minorHAnsi" w:hAnsiTheme="minorHAnsi"/>
          <w:sz w:val="22"/>
          <w:szCs w:val="22"/>
          <w:lang w:val="en-US"/>
        </w:rPr>
        <w:t xml:space="preserve">=1  </w:t>
      </w:r>
      <w:proofErr w:type="spellStart"/>
      <w:r w:rsidRPr="00FE3DBD">
        <w:rPr>
          <w:rFonts w:asciiTheme="minorHAnsi" w:hAnsiTheme="minorHAnsi"/>
          <w:sz w:val="22"/>
          <w:szCs w:val="22"/>
          <w:lang w:val="en-US"/>
        </w:rPr>
        <w:t>i</w:t>
      </w:r>
      <w:proofErr w:type="spellEnd"/>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R - </w:t>
      </w:r>
      <w:proofErr w:type="gramStart"/>
      <w:r w:rsidRPr="00FE3DBD">
        <w:rPr>
          <w:rFonts w:asciiTheme="minorHAnsi" w:hAnsiTheme="minorHAnsi"/>
          <w:sz w:val="22"/>
          <w:szCs w:val="22"/>
          <w:lang w:val="en-US"/>
        </w:rPr>
        <w:t>number</w:t>
      </w:r>
      <w:proofErr w:type="gramEnd"/>
      <w:r w:rsidRPr="00FE3DBD">
        <w:rPr>
          <w:rFonts w:asciiTheme="minorHAnsi" w:hAnsiTheme="minorHAnsi"/>
          <w:sz w:val="22"/>
          <w:szCs w:val="22"/>
          <w:lang w:val="en-US"/>
        </w:rPr>
        <w:t xml:space="preserve"> of batches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N</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 number of containers (volume measurements) in </w:t>
      </w:r>
      <w:proofErr w:type="gramStart"/>
      <w:r w:rsidRPr="00FE3DBD">
        <w:rPr>
          <w:rFonts w:asciiTheme="minorHAnsi" w:hAnsiTheme="minorHAnsi"/>
          <w:sz w:val="22"/>
          <w:szCs w:val="22"/>
          <w:lang w:val="en-US"/>
        </w:rPr>
        <w:t xml:space="preserve">the </w:t>
      </w:r>
      <w:proofErr w:type="spellStart"/>
      <w:r w:rsidRPr="00FE3DBD">
        <w:rPr>
          <w:rFonts w:asciiTheme="minorHAnsi" w:hAnsiTheme="minorHAnsi"/>
          <w:sz w:val="22"/>
          <w:szCs w:val="22"/>
          <w:lang w:val="en-US"/>
        </w:rPr>
        <w:t>i</w:t>
      </w:r>
      <w:proofErr w:type="gramEnd"/>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batch.</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Total number of analyses by measurement method using one of the destructive (non-destructive) testing methods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N  =</w:t>
      </w:r>
      <w:proofErr w:type="gramEnd"/>
      <w:r w:rsidRPr="00FE3DBD">
        <w:rPr>
          <w:rFonts w:asciiTheme="minorHAnsi" w:hAnsiTheme="minorHAnsi"/>
          <w:sz w:val="22"/>
          <w:szCs w:val="22"/>
          <w:lang w:val="en-US"/>
        </w:rPr>
        <w:t xml:space="preserve"> R х p ,                            (34)</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j</w:t>
      </w:r>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i</w:t>
      </w:r>
      <w:proofErr w:type="spellEnd"/>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R - </w:t>
      </w:r>
      <w:proofErr w:type="gramStart"/>
      <w:r w:rsidRPr="00FE3DBD">
        <w:rPr>
          <w:rFonts w:asciiTheme="minorHAnsi" w:hAnsiTheme="minorHAnsi"/>
          <w:sz w:val="22"/>
          <w:szCs w:val="22"/>
          <w:lang w:val="en-US"/>
        </w:rPr>
        <w:t>number</w:t>
      </w:r>
      <w:proofErr w:type="gramEnd"/>
      <w:r w:rsidRPr="00FE3DBD">
        <w:rPr>
          <w:rFonts w:asciiTheme="minorHAnsi" w:hAnsiTheme="minorHAnsi"/>
          <w:sz w:val="22"/>
          <w:szCs w:val="22"/>
          <w:lang w:val="en-US"/>
        </w:rPr>
        <w:t xml:space="preserve"> of batches of nuclear material, where  the mass fraction of the element (isotope) is determined by measurement method for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p</w:t>
      </w:r>
      <w:r w:rsidRPr="00FE3DBD">
        <w:rPr>
          <w:rFonts w:asciiTheme="minorHAnsi" w:hAnsiTheme="minorHAnsi"/>
          <w:sz w:val="22"/>
          <w:szCs w:val="22"/>
          <w:vertAlign w:val="subscript"/>
          <w:lang w:val="en-US"/>
        </w:rPr>
        <w:t>i</w:t>
      </w:r>
      <w:proofErr w:type="gramEnd"/>
      <w:r w:rsidRPr="00FE3DBD">
        <w:rPr>
          <w:rFonts w:asciiTheme="minorHAnsi" w:hAnsiTheme="minorHAnsi"/>
          <w:sz w:val="22"/>
          <w:szCs w:val="22"/>
          <w:lang w:val="en-US"/>
        </w:rPr>
        <w:t xml:space="preserve"> - number of samples per batch.</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Analytical expressions for calculating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without stream averaging are considered in Appendix 11 </w:t>
      </w:r>
      <w:r w:rsidR="00FE3DBD" w:rsidRPr="00FE3DBD">
        <w:rPr>
          <w:rFonts w:asciiTheme="minorHAnsi" w:hAnsiTheme="minorHAnsi"/>
          <w:sz w:val="22"/>
          <w:szCs w:val="22"/>
          <w:lang w:val="en-US"/>
        </w:rPr>
        <w:t>to this Provision</w:t>
      </w:r>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When calculating the total mass of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NMj</w:t>
      </w:r>
      <w:proofErr w:type="spellEnd"/>
      <w:r w:rsidRPr="00FE3DBD">
        <w:rPr>
          <w:rFonts w:asciiTheme="minorHAnsi" w:hAnsiTheme="minorHAnsi"/>
          <w:sz w:val="22"/>
          <w:szCs w:val="22"/>
          <w:lang w:val="en-US"/>
        </w:rPr>
        <w:t xml:space="preserve">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to determine contribution of systematic and random error components in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(with stream averaging) to its beginning, it is advised to perform exclusion of "paired inventory records".</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To calculate contribution of systematic error components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it is advised to sum masses of the element (isotope) considering sign of ID equation for the case when the same measu</w:t>
      </w:r>
      <w:r w:rsidR="003F631B" w:rsidRPr="00FE3DBD">
        <w:rPr>
          <w:rFonts w:asciiTheme="minorHAnsi" w:hAnsiTheme="minorHAnsi"/>
          <w:sz w:val="22"/>
          <w:szCs w:val="22"/>
          <w:lang w:val="en-US"/>
        </w:rPr>
        <w:t xml:space="preserve">rement tools are used to weigh </w:t>
      </w:r>
      <w:r w:rsidRPr="00FE3DBD">
        <w:rPr>
          <w:rFonts w:asciiTheme="minorHAnsi" w:hAnsiTheme="minorHAnsi"/>
          <w:sz w:val="22"/>
          <w:szCs w:val="22"/>
          <w:lang w:val="en-US"/>
        </w:rPr>
        <w:t xml:space="preserve">the entire nuclear material that makes up terms of ID equation without recalibration. In example of excluding the paired records presented in Appendix 9 </w:t>
      </w:r>
      <w:r w:rsidR="00FE3DBD" w:rsidRPr="00FE3DBD">
        <w:rPr>
          <w:rFonts w:asciiTheme="minorHAnsi" w:hAnsiTheme="minorHAnsi"/>
          <w:sz w:val="22"/>
          <w:szCs w:val="22"/>
          <w:lang w:val="en-US"/>
        </w:rPr>
        <w:t>to this Provision</w:t>
      </w:r>
      <w:r w:rsidRPr="00FE3DBD">
        <w:rPr>
          <w:rFonts w:asciiTheme="minorHAnsi" w:hAnsiTheme="minorHAnsi"/>
          <w:sz w:val="22"/>
          <w:szCs w:val="22"/>
          <w:lang w:val="en-US"/>
        </w:rPr>
        <w:t>, the sums of masses of the element (isotope) are summed up and recorded in the line M</w:t>
      </w:r>
      <w:r w:rsidRPr="00FE3DBD">
        <w:rPr>
          <w:rFonts w:asciiTheme="minorHAnsi" w:hAnsiTheme="minorHAnsi"/>
          <w:sz w:val="22"/>
          <w:szCs w:val="22"/>
          <w:vertAlign w:val="subscript"/>
          <w:lang w:val="en-US"/>
        </w:rPr>
        <w:t>NMS</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syst</w:t>
      </w:r>
      <w:proofErr w:type="spellEnd"/>
      <w:r w:rsidRPr="00FE3DBD">
        <w:rPr>
          <w:rFonts w:asciiTheme="minorHAnsi" w:hAnsiTheme="minorHAnsi"/>
          <w:sz w:val="22"/>
          <w:szCs w:val="22"/>
          <w:lang w:val="en-US"/>
        </w:rPr>
        <w:t>) by the element and isotope:</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jc w:val="right"/>
        <w:rPr>
          <w:rFonts w:asciiTheme="minorHAnsi" w:hAnsiTheme="minorHAnsi"/>
          <w:sz w:val="22"/>
          <w:szCs w:val="22"/>
          <w:lang w:val="en-US"/>
        </w:rPr>
      </w:pPr>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NMS</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syst</w:t>
      </w:r>
      <w:proofErr w:type="spellEnd"/>
      <w:r w:rsidRPr="00FE3DBD">
        <w:rPr>
          <w:rFonts w:asciiTheme="minorHAnsi" w:hAnsiTheme="minorHAnsi"/>
          <w:sz w:val="22"/>
          <w:szCs w:val="22"/>
          <w:lang w:val="en-US"/>
        </w:rPr>
        <w:t>) = Sum (IQ) + Sum (INC) - Sum (AQ) - Sum (DEC).</w:t>
      </w:r>
      <w:r w:rsidRPr="00FE3DBD">
        <w:rPr>
          <w:rFonts w:asciiTheme="minorHAnsi" w:hAnsiTheme="minorHAnsi"/>
          <w:sz w:val="22"/>
          <w:szCs w:val="22"/>
          <w:lang w:val="en-US"/>
        </w:rPr>
        <w:tab/>
      </w:r>
      <w:r w:rsidRPr="00FE3DBD">
        <w:rPr>
          <w:rFonts w:asciiTheme="minorHAnsi" w:hAnsiTheme="minorHAnsi"/>
          <w:sz w:val="22"/>
          <w:szCs w:val="22"/>
          <w:lang w:val="en-US"/>
        </w:rPr>
        <w:tab/>
        <w:t>(35)</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To calculate contribution of systematic error components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it is advised to sum masses of the element (isotope) without consideration of sign of ID equation for the case, when the same measurement tools are used to </w:t>
      </w:r>
      <w:proofErr w:type="gramStart"/>
      <w:r w:rsidRPr="00FE3DBD">
        <w:rPr>
          <w:rFonts w:asciiTheme="minorHAnsi" w:hAnsiTheme="minorHAnsi"/>
          <w:sz w:val="22"/>
          <w:szCs w:val="22"/>
          <w:lang w:val="en-US"/>
        </w:rPr>
        <w:t>weigh  the</w:t>
      </w:r>
      <w:proofErr w:type="gramEnd"/>
      <w:r w:rsidRPr="00FE3DBD">
        <w:rPr>
          <w:rFonts w:asciiTheme="minorHAnsi" w:hAnsiTheme="minorHAnsi"/>
          <w:sz w:val="22"/>
          <w:szCs w:val="22"/>
          <w:lang w:val="en-US"/>
        </w:rPr>
        <w:t xml:space="preserve"> entire nuclear material that makes up terms of ID equation without recalibration. In example of excluding the paired records presented in Appendix 9 </w:t>
      </w:r>
      <w:r w:rsidR="00FE3DBD" w:rsidRPr="00FE3DBD">
        <w:rPr>
          <w:rFonts w:asciiTheme="minorHAnsi" w:hAnsiTheme="minorHAnsi"/>
          <w:sz w:val="22"/>
          <w:szCs w:val="22"/>
          <w:lang w:val="en-US"/>
        </w:rPr>
        <w:t>to this Provision</w:t>
      </w:r>
      <w:r w:rsidRPr="00FE3DBD">
        <w:rPr>
          <w:rFonts w:asciiTheme="minorHAnsi" w:hAnsiTheme="minorHAnsi"/>
          <w:sz w:val="22"/>
          <w:szCs w:val="22"/>
          <w:lang w:val="en-US"/>
        </w:rPr>
        <w:t>, the sums of masses of the element (isotope) are summed up and recorded in the line M</w:t>
      </w:r>
      <w:r w:rsidRPr="00FE3DBD">
        <w:rPr>
          <w:rFonts w:asciiTheme="minorHAnsi" w:hAnsiTheme="minorHAnsi"/>
          <w:sz w:val="22"/>
          <w:szCs w:val="22"/>
          <w:vertAlign w:val="subscript"/>
          <w:lang w:val="en-US"/>
        </w:rPr>
        <w:t>NMS</w:t>
      </w:r>
      <w:r w:rsidRPr="00FE3DBD">
        <w:rPr>
          <w:rFonts w:asciiTheme="minorHAnsi" w:hAnsiTheme="minorHAnsi"/>
          <w:sz w:val="22"/>
          <w:szCs w:val="22"/>
          <w:lang w:val="en-US"/>
        </w:rPr>
        <w:t xml:space="preserve"> (rand) by the element and isotope:</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jc w:val="right"/>
        <w:rPr>
          <w:rFonts w:asciiTheme="minorHAnsi" w:hAnsiTheme="minorHAnsi"/>
          <w:sz w:val="22"/>
          <w:szCs w:val="22"/>
          <w:lang w:val="en-US"/>
        </w:rPr>
      </w:pPr>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NMR</w:t>
      </w:r>
      <w:r w:rsidRPr="00FE3DBD">
        <w:rPr>
          <w:rFonts w:asciiTheme="minorHAnsi" w:hAnsiTheme="minorHAnsi"/>
          <w:sz w:val="22"/>
          <w:szCs w:val="22"/>
          <w:lang w:val="en-US"/>
        </w:rPr>
        <w:t xml:space="preserve"> (rand) = Sum (IQ) + Sum (INC) + Sum (AQ) + Sum (DEC).</w:t>
      </w:r>
      <w:r w:rsidRPr="00FE3DBD">
        <w:rPr>
          <w:rFonts w:asciiTheme="minorHAnsi" w:hAnsiTheme="minorHAnsi"/>
          <w:sz w:val="22"/>
          <w:szCs w:val="22"/>
          <w:lang w:val="en-US"/>
        </w:rPr>
        <w:tab/>
      </w:r>
      <w:r w:rsidRPr="00FE3DBD">
        <w:rPr>
          <w:rFonts w:asciiTheme="minorHAnsi" w:hAnsiTheme="minorHAnsi"/>
          <w:sz w:val="22"/>
          <w:szCs w:val="22"/>
          <w:lang w:val="en-US"/>
        </w:rPr>
        <w:tab/>
        <w:t>(36)</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Example of calculating the total mass of the material is provided in Appendix 12 </w:t>
      </w:r>
      <w:r w:rsidR="00FE3DBD" w:rsidRPr="00FE3DBD">
        <w:rPr>
          <w:rFonts w:asciiTheme="minorHAnsi" w:hAnsiTheme="minorHAnsi"/>
          <w:sz w:val="22"/>
          <w:szCs w:val="22"/>
          <w:lang w:val="en-US"/>
        </w:rPr>
        <w:t>to this Provision</w:t>
      </w:r>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When calculating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the following information can be used:</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error</w:t>
      </w:r>
      <w:proofErr w:type="gramEnd"/>
      <w:r w:rsidRPr="00FE3DBD">
        <w:rPr>
          <w:rFonts w:asciiTheme="minorHAnsi" w:hAnsiTheme="minorHAnsi"/>
          <w:sz w:val="22"/>
          <w:szCs w:val="22"/>
          <w:lang w:val="en-US"/>
        </w:rPr>
        <w:t xml:space="preserve"> characteristics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 xml:space="preserve"> and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w:t>
      </w:r>
      <w:proofErr w:type="spell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number</w:t>
      </w:r>
      <w:proofErr w:type="gramEnd"/>
      <w:r w:rsidRPr="00FE3DBD">
        <w:rPr>
          <w:rFonts w:asciiTheme="minorHAnsi" w:hAnsiTheme="minorHAnsi"/>
          <w:sz w:val="22"/>
          <w:szCs w:val="22"/>
          <w:lang w:val="en-US"/>
        </w:rPr>
        <w:t xml:space="preserve"> of measurements (number of containers at single weighing);</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number</w:t>
      </w:r>
      <w:proofErr w:type="gramEnd"/>
      <w:r w:rsidRPr="00FE3DBD">
        <w:rPr>
          <w:rFonts w:asciiTheme="minorHAnsi" w:hAnsiTheme="minorHAnsi"/>
          <w:sz w:val="22"/>
          <w:szCs w:val="22"/>
          <w:lang w:val="en-US"/>
        </w:rPr>
        <w:t xml:space="preserve"> of samples taken from nuclear material batch to determine the mass fraction value of the element and isotope.</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Appendix 13 </w:t>
      </w:r>
      <w:r w:rsidR="00FE3DBD" w:rsidRPr="00FE3DBD">
        <w:rPr>
          <w:rFonts w:asciiTheme="minorHAnsi" w:hAnsiTheme="minorHAnsi"/>
          <w:sz w:val="22"/>
          <w:szCs w:val="22"/>
          <w:lang w:val="en-US"/>
        </w:rPr>
        <w:t>to this Provision</w:t>
      </w:r>
      <w:r w:rsidRPr="00FE3DBD">
        <w:rPr>
          <w:rFonts w:asciiTheme="minorHAnsi" w:hAnsiTheme="minorHAnsi"/>
          <w:sz w:val="22"/>
          <w:szCs w:val="22"/>
          <w:lang w:val="en-US"/>
        </w:rPr>
        <w:t xml:space="preserve"> provides example of calculating the contribution of systematic and random error components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To calculate contribution of systematic error components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for the measurement methods performed in the j-th group (stratum), following expression (27) can be used. The total contribution of systematic error components of the j-th group (stratum)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shall be determined.</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For example:</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V</w:t>
      </w:r>
      <w:r w:rsidRPr="00FE3DBD">
        <w:rPr>
          <w:rFonts w:asciiTheme="minorHAnsi" w:hAnsiTheme="minorHAnsi"/>
          <w:sz w:val="22"/>
          <w:szCs w:val="22"/>
          <w:vertAlign w:val="subscript"/>
          <w:lang w:val="en-US"/>
        </w:rPr>
        <w:t>SMj</w:t>
      </w:r>
      <w:proofErr w:type="spellEnd"/>
      <w:r w:rsidRPr="00FE3DBD">
        <w:rPr>
          <w:rFonts w:asciiTheme="minorHAnsi" w:hAnsiTheme="minorHAnsi"/>
          <w:sz w:val="22"/>
          <w:szCs w:val="22"/>
          <w:lang w:val="en-US"/>
        </w:rPr>
        <w:t xml:space="preserve"> - contribution of systematic component of weighing error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V</w:t>
      </w:r>
      <w:r w:rsidRPr="00FE3DBD">
        <w:rPr>
          <w:rFonts w:asciiTheme="minorHAnsi" w:hAnsiTheme="minorHAnsi"/>
          <w:sz w:val="22"/>
          <w:szCs w:val="22"/>
          <w:vertAlign w:val="subscript"/>
          <w:lang w:val="en-US"/>
        </w:rPr>
        <w:t>SAj</w:t>
      </w:r>
      <w:proofErr w:type="spellEnd"/>
      <w:r w:rsidRPr="00FE3DBD">
        <w:rPr>
          <w:rFonts w:asciiTheme="minorHAnsi" w:hAnsiTheme="minorHAnsi"/>
          <w:sz w:val="22"/>
          <w:szCs w:val="22"/>
          <w:lang w:val="en-US"/>
        </w:rPr>
        <w:t xml:space="preserve"> - contribution of systematic error component of the destructive analysis (by element and by isotope)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The total contribution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of systematic error components is defined as sum of individual contributions (weighing and analysis):</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V       = V    + V   .                        (37)</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S </w:t>
      </w:r>
      <w:proofErr w:type="spellStart"/>
      <w:r w:rsidRPr="00FE3DBD">
        <w:rPr>
          <w:rFonts w:asciiTheme="minorHAnsi" w:hAnsiTheme="minorHAnsi"/>
          <w:sz w:val="22"/>
          <w:szCs w:val="22"/>
          <w:lang w:val="en-US"/>
        </w:rPr>
        <w:t>SUMj</w:t>
      </w:r>
      <w:proofErr w:type="spell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SMj</w:t>
      </w:r>
      <w:proofErr w:type="spell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SAj</w:t>
      </w:r>
      <w:proofErr w:type="spellEnd"/>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To calculate contribution of systematic error components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for the measurement methods performed in the j-th group (stratum), following expression (28) can be used. The total contribution of random error components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shall be determined.</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For example:</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V</w:t>
      </w:r>
      <w:r w:rsidRPr="00FE3DBD">
        <w:rPr>
          <w:rFonts w:asciiTheme="minorHAnsi" w:hAnsiTheme="minorHAnsi"/>
          <w:sz w:val="22"/>
          <w:szCs w:val="22"/>
          <w:vertAlign w:val="subscript"/>
          <w:lang w:val="en-US"/>
        </w:rPr>
        <w:t>RM</w:t>
      </w:r>
      <w:r w:rsidRPr="00FE3DBD">
        <w:rPr>
          <w:rFonts w:asciiTheme="minorHAnsi" w:hAnsiTheme="minorHAnsi"/>
          <w:sz w:val="22"/>
          <w:szCs w:val="22"/>
          <w:lang w:val="en-US"/>
        </w:rPr>
        <w:t xml:space="preserve"> - contribution of random component of the weighing error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V</w:t>
      </w:r>
      <w:r w:rsidRPr="00FE3DBD">
        <w:rPr>
          <w:rFonts w:asciiTheme="minorHAnsi" w:hAnsiTheme="minorHAnsi"/>
          <w:sz w:val="22"/>
          <w:szCs w:val="22"/>
          <w:vertAlign w:val="subscript"/>
          <w:lang w:val="en-US"/>
        </w:rPr>
        <w:t>RA</w:t>
      </w:r>
      <w:r w:rsidRPr="00FE3DBD">
        <w:rPr>
          <w:rFonts w:asciiTheme="minorHAnsi" w:hAnsiTheme="minorHAnsi"/>
          <w:sz w:val="22"/>
          <w:szCs w:val="22"/>
          <w:lang w:val="en-US"/>
        </w:rPr>
        <w:t xml:space="preserve"> - contribution of random component of the destructive analysis </w:t>
      </w:r>
      <w:proofErr w:type="gramStart"/>
      <w:r w:rsidRPr="00FE3DBD">
        <w:rPr>
          <w:rFonts w:asciiTheme="minorHAnsi" w:hAnsiTheme="minorHAnsi"/>
          <w:sz w:val="22"/>
          <w:szCs w:val="22"/>
          <w:lang w:val="en-US"/>
        </w:rPr>
        <w:t>error(</w:t>
      </w:r>
      <w:proofErr w:type="gramEnd"/>
      <w:r w:rsidRPr="00FE3DBD">
        <w:rPr>
          <w:rFonts w:asciiTheme="minorHAnsi" w:hAnsiTheme="minorHAnsi"/>
          <w:sz w:val="22"/>
          <w:szCs w:val="22"/>
          <w:lang w:val="en-US"/>
        </w:rPr>
        <w:t>by element and by isotope)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The total contribution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of random error components is defined as sum of individual contributions (weighing and analysis):</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V       = V    + V   .                        (38)</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R </w:t>
      </w:r>
      <w:proofErr w:type="spellStart"/>
      <w:r w:rsidRPr="00FE3DBD">
        <w:rPr>
          <w:rFonts w:asciiTheme="minorHAnsi" w:hAnsiTheme="minorHAnsi"/>
          <w:sz w:val="22"/>
          <w:szCs w:val="22"/>
          <w:lang w:val="en-US"/>
        </w:rPr>
        <w:t>SUMj</w:t>
      </w:r>
      <w:proofErr w:type="spell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RMj</w:t>
      </w:r>
      <w:proofErr w:type="spell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RAj</w:t>
      </w:r>
      <w:proofErr w:type="spellEnd"/>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The contributions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of systematic error components of all groups (strata) are summed:</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K</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V      = SUM V      ,                          (39)</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S SUM   j=</w:t>
      </w:r>
      <w:proofErr w:type="gramStart"/>
      <w:r w:rsidRPr="00FE3DBD">
        <w:rPr>
          <w:rFonts w:asciiTheme="minorHAnsi" w:hAnsiTheme="minorHAnsi"/>
          <w:sz w:val="22"/>
          <w:szCs w:val="22"/>
          <w:lang w:val="en-US"/>
        </w:rPr>
        <w:t>1  S</w:t>
      </w:r>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SUMj</w:t>
      </w:r>
      <w:proofErr w:type="spellEnd"/>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V</w:t>
      </w:r>
      <w:r w:rsidRPr="00FE3DBD">
        <w:rPr>
          <w:rFonts w:asciiTheme="minorHAnsi" w:hAnsiTheme="minorHAnsi"/>
          <w:sz w:val="22"/>
          <w:szCs w:val="22"/>
          <w:vertAlign w:val="subscript"/>
          <w:lang w:val="en-US"/>
        </w:rPr>
        <w:t xml:space="preserve">S </w:t>
      </w:r>
      <w:proofErr w:type="spellStart"/>
      <w:r w:rsidRPr="00FE3DBD">
        <w:rPr>
          <w:rFonts w:asciiTheme="minorHAnsi" w:hAnsiTheme="minorHAnsi"/>
          <w:sz w:val="22"/>
          <w:szCs w:val="22"/>
          <w:vertAlign w:val="subscript"/>
          <w:lang w:val="en-US"/>
        </w:rPr>
        <w:t>SUMj</w:t>
      </w:r>
      <w:proofErr w:type="spellEnd"/>
      <w:r w:rsidRPr="00FE3DBD">
        <w:rPr>
          <w:rFonts w:asciiTheme="minorHAnsi" w:hAnsiTheme="minorHAnsi"/>
          <w:sz w:val="22"/>
          <w:szCs w:val="22"/>
          <w:lang w:val="en-US"/>
        </w:rPr>
        <w:t xml:space="preserve"> - contribution of systematic error components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of the j-th group (stratum);</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K - </w:t>
      </w:r>
      <w:proofErr w:type="gramStart"/>
      <w:r w:rsidRPr="00FE3DBD">
        <w:rPr>
          <w:rFonts w:asciiTheme="minorHAnsi" w:hAnsiTheme="minorHAnsi"/>
          <w:sz w:val="22"/>
          <w:szCs w:val="22"/>
          <w:lang w:val="en-US"/>
        </w:rPr>
        <w:t>number</w:t>
      </w:r>
      <w:proofErr w:type="gramEnd"/>
      <w:r w:rsidRPr="00FE3DBD">
        <w:rPr>
          <w:rFonts w:asciiTheme="minorHAnsi" w:hAnsiTheme="minorHAnsi"/>
          <w:sz w:val="22"/>
          <w:szCs w:val="22"/>
          <w:lang w:val="en-US"/>
        </w:rPr>
        <w:t xml:space="preserve"> of groups (strata).</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The contributions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of random error components of all groups (strata) are summed:</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lastRenderedPageBreak/>
        <w:t xml:space="preserve">                                    K</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V      = SUM V      ,                        (40)</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R SUM   j=</w:t>
      </w:r>
      <w:proofErr w:type="gramStart"/>
      <w:r w:rsidRPr="00FE3DBD">
        <w:rPr>
          <w:rFonts w:asciiTheme="minorHAnsi" w:hAnsiTheme="minorHAnsi"/>
          <w:sz w:val="22"/>
          <w:szCs w:val="22"/>
          <w:lang w:val="en-US"/>
        </w:rPr>
        <w:t>1  R</w:t>
      </w:r>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SUMj</w:t>
      </w:r>
      <w:proofErr w:type="spellEnd"/>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 xml:space="preserve"> V</w:t>
      </w:r>
      <w:r w:rsidRPr="00FE3DBD">
        <w:rPr>
          <w:rFonts w:asciiTheme="minorHAnsi" w:hAnsiTheme="minorHAnsi"/>
          <w:sz w:val="22"/>
          <w:szCs w:val="22"/>
          <w:vertAlign w:val="subscript"/>
          <w:lang w:val="en-US"/>
        </w:rPr>
        <w:t xml:space="preserve">R </w:t>
      </w:r>
      <w:proofErr w:type="spellStart"/>
      <w:r w:rsidRPr="00FE3DBD">
        <w:rPr>
          <w:rFonts w:asciiTheme="minorHAnsi" w:hAnsiTheme="minorHAnsi"/>
          <w:sz w:val="22"/>
          <w:szCs w:val="22"/>
          <w:vertAlign w:val="subscript"/>
          <w:lang w:val="en-US"/>
        </w:rPr>
        <w:t>SUMj</w:t>
      </w:r>
      <w:proofErr w:type="spellEnd"/>
      <w:r w:rsidRPr="00FE3DBD">
        <w:rPr>
          <w:rFonts w:asciiTheme="minorHAnsi" w:hAnsiTheme="minorHAnsi"/>
          <w:sz w:val="22"/>
          <w:szCs w:val="22"/>
          <w:lang w:val="en-US"/>
        </w:rPr>
        <w:t xml:space="preserve"> - contribution of random error components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of the j-th group (stratum).</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It is advised to make a comparative analysis of contribution of each of the error components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The total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consists of systematic and random components of measurement errors of all groups (strata):</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2</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sigma</w:t>
      </w:r>
      <w:proofErr w:type="gramEnd"/>
      <w:r w:rsidRPr="00FE3DBD">
        <w:rPr>
          <w:rFonts w:asciiTheme="minorHAnsi" w:hAnsiTheme="minorHAnsi"/>
          <w:sz w:val="22"/>
          <w:szCs w:val="22"/>
          <w:lang w:val="en-US"/>
        </w:rPr>
        <w:t xml:space="preserve">   = V      + V     .                       (41)</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ID    S SUM    R SUM</w:t>
      </w:r>
    </w:p>
    <w:p w:rsidR="009448B2" w:rsidRPr="00FE3DBD" w:rsidRDefault="009448B2">
      <w:pPr>
        <w:pStyle w:val="ConsPlusNonformat"/>
        <w:jc w:val="both"/>
        <w:rPr>
          <w:rFonts w:asciiTheme="minorHAnsi" w:hAnsiTheme="minorHAnsi"/>
          <w:sz w:val="22"/>
          <w:szCs w:val="22"/>
          <w:lang w:val="en-US"/>
        </w:rPr>
      </w:pPr>
    </w:p>
    <w:p w:rsidR="009448B2" w:rsidRPr="00FE3DBD" w:rsidRDefault="00913B16" w:rsidP="009448B2">
      <w:pPr>
        <w:pStyle w:val="ConsPlusNonformat"/>
        <w:ind w:firstLine="567"/>
        <w:jc w:val="both"/>
        <w:rPr>
          <w:rFonts w:asciiTheme="minorHAnsi" w:hAnsiTheme="minorHAnsi"/>
          <w:sz w:val="22"/>
          <w:szCs w:val="22"/>
          <w:lang w:val="en-US"/>
        </w:rPr>
      </w:pPr>
      <w:r w:rsidRPr="00FE3DBD">
        <w:rPr>
          <w:rFonts w:asciiTheme="minorHAnsi" w:hAnsiTheme="minorHAnsi" w:cs="Arial"/>
          <w:sz w:val="22"/>
          <w:szCs w:val="22"/>
          <w:lang w:val="en-US"/>
        </w:rPr>
        <w:t>Mean square deviation</w:t>
      </w:r>
      <w:r w:rsidR="009448B2" w:rsidRPr="00FE3DBD">
        <w:rPr>
          <w:rFonts w:asciiTheme="minorHAnsi" w:hAnsiTheme="minorHAnsi"/>
          <w:sz w:val="22"/>
          <w:szCs w:val="22"/>
          <w:lang w:val="en-US"/>
        </w:rPr>
        <w:t xml:space="preserve"> of inventory difference:</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______</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    2</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sigma</w:t>
      </w:r>
      <w:proofErr w:type="gramEnd"/>
      <w:r w:rsidRPr="00FE3DBD">
        <w:rPr>
          <w:rFonts w:asciiTheme="minorHAnsi" w:hAnsiTheme="minorHAnsi"/>
          <w:sz w:val="22"/>
          <w:szCs w:val="22"/>
          <w:lang w:val="en-US"/>
        </w:rPr>
        <w:t xml:space="preserve">   = \/</w:t>
      </w:r>
      <w:r w:rsidR="00913B16" w:rsidRPr="00FE3DBD">
        <w:rPr>
          <w:rFonts w:asciiTheme="minorHAnsi" w:hAnsiTheme="minorHAnsi"/>
          <w:sz w:val="22"/>
          <w:szCs w:val="22"/>
          <w:lang w:val="en-US"/>
        </w:rPr>
        <w:t>sigma</w:t>
      </w:r>
      <w:r w:rsidRPr="00FE3DBD">
        <w:rPr>
          <w:rFonts w:asciiTheme="minorHAnsi" w:hAnsiTheme="minorHAnsi"/>
          <w:sz w:val="22"/>
          <w:szCs w:val="22"/>
          <w:lang w:val="en-US"/>
        </w:rPr>
        <w:t xml:space="preserve">  .                        (42)</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ID          </w:t>
      </w:r>
      <w:proofErr w:type="spellStart"/>
      <w:r w:rsidRPr="00FE3DBD">
        <w:rPr>
          <w:rFonts w:asciiTheme="minorHAnsi" w:hAnsiTheme="minorHAnsi"/>
          <w:sz w:val="22"/>
          <w:szCs w:val="22"/>
          <w:lang w:val="en-US"/>
        </w:rPr>
        <w:t>ID</w:t>
      </w:r>
      <w:proofErr w:type="spellEnd"/>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46. As a criterion for detecting deviations in the record and control of nuclear material for inter-balance period, it is advised to use compliance with at least one of the inequalities in the following system</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|ID| &gt; 3 sigma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ID</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|ID| &gt; G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                 (43)</w:t>
      </w:r>
    </w:p>
    <w:p w:rsidR="009448B2" w:rsidRPr="00FE3DBD" w:rsidRDefault="009448B2">
      <w:pPr>
        <w:pStyle w:val="ConsPlusNonformat"/>
        <w:jc w:val="both"/>
        <w:rPr>
          <w:rFonts w:asciiTheme="minorHAnsi" w:hAnsiTheme="minorHAnsi"/>
          <w:sz w:val="22"/>
          <w:szCs w:val="22"/>
          <w:lang w:val="en-US"/>
        </w:rPr>
      </w:pPr>
      <w:bookmarkStart w:id="9" w:name="P1082"/>
      <w:bookmarkEnd w:id="9"/>
      <w:r w:rsidRPr="00FE3DBD">
        <w:rPr>
          <w:rFonts w:asciiTheme="minorHAnsi" w:hAnsiTheme="minorHAnsi"/>
          <w:sz w:val="22"/>
          <w:szCs w:val="22"/>
          <w:lang w:val="en-US"/>
        </w:rPr>
        <w:t xml:space="preserve">    |ID| &gt; 0</w:t>
      </w:r>
      <w:proofErr w:type="gramStart"/>
      <w:r w:rsidRPr="00FE3DBD">
        <w:rPr>
          <w:rFonts w:asciiTheme="minorHAnsi" w:hAnsiTheme="minorHAnsi"/>
          <w:sz w:val="22"/>
          <w:szCs w:val="22"/>
          <w:lang w:val="en-US"/>
        </w:rPr>
        <w:t>,02</w:t>
      </w:r>
      <w:proofErr w:type="gramEnd"/>
      <w:r w:rsidRPr="00FE3DBD">
        <w:rPr>
          <w:rFonts w:asciiTheme="minorHAnsi" w:hAnsiTheme="minorHAnsi"/>
          <w:sz w:val="22"/>
          <w:szCs w:val="22"/>
          <w:lang w:val="en-US"/>
        </w:rPr>
        <w:t xml:space="preserve"> - for industrial nuclear installations</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
    <w:p w:rsidR="009448B2" w:rsidRPr="00FE3DBD" w:rsidRDefault="009448B2">
      <w:pPr>
        <w:pStyle w:val="ConsPlusNonformat"/>
        <w:jc w:val="both"/>
        <w:rPr>
          <w:rFonts w:asciiTheme="minorHAnsi" w:hAnsiTheme="minorHAnsi"/>
          <w:sz w:val="22"/>
          <w:szCs w:val="22"/>
          <w:lang w:val="en-US"/>
        </w:rPr>
      </w:pPr>
      <w:bookmarkStart w:id="10" w:name="P1084"/>
      <w:bookmarkEnd w:id="10"/>
      <w:r w:rsidRPr="00FE3DBD">
        <w:rPr>
          <w:rFonts w:asciiTheme="minorHAnsi" w:hAnsiTheme="minorHAnsi"/>
          <w:sz w:val="22"/>
          <w:szCs w:val="22"/>
          <w:lang w:val="en-US"/>
        </w:rPr>
        <w:t xml:space="preserve">    |</w:t>
      </w:r>
      <w:r w:rsidR="00483EEE" w:rsidRPr="00FE3DBD">
        <w:rPr>
          <w:rFonts w:asciiTheme="minorHAnsi" w:hAnsiTheme="minorHAnsi"/>
          <w:sz w:val="22"/>
          <w:szCs w:val="22"/>
          <w:lang w:val="en-US"/>
        </w:rPr>
        <w:t>ID</w:t>
      </w:r>
      <w:r w:rsidRPr="00FE3DBD">
        <w:rPr>
          <w:rFonts w:asciiTheme="minorHAnsi" w:hAnsiTheme="minorHAnsi"/>
          <w:sz w:val="22"/>
          <w:szCs w:val="22"/>
          <w:lang w:val="en-US"/>
        </w:rPr>
        <w:t>| &gt; 0</w:t>
      </w:r>
      <w:proofErr w:type="gramStart"/>
      <w:r w:rsidRPr="00FE3DBD">
        <w:rPr>
          <w:rFonts w:asciiTheme="minorHAnsi" w:hAnsiTheme="minorHAnsi"/>
          <w:sz w:val="22"/>
          <w:szCs w:val="22"/>
          <w:lang w:val="en-US"/>
        </w:rPr>
        <w:t>,03</w:t>
      </w:r>
      <w:proofErr w:type="gramEnd"/>
      <w:r w:rsidRPr="00FE3DBD">
        <w:rPr>
          <w:rFonts w:asciiTheme="minorHAnsi" w:hAnsiTheme="minorHAnsi"/>
          <w:sz w:val="22"/>
          <w:szCs w:val="22"/>
          <w:lang w:val="en-US"/>
        </w:rPr>
        <w:t xml:space="preserve"> - for nuclear research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facilities</w:t>
      </w:r>
      <w:proofErr w:type="gramEnd"/>
      <w:r w:rsidRPr="00FE3DBD">
        <w:rPr>
          <w:rFonts w:asciiTheme="minorHAnsi" w:hAnsiTheme="minorHAnsi"/>
          <w:sz w:val="22"/>
          <w:szCs w:val="22"/>
          <w:lang w:val="en-US"/>
        </w:rPr>
        <w:t xml:space="preserve"> and factory laboratories  </w:t>
      </w:r>
    </w:p>
    <w:p w:rsidR="009448B2" w:rsidRPr="00FE3DBD" w:rsidRDefault="009448B2">
      <w:pPr>
        <w:pStyle w:val="ConsPlusNonformat"/>
        <w:jc w:val="both"/>
        <w:rPr>
          <w:lang w:val="en-US"/>
        </w:rPr>
      </w:pPr>
      <w:r w:rsidRPr="00FE3DBD">
        <w:rPr>
          <w:lang w:val="en-US"/>
        </w:rPr>
        <w:t xml:space="preserve">                                                     ┘</w:t>
      </w:r>
    </w:p>
    <w:p w:rsidR="009448B2" w:rsidRPr="00FE3DBD" w:rsidRDefault="009448B2">
      <w:pPr>
        <w:pStyle w:val="ConsPlusNormal"/>
        <w:ind w:firstLine="540"/>
        <w:jc w:val="both"/>
        <w:rPr>
          <w:lang w:val="en-US"/>
        </w:rPr>
      </w:pPr>
    </w:p>
    <w:p w:rsidR="009448B2" w:rsidRPr="00FE3DBD" w:rsidRDefault="009448B2">
      <w:pPr>
        <w:pStyle w:val="ConsPlusNormal"/>
        <w:ind w:firstLine="540"/>
        <w:jc w:val="both"/>
        <w:rPr>
          <w:lang w:val="en-US"/>
        </w:rPr>
      </w:pPr>
      <w:r w:rsidRPr="00FE3DBD">
        <w:rPr>
          <w:lang w:val="en-US"/>
        </w:rPr>
        <w:t>The numerical values in the third and fourth inequalities of the system (43) determine critical fractions of the total number of a given nuclear material converted and subjected to the inventory measurements in given inter-balance period or in process of physical inventory</w:t>
      </w:r>
      <w:proofErr w:type="gramStart"/>
      <w:r w:rsidRPr="00FE3DBD">
        <w:rPr>
          <w:lang w:val="en-US"/>
        </w:rPr>
        <w:t>..</w:t>
      </w:r>
      <w:proofErr w:type="gramEnd"/>
    </w:p>
    <w:p w:rsidR="009448B2" w:rsidRPr="00FE3DBD" w:rsidRDefault="009448B2">
      <w:pPr>
        <w:pStyle w:val="ConsPlusNormal"/>
        <w:spacing w:before="220"/>
        <w:ind w:firstLine="540"/>
        <w:jc w:val="both"/>
        <w:rPr>
          <w:lang w:val="en-US"/>
        </w:rPr>
      </w:pPr>
      <w:r w:rsidRPr="00FE3DBD">
        <w:rPr>
          <w:lang w:val="en-US"/>
        </w:rPr>
        <w:t>The second inequality of the system can be checked only for nuclear materials, for which G thresholds are set.</w:t>
      </w:r>
    </w:p>
    <w:p w:rsidR="009448B2" w:rsidRPr="00FE3DBD" w:rsidRDefault="009448B2">
      <w:pPr>
        <w:pStyle w:val="ConsPlusNormal"/>
        <w:spacing w:before="220"/>
        <w:ind w:firstLine="540"/>
        <w:jc w:val="both"/>
        <w:rPr>
          <w:lang w:val="en-US"/>
        </w:rPr>
      </w:pPr>
      <w:r w:rsidRPr="00FE3DBD">
        <w:rPr>
          <w:lang w:val="en-US"/>
        </w:rPr>
        <w:t>The check of compliance with the third and fourth inequalities can be performed separately for each nuclear material in material balance area by element and by isotope.</w:t>
      </w:r>
    </w:p>
    <w:p w:rsidR="009448B2" w:rsidRPr="00FE3DBD" w:rsidRDefault="009448B2">
      <w:pPr>
        <w:pStyle w:val="ConsPlusNormal"/>
        <w:ind w:firstLine="540"/>
        <w:jc w:val="both"/>
        <w:rPr>
          <w:lang w:val="en-US"/>
        </w:rPr>
      </w:pPr>
    </w:p>
    <w:p w:rsidR="009448B2" w:rsidRPr="00FE3DBD" w:rsidRDefault="009448B2">
      <w:pPr>
        <w:pStyle w:val="ConsPlusNormal"/>
        <w:ind w:firstLine="540"/>
        <w:jc w:val="both"/>
        <w:rPr>
          <w:lang w:val="en-US"/>
        </w:rPr>
      </w:pPr>
    </w:p>
    <w:p w:rsidR="009448B2" w:rsidRPr="00FE3DBD" w:rsidRDefault="009448B2">
      <w:pPr>
        <w:pStyle w:val="ConsPlusNormal"/>
        <w:ind w:firstLine="540"/>
        <w:jc w:val="both"/>
        <w:rPr>
          <w:lang w:val="en-US"/>
        </w:rPr>
      </w:pPr>
    </w:p>
    <w:p w:rsidR="009448B2" w:rsidRDefault="009448B2">
      <w:pPr>
        <w:pStyle w:val="ConsPlusNormal"/>
        <w:ind w:firstLine="540"/>
        <w:jc w:val="both"/>
        <w:rPr>
          <w:lang w:val="en-US"/>
        </w:rPr>
      </w:pPr>
    </w:p>
    <w:p w:rsidR="00FE3DBD" w:rsidRDefault="00FE3DBD">
      <w:pPr>
        <w:pStyle w:val="ConsPlusNormal"/>
        <w:ind w:firstLine="540"/>
        <w:jc w:val="both"/>
        <w:rPr>
          <w:lang w:val="en-US"/>
        </w:rPr>
      </w:pPr>
    </w:p>
    <w:p w:rsidR="00FE3DBD" w:rsidRPr="00FE3DBD" w:rsidRDefault="00FE3DBD">
      <w:pPr>
        <w:pStyle w:val="ConsPlusNormal"/>
        <w:ind w:firstLine="540"/>
        <w:jc w:val="both"/>
        <w:rPr>
          <w:lang w:val="en-US"/>
        </w:rPr>
      </w:pPr>
    </w:p>
    <w:p w:rsidR="003F631B" w:rsidRPr="00FE3DBD" w:rsidRDefault="003F631B">
      <w:pPr>
        <w:pStyle w:val="ConsPlusNormal"/>
        <w:ind w:firstLine="540"/>
        <w:jc w:val="both"/>
        <w:rPr>
          <w:lang w:val="en-US"/>
        </w:rPr>
      </w:pPr>
    </w:p>
    <w:p w:rsidR="003F631B" w:rsidRPr="00FE3DBD" w:rsidRDefault="003F631B">
      <w:pPr>
        <w:pStyle w:val="ConsPlusNormal"/>
        <w:ind w:firstLine="540"/>
        <w:jc w:val="both"/>
        <w:rPr>
          <w:lang w:val="en-US"/>
        </w:rPr>
      </w:pPr>
    </w:p>
    <w:p w:rsidR="009448B2" w:rsidRPr="00FE3DBD" w:rsidRDefault="009448B2">
      <w:pPr>
        <w:pStyle w:val="ConsPlusNormal"/>
        <w:ind w:firstLine="540"/>
        <w:jc w:val="both"/>
        <w:rPr>
          <w:lang w:val="en-US"/>
        </w:rPr>
      </w:pPr>
    </w:p>
    <w:p w:rsidR="009448B2" w:rsidRPr="00FE3DBD" w:rsidRDefault="009448B2" w:rsidP="009448B2">
      <w:pPr>
        <w:pStyle w:val="ConsPlusNormal"/>
        <w:ind w:left="5387"/>
        <w:jc w:val="right"/>
        <w:outlineLvl w:val="1"/>
        <w:rPr>
          <w:lang w:val="en-US"/>
        </w:rPr>
      </w:pPr>
      <w:r w:rsidRPr="00FE3DBD">
        <w:rPr>
          <w:lang w:val="en-US"/>
        </w:rPr>
        <w:t>Appendix 1</w:t>
      </w:r>
      <w:r w:rsidRPr="00FE3DBD">
        <w:rPr>
          <w:lang w:val="en-US"/>
        </w:rPr>
        <w:br/>
        <w:t xml:space="preserve"> </w:t>
      </w:r>
      <w:r w:rsidR="00FE3DBD" w:rsidRPr="00FE3DBD">
        <w:rPr>
          <w:lang w:val="en-US"/>
        </w:rPr>
        <w:t>to the Provision</w:t>
      </w:r>
      <w:r w:rsidRPr="00FE3DBD">
        <w:rPr>
          <w:lang w:val="en-US"/>
        </w:rPr>
        <w:t xml:space="preserve"> on use of mathematical statistics methods for record and control of nuclear materials, approved by the Order of the Federal Environmental, Industrial and Nuclear Supervision Service</w:t>
      </w:r>
      <w:proofErr w:type="gramStart"/>
      <w:r w:rsidR="00FE3DBD" w:rsidRPr="00FE3DBD">
        <w:rPr>
          <w:lang w:val="en-US"/>
        </w:rPr>
        <w:t>,</w:t>
      </w:r>
      <w:proofErr w:type="gramEnd"/>
      <w:r w:rsidRPr="00FE3DBD">
        <w:rPr>
          <w:lang w:val="en-US"/>
        </w:rPr>
        <w:br/>
        <w:t>September 14, 2011. No. 535</w:t>
      </w:r>
    </w:p>
    <w:p w:rsidR="009448B2" w:rsidRPr="00FE3DBD" w:rsidRDefault="009448B2">
      <w:pPr>
        <w:pStyle w:val="ConsPlusNormal"/>
        <w:ind w:firstLine="540"/>
        <w:jc w:val="both"/>
        <w:rPr>
          <w:lang w:val="en-US"/>
        </w:rPr>
      </w:pPr>
    </w:p>
    <w:p w:rsidR="009448B2" w:rsidRPr="00FE3DBD" w:rsidRDefault="009448B2">
      <w:pPr>
        <w:pStyle w:val="ConsPlusNormal"/>
        <w:jc w:val="center"/>
        <w:rPr>
          <w:lang w:val="en-US"/>
        </w:rPr>
      </w:pPr>
      <w:bookmarkStart w:id="11" w:name="P1105"/>
      <w:bookmarkEnd w:id="11"/>
      <w:r w:rsidRPr="00FE3DBD">
        <w:rPr>
          <w:lang w:val="en-US"/>
        </w:rPr>
        <w:t>EXAMPLE OF COMPARING TWO SPECTRUM PROCESSING ALGORITHMS</w:t>
      </w:r>
    </w:p>
    <w:p w:rsidR="009448B2" w:rsidRPr="00FE3DBD" w:rsidRDefault="009448B2">
      <w:pPr>
        <w:pStyle w:val="ConsPlusNormal"/>
        <w:ind w:firstLine="540"/>
        <w:jc w:val="both"/>
        <w:rPr>
          <w:lang w:val="en-US"/>
        </w:rPr>
      </w:pPr>
    </w:p>
    <w:p w:rsidR="009448B2" w:rsidRPr="00FE3DBD" w:rsidRDefault="009448B2">
      <w:pPr>
        <w:pStyle w:val="ConsPlusNormal"/>
        <w:ind w:firstLine="540"/>
        <w:jc w:val="both"/>
        <w:rPr>
          <w:lang w:val="en-US"/>
        </w:rPr>
      </w:pPr>
      <w:r w:rsidRPr="00FE3DBD">
        <w:rPr>
          <w:lang w:val="en-US"/>
        </w:rPr>
        <w:t xml:space="preserve">When developing standard samples of plutonium content for inspection measurements, the samples were measured using U-Pu </w:t>
      </w:r>
      <w:proofErr w:type="spellStart"/>
      <w:r w:rsidRPr="00FE3DBD">
        <w:rPr>
          <w:lang w:val="en-US"/>
        </w:rPr>
        <w:t>InSpector</w:t>
      </w:r>
      <w:proofErr w:type="spellEnd"/>
      <w:r w:rsidRPr="00FE3DBD">
        <w:rPr>
          <w:lang w:val="en-US"/>
        </w:rPr>
        <w:t xml:space="preserve"> inspection gamma-ray spectrometric station with a low-energy germanium detector (</w:t>
      </w:r>
      <w:proofErr w:type="spellStart"/>
      <w:r w:rsidRPr="00FE3DBD">
        <w:rPr>
          <w:lang w:val="en-US"/>
        </w:rPr>
        <w:t>LEGe</w:t>
      </w:r>
      <w:proofErr w:type="spellEnd"/>
      <w:r w:rsidRPr="00FE3DBD">
        <w:rPr>
          <w:lang w:val="en-US"/>
        </w:rPr>
        <w:t>) with active area of 5 sq. cm. To obtain data on isotopic composition the MGA software was used. The measurement results were processed to compare them with the data obtained from destructive analysis of material samples and for comparison the two algorithms provided by the station's software: with or without Declaration of Pu-242 content prior to sample measurement.</w:t>
      </w:r>
    </w:p>
    <w:p w:rsidR="009448B2" w:rsidRPr="00FE3DBD" w:rsidRDefault="009448B2" w:rsidP="007F51BF">
      <w:pPr>
        <w:pStyle w:val="ConsPlusNonformat"/>
        <w:spacing w:before="200"/>
        <w:ind w:firstLine="567"/>
        <w:rPr>
          <w:rFonts w:asciiTheme="minorHAnsi" w:hAnsiTheme="minorHAnsi"/>
          <w:sz w:val="22"/>
          <w:szCs w:val="22"/>
          <w:lang w:val="en-US"/>
        </w:rPr>
      </w:pPr>
      <w:r w:rsidRPr="00FE3DBD">
        <w:rPr>
          <w:rFonts w:asciiTheme="minorHAnsi" w:hAnsiTheme="minorHAnsi"/>
          <w:sz w:val="22"/>
          <w:szCs w:val="22"/>
          <w:lang w:val="en-US"/>
        </w:rPr>
        <w:t xml:space="preserve">There were measured 11 sets of standard samples, each of the set included four samples of different isotopic composition. The information on composition was obtained using destructive methods for analyzing material samples prior to production of samples and presented prior to inspection measurements. For example, the percentage of Pu-239 in samples of composition No. 1 was equal to 94.176 +/- 0.020, for composition No. 2 it was equal 90.034 +/- 0.026, for composition No. 3: 85.06 +/- 0.06, and for the composition No. 4: 79.24 +/- 0.02. For each of 44 samples, eight parallel measurements of isotopic composition were performed with spectrum processing using an algorithm that provides declaration of Pu-242 content before measuring the sample. To process each ninth spectrum, an algorithm was used that does not require declaring </w:t>
      </w:r>
      <w:proofErr w:type="gramStart"/>
      <w:r w:rsidRPr="00FE3DBD">
        <w:rPr>
          <w:rFonts w:asciiTheme="minorHAnsi" w:hAnsiTheme="minorHAnsi"/>
          <w:sz w:val="22"/>
          <w:szCs w:val="22"/>
          <w:lang w:val="en-US"/>
        </w:rPr>
        <w:t>the  Pu</w:t>
      </w:r>
      <w:proofErr w:type="gramEnd"/>
      <w:r w:rsidRPr="00FE3DBD">
        <w:rPr>
          <w:rFonts w:asciiTheme="minorHAnsi" w:hAnsiTheme="minorHAnsi"/>
          <w:sz w:val="22"/>
          <w:szCs w:val="22"/>
          <w:lang w:val="en-US"/>
        </w:rPr>
        <w:t xml:space="preserve">-242 content. Resolution at 122 </w:t>
      </w:r>
      <w:proofErr w:type="spellStart"/>
      <w:r w:rsidRPr="00FE3DBD">
        <w:rPr>
          <w:rFonts w:asciiTheme="minorHAnsi" w:hAnsiTheme="minorHAnsi"/>
          <w:sz w:val="22"/>
          <w:szCs w:val="22"/>
          <w:lang w:val="en-US"/>
        </w:rPr>
        <w:t>keV</w:t>
      </w:r>
      <w:proofErr w:type="spellEnd"/>
      <w:r w:rsidRPr="00FE3DBD">
        <w:rPr>
          <w:rFonts w:asciiTheme="minorHAnsi" w:hAnsiTheme="minorHAnsi"/>
          <w:sz w:val="22"/>
          <w:szCs w:val="22"/>
          <w:lang w:val="en-US"/>
        </w:rPr>
        <w:t xml:space="preserve"> for the measurements was (590 - 600) eV (FWHM). The gathering time for each spectrum was 1000 s. By changing distance between the detector and the sample and selecting thickness of the filter to reduce intensity of low-energy photons, the "dead" time for samples of different contents was adjusted in the range of (18-22</w:t>
      </w:r>
      <w:proofErr w:type="gramStart"/>
      <w:r w:rsidRPr="00FE3DBD">
        <w:rPr>
          <w:rFonts w:asciiTheme="minorHAnsi" w:hAnsiTheme="minorHAnsi"/>
          <w:sz w:val="22"/>
          <w:szCs w:val="22"/>
          <w:lang w:val="en-US"/>
        </w:rPr>
        <w:t>)%</w:t>
      </w:r>
      <w:proofErr w:type="gramEnd"/>
      <w:r w:rsidRPr="00FE3DBD">
        <w:rPr>
          <w:rFonts w:asciiTheme="minorHAnsi" w:hAnsiTheme="minorHAnsi"/>
          <w:sz w:val="22"/>
          <w:szCs w:val="22"/>
          <w:lang w:val="en-US"/>
        </w:rPr>
        <w:t>. In such event, the total number of counts during gathering of each spectrum was (6 - 8) x 10</w:t>
      </w:r>
      <w:r w:rsidRPr="00FE3DBD">
        <w:rPr>
          <w:rFonts w:asciiTheme="minorHAnsi" w:hAnsiTheme="minorHAnsi"/>
          <w:sz w:val="22"/>
          <w:szCs w:val="22"/>
          <w:vertAlign w:val="superscript"/>
          <w:lang w:val="en-US"/>
        </w:rPr>
        <w:t>6</w:t>
      </w:r>
      <w:r w:rsidRPr="00FE3DBD">
        <w:rPr>
          <w:rFonts w:asciiTheme="minorHAnsi" w:hAnsiTheme="minorHAnsi"/>
          <w:sz w:val="22"/>
          <w:szCs w:val="22"/>
          <w:lang w:val="en-US"/>
        </w:rPr>
        <w:t xml:space="preserve">, and in energy regions at (59.54; 129.29; 208.00) </w:t>
      </w:r>
      <w:proofErr w:type="spellStart"/>
      <w:r w:rsidRPr="00FE3DBD">
        <w:rPr>
          <w:rFonts w:asciiTheme="minorHAnsi" w:hAnsiTheme="minorHAnsi"/>
          <w:sz w:val="22"/>
          <w:szCs w:val="22"/>
          <w:lang w:val="en-US"/>
        </w:rPr>
        <w:t>keV</w:t>
      </w:r>
      <w:proofErr w:type="spellEnd"/>
      <w:r w:rsidRPr="00FE3DBD">
        <w:rPr>
          <w:rFonts w:asciiTheme="minorHAnsi" w:hAnsiTheme="minorHAnsi"/>
          <w:sz w:val="22"/>
          <w:szCs w:val="22"/>
          <w:lang w:val="en-US"/>
        </w:rPr>
        <w:t xml:space="preserve"> it was minimum 10</w:t>
      </w:r>
      <w:r w:rsidRPr="00FE3DBD">
        <w:rPr>
          <w:rFonts w:asciiTheme="minorHAnsi" w:hAnsiTheme="minorHAnsi"/>
          <w:sz w:val="22"/>
          <w:szCs w:val="22"/>
          <w:vertAlign w:val="superscript"/>
          <w:lang w:val="en-US"/>
        </w:rPr>
        <w:t>5</w:t>
      </w:r>
      <w:r w:rsidRPr="00FE3DBD">
        <w:rPr>
          <w:rFonts w:asciiTheme="minorHAnsi" w:hAnsiTheme="minorHAnsi"/>
          <w:sz w:val="22"/>
          <w:szCs w:val="22"/>
          <w:lang w:val="en-US"/>
        </w:rPr>
        <w:t xml:space="preserve"> for comparable values. The displacement of centroid lines corresponding to the listed energies was found within five channels during the measurement process. There was no need to correct the gain offset during the measurement period</w:t>
      </w:r>
      <w:r w:rsidR="007F51BF" w:rsidRPr="00FE3DBD">
        <w:rPr>
          <w:rFonts w:asciiTheme="minorHAnsi" w:hAnsiTheme="minorHAnsi"/>
          <w:sz w:val="22"/>
          <w:szCs w:val="22"/>
          <w:lang w:val="en-US"/>
        </w:rPr>
        <w:t xml:space="preserve">. </w:t>
      </w:r>
      <w:r w:rsidRPr="00FE3DBD">
        <w:rPr>
          <w:rFonts w:asciiTheme="minorHAnsi" w:hAnsiTheme="minorHAnsi"/>
          <w:sz w:val="22"/>
          <w:szCs w:val="22"/>
          <w:lang w:val="en-US"/>
        </w:rPr>
        <w:t xml:space="preserve">The multiplier corresponding to gain in the calibration equation was approximately 0.075 </w:t>
      </w:r>
      <w:proofErr w:type="spellStart"/>
      <w:r w:rsidRPr="00FE3DBD">
        <w:rPr>
          <w:rFonts w:asciiTheme="minorHAnsi" w:hAnsiTheme="minorHAnsi"/>
          <w:sz w:val="22"/>
          <w:szCs w:val="22"/>
          <w:lang w:val="en-US"/>
        </w:rPr>
        <w:t>keV</w:t>
      </w:r>
      <w:proofErr w:type="spellEnd"/>
      <w:r w:rsidRPr="00FE3DBD">
        <w:rPr>
          <w:rFonts w:asciiTheme="minorHAnsi" w:hAnsiTheme="minorHAnsi"/>
          <w:sz w:val="22"/>
          <w:szCs w:val="22"/>
          <w:lang w:val="en-US"/>
        </w:rPr>
        <w:t>.</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 xml:space="preserve">At stage of preliminary analysis, the following checks were performed for each sample for 8 parallel determinations </w:t>
      </w:r>
      <w:proofErr w:type="gramStart"/>
      <w:r w:rsidRPr="00FE3DBD">
        <w:rPr>
          <w:rFonts w:asciiTheme="minorHAnsi" w:hAnsiTheme="minorHAnsi"/>
          <w:szCs w:val="22"/>
          <w:lang w:val="en-US"/>
        </w:rPr>
        <w:t>of each isotope content</w:t>
      </w:r>
      <w:proofErr w:type="gramEnd"/>
      <w:r w:rsidRPr="00FE3DBD">
        <w:rPr>
          <w:rFonts w:asciiTheme="minorHAnsi" w:hAnsiTheme="minorHAnsi"/>
          <w:szCs w:val="22"/>
          <w:lang w:val="en-US"/>
        </w:rPr>
        <w:t xml:space="preserve"> using </w:t>
      </w:r>
      <w:r w:rsidR="007F51BF" w:rsidRPr="00FE3DBD">
        <w:rPr>
          <w:rFonts w:asciiTheme="minorHAnsi" w:hAnsiTheme="minorHAnsi"/>
          <w:szCs w:val="22"/>
          <w:lang w:val="en-US"/>
        </w:rPr>
        <w:t xml:space="preserve">the </w:t>
      </w:r>
      <w:r w:rsidRPr="00FE3DBD">
        <w:rPr>
          <w:rFonts w:asciiTheme="minorHAnsi" w:hAnsiTheme="minorHAnsi"/>
          <w:szCs w:val="22"/>
          <w:lang w:val="en-US"/>
        </w:rPr>
        <w:t>existing methods:</w:t>
      </w:r>
    </w:p>
    <w:p w:rsidR="009448B2" w:rsidRPr="00FE3DBD" w:rsidRDefault="009448B2">
      <w:pPr>
        <w:pStyle w:val="ConsPlusNormal"/>
        <w:spacing w:before="220"/>
        <w:ind w:firstLine="540"/>
        <w:jc w:val="both"/>
        <w:rPr>
          <w:rFonts w:asciiTheme="minorHAnsi" w:hAnsiTheme="minorHAnsi"/>
          <w:szCs w:val="22"/>
          <w:lang w:val="en-US"/>
        </w:rPr>
      </w:pPr>
      <w:proofErr w:type="gramStart"/>
      <w:r w:rsidRPr="00FE3DBD">
        <w:rPr>
          <w:rFonts w:asciiTheme="minorHAnsi" w:hAnsiTheme="minorHAnsi"/>
          <w:szCs w:val="22"/>
          <w:lang w:val="en-US"/>
        </w:rPr>
        <w:t>consent</w:t>
      </w:r>
      <w:proofErr w:type="gramEnd"/>
      <w:r w:rsidRPr="00FE3DBD">
        <w:rPr>
          <w:rFonts w:asciiTheme="minorHAnsi" w:hAnsiTheme="minorHAnsi"/>
          <w:szCs w:val="22"/>
          <w:lang w:val="en-US"/>
        </w:rPr>
        <w:t xml:space="preserve"> of experimental distribution with the theoretical one;</w:t>
      </w:r>
    </w:p>
    <w:p w:rsidR="009448B2" w:rsidRPr="00FE3DBD" w:rsidRDefault="009448B2">
      <w:pPr>
        <w:pStyle w:val="ConsPlusNormal"/>
        <w:spacing w:before="220"/>
        <w:ind w:firstLine="540"/>
        <w:jc w:val="both"/>
        <w:rPr>
          <w:rFonts w:asciiTheme="minorHAnsi" w:hAnsiTheme="minorHAnsi"/>
          <w:szCs w:val="22"/>
          <w:lang w:val="en-US"/>
        </w:rPr>
      </w:pPr>
      <w:proofErr w:type="gramStart"/>
      <w:r w:rsidRPr="00FE3DBD">
        <w:rPr>
          <w:rFonts w:asciiTheme="minorHAnsi" w:hAnsiTheme="minorHAnsi"/>
          <w:szCs w:val="22"/>
          <w:lang w:val="en-US"/>
        </w:rPr>
        <w:t>stochastic</w:t>
      </w:r>
      <w:proofErr w:type="gramEnd"/>
      <w:r w:rsidRPr="00FE3DBD">
        <w:rPr>
          <w:rFonts w:asciiTheme="minorHAnsi" w:hAnsiTheme="minorHAnsi"/>
          <w:szCs w:val="22"/>
          <w:lang w:val="en-US"/>
        </w:rPr>
        <w:t xml:space="preserve"> independence of results of parallel definitions;</w:t>
      </w:r>
    </w:p>
    <w:p w:rsidR="009448B2" w:rsidRPr="00FE3DBD" w:rsidRDefault="009448B2">
      <w:pPr>
        <w:pStyle w:val="ConsPlusNormal"/>
        <w:spacing w:before="220"/>
        <w:ind w:firstLine="540"/>
        <w:jc w:val="both"/>
        <w:rPr>
          <w:rFonts w:asciiTheme="minorHAnsi" w:hAnsiTheme="minorHAnsi"/>
          <w:szCs w:val="22"/>
          <w:lang w:val="en-US"/>
        </w:rPr>
      </w:pPr>
      <w:proofErr w:type="gramStart"/>
      <w:r w:rsidRPr="00FE3DBD">
        <w:rPr>
          <w:rFonts w:asciiTheme="minorHAnsi" w:hAnsiTheme="minorHAnsi"/>
          <w:szCs w:val="22"/>
          <w:lang w:val="en-US"/>
        </w:rPr>
        <w:t>minor</w:t>
      </w:r>
      <w:proofErr w:type="gramEnd"/>
      <w:r w:rsidRPr="00FE3DBD">
        <w:rPr>
          <w:rFonts w:asciiTheme="minorHAnsi" w:hAnsiTheme="minorHAnsi"/>
          <w:szCs w:val="22"/>
          <w:lang w:val="en-US"/>
        </w:rPr>
        <w:t xml:space="preserve"> discrepancies in results of parallel definitions;</w:t>
      </w:r>
    </w:p>
    <w:p w:rsidR="009448B2" w:rsidRPr="00FE3DBD" w:rsidRDefault="009448B2">
      <w:pPr>
        <w:pStyle w:val="ConsPlusNormal"/>
        <w:spacing w:before="220"/>
        <w:ind w:firstLine="540"/>
        <w:jc w:val="both"/>
        <w:rPr>
          <w:rFonts w:asciiTheme="minorHAnsi" w:hAnsiTheme="minorHAnsi"/>
          <w:szCs w:val="22"/>
          <w:lang w:val="en-US"/>
        </w:rPr>
      </w:pPr>
      <w:proofErr w:type="gramStart"/>
      <w:r w:rsidRPr="00FE3DBD">
        <w:rPr>
          <w:rFonts w:asciiTheme="minorHAnsi" w:hAnsiTheme="minorHAnsi"/>
          <w:szCs w:val="22"/>
          <w:lang w:val="en-US"/>
        </w:rPr>
        <w:t>insignificant</w:t>
      </w:r>
      <w:proofErr w:type="gramEnd"/>
      <w:r w:rsidRPr="00FE3DBD">
        <w:rPr>
          <w:rFonts w:asciiTheme="minorHAnsi" w:hAnsiTheme="minorHAnsi"/>
          <w:szCs w:val="22"/>
          <w:lang w:val="en-US"/>
        </w:rPr>
        <w:t xml:space="preserve"> differences in variances according to the Cochran test;</w:t>
      </w:r>
    </w:p>
    <w:p w:rsidR="009448B2" w:rsidRPr="00FE3DBD" w:rsidRDefault="009448B2">
      <w:pPr>
        <w:pStyle w:val="ConsPlusNormal"/>
        <w:spacing w:before="220"/>
        <w:ind w:firstLine="540"/>
        <w:jc w:val="both"/>
        <w:rPr>
          <w:rFonts w:asciiTheme="minorHAnsi" w:hAnsiTheme="minorHAnsi"/>
          <w:szCs w:val="22"/>
          <w:lang w:val="en-US"/>
        </w:rPr>
      </w:pPr>
      <w:proofErr w:type="gramStart"/>
      <w:r w:rsidRPr="00FE3DBD">
        <w:rPr>
          <w:rFonts w:asciiTheme="minorHAnsi" w:hAnsiTheme="minorHAnsi"/>
          <w:szCs w:val="22"/>
          <w:lang w:val="en-US"/>
        </w:rPr>
        <w:t>homogeneity</w:t>
      </w:r>
      <w:proofErr w:type="gramEnd"/>
    </w:p>
    <w:p w:rsidR="009448B2" w:rsidRPr="00FE3DBD" w:rsidRDefault="009448B2">
      <w:pPr>
        <w:pStyle w:val="ConsPlusNormal"/>
        <w:spacing w:before="220"/>
        <w:ind w:firstLine="540"/>
        <w:jc w:val="both"/>
        <w:rPr>
          <w:lang w:val="en-US"/>
        </w:rPr>
      </w:pPr>
      <w:r w:rsidRPr="00FE3DBD">
        <w:rPr>
          <w:lang w:val="en-US"/>
        </w:rPr>
        <w:t>To check the consent of experimental distribution with the normal law, the value of criterion for small sample volumes was compared with the critical value for significance level of 0.05. In the course of such investigation, the discrepancy between these parallel definitions and the normal law for significance level of 0.05 was not found.</w:t>
      </w:r>
    </w:p>
    <w:p w:rsidR="009448B2" w:rsidRPr="00FE3DBD" w:rsidRDefault="009448B2">
      <w:pPr>
        <w:pStyle w:val="ConsPlusNormal"/>
        <w:spacing w:before="220"/>
        <w:ind w:firstLine="540"/>
        <w:jc w:val="both"/>
        <w:rPr>
          <w:lang w:val="en-US"/>
        </w:rPr>
      </w:pPr>
      <w:r w:rsidRPr="00FE3DBD">
        <w:rPr>
          <w:lang w:val="en-US"/>
        </w:rPr>
        <w:lastRenderedPageBreak/>
        <w:t>The stochastic independence of parallel definitions results was checked using criterion of ratio of consecutive difference squares. In the course of such investigation, no cases of violation of the inequality for significance level of 0.05 were found.</w:t>
      </w:r>
    </w:p>
    <w:p w:rsidR="009448B2" w:rsidRPr="00FE3DBD" w:rsidRDefault="009448B2" w:rsidP="009448B2">
      <w:pPr>
        <w:pStyle w:val="ConsPlusNonformat"/>
        <w:spacing w:before="200"/>
        <w:ind w:firstLine="567"/>
        <w:jc w:val="both"/>
        <w:rPr>
          <w:rFonts w:asciiTheme="minorHAnsi" w:hAnsiTheme="minorHAnsi"/>
          <w:sz w:val="22"/>
          <w:szCs w:val="22"/>
          <w:lang w:val="en-US"/>
        </w:rPr>
      </w:pPr>
      <w:r w:rsidRPr="00FE3DBD">
        <w:rPr>
          <w:rFonts w:asciiTheme="minorHAnsi" w:hAnsiTheme="minorHAnsi"/>
          <w:sz w:val="22"/>
          <w:szCs w:val="22"/>
          <w:lang w:val="en-US"/>
        </w:rPr>
        <w:t>Checking insignificance of the discrepancy between results (x</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i</w:t>
      </w:r>
      <w:proofErr w:type="spellEnd"/>
      <w:r w:rsidRPr="00FE3DBD">
        <w:rPr>
          <w:rFonts w:asciiTheme="minorHAnsi" w:hAnsiTheme="minorHAnsi"/>
          <w:sz w:val="22"/>
          <w:szCs w:val="22"/>
          <w:lang w:val="en-US"/>
        </w:rPr>
        <w:t xml:space="preserve"> = 1,...</w:t>
      </w:r>
      <w:proofErr w:type="gramStart"/>
      <w:r w:rsidRPr="00FE3DBD">
        <w:rPr>
          <w:rFonts w:asciiTheme="minorHAnsi" w:hAnsiTheme="minorHAnsi"/>
          <w:sz w:val="22"/>
          <w:szCs w:val="22"/>
          <w:lang w:val="en-US"/>
        </w:rPr>
        <w:t>,n</w:t>
      </w:r>
      <w:proofErr w:type="gramEnd"/>
      <w:r w:rsidRPr="00FE3DBD">
        <w:rPr>
          <w:rFonts w:asciiTheme="minorHAnsi" w:hAnsiTheme="minorHAnsi"/>
          <w:sz w:val="22"/>
          <w:szCs w:val="22"/>
          <w:lang w:val="en-US"/>
        </w:rPr>
        <w:t xml:space="preserve">) for each series of n = 8 parallel definitions for a confidence probability of 0.95 did not reveal bad values in the experimental data. Verification of variances for each isotope of samples </w:t>
      </w:r>
      <w:proofErr w:type="gramStart"/>
      <w:r w:rsidRPr="00FE3DBD">
        <w:rPr>
          <w:rFonts w:asciiTheme="minorHAnsi" w:hAnsiTheme="minorHAnsi"/>
          <w:sz w:val="22"/>
          <w:szCs w:val="22"/>
          <w:lang w:val="en-US"/>
        </w:rPr>
        <w:t>of each content</w:t>
      </w:r>
      <w:proofErr w:type="gramEnd"/>
      <w:r w:rsidRPr="00FE3DBD">
        <w:rPr>
          <w:rFonts w:asciiTheme="minorHAnsi" w:hAnsiTheme="minorHAnsi"/>
          <w:sz w:val="22"/>
          <w:szCs w:val="22"/>
          <w:lang w:val="en-US"/>
        </w:rPr>
        <w:t xml:space="preserve"> did not reveal significant differences in variances.</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When investigating homogeneity of standard samples of plutonium content </w:t>
      </w:r>
      <w:proofErr w:type="gramStart"/>
      <w:r w:rsidRPr="00FE3DBD">
        <w:rPr>
          <w:rFonts w:asciiTheme="minorHAnsi" w:hAnsiTheme="minorHAnsi"/>
          <w:sz w:val="22"/>
          <w:szCs w:val="22"/>
          <w:lang w:val="en-US"/>
        </w:rPr>
        <w:t xml:space="preserve">for </w:t>
      </w:r>
      <w:r w:rsidRPr="00FE3DBD">
        <w:rPr>
          <w:rFonts w:asciiTheme="minorHAnsi" w:hAnsiTheme="minorHAnsi"/>
          <w:szCs w:val="22"/>
          <w:lang w:val="en-US"/>
        </w:rPr>
        <w:t>each</w:t>
      </w:r>
      <w:r w:rsidRPr="00FE3DBD">
        <w:rPr>
          <w:rFonts w:asciiTheme="minorHAnsi" w:hAnsiTheme="minorHAnsi"/>
          <w:sz w:val="22"/>
          <w:szCs w:val="22"/>
          <w:lang w:val="en-US"/>
        </w:rPr>
        <w:t xml:space="preserve"> content</w:t>
      </w:r>
      <w:proofErr w:type="gramEnd"/>
      <w:r w:rsidRPr="00FE3DBD">
        <w:rPr>
          <w:rFonts w:asciiTheme="minorHAnsi" w:hAnsiTheme="minorHAnsi"/>
          <w:sz w:val="22"/>
          <w:szCs w:val="22"/>
          <w:lang w:val="en-US"/>
        </w:rPr>
        <w:t xml:space="preserve"> for each isotope, the mean square deviation that characterizes heterogeneity of the material by content of each isotope in the samples of each plutonium content,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n</w:t>
      </w:r>
      <w:proofErr w:type="spellEnd"/>
      <w:r w:rsidRPr="00FE3DBD">
        <w:rPr>
          <w:rFonts w:asciiTheme="minorHAnsi" w:hAnsiTheme="minorHAnsi"/>
          <w:sz w:val="22"/>
          <w:szCs w:val="22"/>
          <w:lang w:val="en-US"/>
        </w:rPr>
        <w:t xml:space="preserve"> was calculated.</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After no significant difference was found between parallel determinations of the content of each analyzed isotope in standard samples of the same plutonium content, the data for such samples was combined.</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When checking consent of experimental distributions of combined data with the normal law (number of measurements exceeds fifty) according to omega</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criterion, no evidence of non-compliance for the significance level of 0.05 of experimental distribution with the normal law was found.</w:t>
      </w: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At the next stage, the tables for each isotope were </w:t>
      </w:r>
      <w:proofErr w:type="gramStart"/>
      <w:r w:rsidRPr="00FE3DBD">
        <w:rPr>
          <w:rFonts w:asciiTheme="minorHAnsi" w:hAnsiTheme="minorHAnsi"/>
          <w:sz w:val="22"/>
          <w:szCs w:val="22"/>
          <w:lang w:val="en-US"/>
        </w:rPr>
        <w:t>made,</w:t>
      </w:r>
      <w:proofErr w:type="gramEnd"/>
      <w:r w:rsidRPr="00FE3DBD">
        <w:rPr>
          <w:rFonts w:asciiTheme="minorHAnsi" w:hAnsiTheme="minorHAnsi"/>
          <w:sz w:val="22"/>
          <w:szCs w:val="22"/>
          <w:lang w:val="en-US"/>
        </w:rPr>
        <w:t xml:space="preserve"> results of the sample measuring of the same plutonium content were recorded in each of the four columns. To analyze the tables, the usual integrated statistical package was used, which allows performing standard statistical calculations without digging into </w:t>
      </w:r>
      <w:proofErr w:type="spellStart"/>
      <w:r w:rsidRPr="00FE3DBD">
        <w:rPr>
          <w:rFonts w:asciiTheme="minorHAnsi" w:hAnsiTheme="minorHAnsi"/>
          <w:sz w:val="22"/>
          <w:szCs w:val="22"/>
          <w:lang w:val="en-US"/>
        </w:rPr>
        <w:t>into</w:t>
      </w:r>
      <w:proofErr w:type="spellEnd"/>
      <w:r w:rsidRPr="00FE3DBD">
        <w:rPr>
          <w:rFonts w:asciiTheme="minorHAnsi" w:hAnsiTheme="minorHAnsi"/>
          <w:sz w:val="22"/>
          <w:szCs w:val="22"/>
          <w:lang w:val="en-US"/>
        </w:rPr>
        <w:t xml:space="preserve"> the theory. For the table for analyzed isotope, arithmetic means and measurement variances of four standard samples of plutonium content were calculated, the variances were compared according to the Fischer variance ratio test, and type of measurement error model was determined. Then the random and systematic components of measurement errors were determined using one-factor analysis of variance involving following algorithm. If in </w:t>
      </w:r>
      <m:oMath>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k</m:t>
            </m:r>
          </m:sup>
          <m:e>
            <m:nary>
              <m:naryPr>
                <m:chr m:val="∑"/>
                <m:limLoc m:val="undOvr"/>
                <m:ctrlPr>
                  <w:rPr>
                    <w:rFonts w:ascii="Cambria Math" w:hAnsi="Cambria Math"/>
                    <w:i/>
                    <w:sz w:val="22"/>
                    <w:szCs w:val="22"/>
                    <w:lang w:val="en-US"/>
                  </w:rPr>
                </m:ctrlPr>
              </m:naryPr>
              <m:sub>
                <m:r>
                  <w:rPr>
                    <w:rFonts w:ascii="Cambria Math" w:hAnsi="Cambria Math"/>
                    <w:sz w:val="22"/>
                    <w:szCs w:val="22"/>
                    <w:lang w:val="en-US"/>
                  </w:rPr>
                  <m:t>j=1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ij</m:t>
                            </m:r>
                          </m:sub>
                        </m:sSub>
                      </m:e>
                    </m:acc>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y</m:t>
                        </m:r>
                      </m:e>
                    </m:bar>
                    <m:r>
                      <w:rPr>
                        <w:rFonts w:ascii="Cambria Math" w:hAnsi="Cambria Math"/>
                        <w:sz w:val="22"/>
                        <w:szCs w:val="22"/>
                        <w:lang w:val="en-US"/>
                      </w:rPr>
                      <m:t>)</m:t>
                    </m:r>
                  </m:e>
                  <m:sup>
                    <m:r>
                      <w:rPr>
                        <w:rFonts w:ascii="Cambria Math" w:hAnsi="Cambria Math"/>
                        <w:sz w:val="22"/>
                        <w:szCs w:val="22"/>
                        <w:lang w:val="en-US"/>
                      </w:rPr>
                      <m:t>2</m:t>
                    </m:r>
                  </m:sup>
                </m:sSup>
              </m:e>
            </m:nary>
            <m:r>
              <w:rPr>
                <w:rFonts w:ascii="Cambria Math" w:hAnsi="Cambria Math"/>
                <w:sz w:val="22"/>
                <w:szCs w:val="22"/>
                <w:lang w:val="en-US"/>
              </w:rPr>
              <m:t>=n</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k</m:t>
                </m:r>
              </m:sup>
              <m:e>
                <m:sSup>
                  <m:sSupPr>
                    <m:ctrlPr>
                      <w:rPr>
                        <w:rFonts w:ascii="Cambria Math" w:hAnsi="Cambria Math"/>
                        <w:i/>
                        <w:sz w:val="22"/>
                        <w:szCs w:val="22"/>
                        <w:lang w:val="en-US"/>
                      </w:rPr>
                    </m:ctrlPr>
                  </m:sSupPr>
                  <m:e>
                    <m:r>
                      <w:rPr>
                        <w:rFonts w:ascii="Cambria Math" w:hAnsi="Cambria Math"/>
                        <w:sz w:val="22"/>
                        <w:szCs w:val="22"/>
                        <w:lang w:val="en-US"/>
                      </w:rPr>
                      <m:t>(</m:t>
                    </m:r>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i</m:t>
                            </m:r>
                          </m:sub>
                        </m:sSub>
                      </m:e>
                    </m:bar>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y</m:t>
                        </m:r>
                      </m:e>
                    </m:bar>
                    <m:r>
                      <w:rPr>
                        <w:rFonts w:ascii="Cambria Math" w:hAnsi="Cambria Math"/>
                        <w:sz w:val="22"/>
                        <w:szCs w:val="22"/>
                        <w:lang w:val="en-US"/>
                      </w:rPr>
                      <m:t>)</m:t>
                    </m:r>
                  </m:e>
                  <m:sup>
                    <m:r>
                      <w:rPr>
                        <w:rFonts w:ascii="Cambria Math" w:hAnsi="Cambria Math"/>
                        <w:sz w:val="22"/>
                        <w:szCs w:val="22"/>
                        <w:lang w:val="en-US"/>
                      </w:rPr>
                      <m:t>2</m:t>
                    </m:r>
                  </m:sup>
                </m:sSup>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k</m:t>
                    </m:r>
                  </m:sup>
                  <m:e>
                    <m:nary>
                      <m:naryPr>
                        <m:chr m:val="∑"/>
                        <m:limLoc m:val="undOvr"/>
                        <m:ctrlPr>
                          <w:rPr>
                            <w:rFonts w:ascii="Cambria Math" w:hAnsi="Cambria Math"/>
                            <w:i/>
                            <w:sz w:val="22"/>
                            <w:szCs w:val="22"/>
                            <w:lang w:val="en-US"/>
                          </w:rPr>
                        </m:ctrlPr>
                      </m:naryPr>
                      <m:sub>
                        <m:r>
                          <w:rPr>
                            <w:rFonts w:ascii="Cambria Math" w:hAnsi="Cambria Math"/>
                            <w:sz w:val="22"/>
                            <w:szCs w:val="22"/>
                            <w:lang w:val="en-US"/>
                          </w:rPr>
                          <m:t>j=1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ij</m:t>
                                    </m:r>
                                  </m:sub>
                                </m:sSub>
                              </m:e>
                            </m:acc>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y</m:t>
                                </m:r>
                              </m:e>
                            </m:bar>
                            <m:r>
                              <w:rPr>
                                <w:rFonts w:ascii="Cambria Math" w:hAnsi="Cambria Math"/>
                                <w:sz w:val="22"/>
                                <w:szCs w:val="22"/>
                                <w:lang w:val="en-US"/>
                              </w:rPr>
                              <m:t>)</m:t>
                            </m:r>
                          </m:e>
                          <m:sup>
                            <m:r>
                              <w:rPr>
                                <w:rFonts w:ascii="Cambria Math" w:hAnsi="Cambria Math"/>
                                <w:sz w:val="22"/>
                                <w:szCs w:val="22"/>
                                <w:lang w:val="en-US"/>
                              </w:rPr>
                              <m:t>2</m:t>
                            </m:r>
                          </m:sup>
                        </m:sSup>
                      </m:e>
                    </m:nary>
                  </m:e>
                </m:nary>
              </m:e>
            </m:nary>
          </m:e>
        </m:nary>
      </m:oMath>
      <w:r w:rsidRPr="00FE3DBD">
        <w:rPr>
          <w:rFonts w:asciiTheme="minorHAnsi" w:hAnsiTheme="minorHAnsi"/>
          <w:sz w:val="22"/>
          <w:szCs w:val="22"/>
          <w:lang w:val="en-US"/>
        </w:rPr>
        <w:t xml:space="preserve"> the following designations are entered: </w:t>
      </w:r>
      <m:oMath>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1</m:t>
            </m:r>
          </m:sub>
        </m:sSub>
        <m:r>
          <w:rPr>
            <w:rFonts w:ascii="Cambria Math" w:hAnsi="Cambria Math"/>
            <w:sz w:val="22"/>
            <w:szCs w:val="22"/>
            <w:lang w:val="en-US"/>
          </w:rPr>
          <m:t xml:space="preserve">=n </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k</m:t>
            </m:r>
          </m:sup>
          <m:e>
            <m:sSup>
              <m:sSupPr>
                <m:ctrlPr>
                  <w:rPr>
                    <w:rFonts w:ascii="Cambria Math" w:hAnsi="Cambria Math"/>
                    <w:i/>
                    <w:sz w:val="22"/>
                    <w:szCs w:val="22"/>
                    <w:lang w:val="en-US"/>
                  </w:rPr>
                </m:ctrlPr>
              </m:sSupPr>
              <m:e>
                <m:r>
                  <w:rPr>
                    <w:rFonts w:ascii="Cambria Math" w:hAnsi="Cambria Math"/>
                    <w:sz w:val="22"/>
                    <w:szCs w:val="22"/>
                    <w:lang w:val="en-US"/>
                  </w:rPr>
                  <m:t>(</m:t>
                </m:r>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i</m:t>
                        </m:r>
                      </m:sub>
                    </m:sSub>
                  </m:e>
                </m:bar>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y</m:t>
                    </m:r>
                  </m:e>
                </m:bar>
                <m:r>
                  <w:rPr>
                    <w:rFonts w:ascii="Cambria Math" w:hAnsi="Cambria Math"/>
                    <w:sz w:val="22"/>
                    <w:szCs w:val="22"/>
                    <w:lang w:val="en-US"/>
                  </w:rPr>
                  <m:t>)</m:t>
                </m:r>
              </m:e>
              <m:sup>
                <m:r>
                  <w:rPr>
                    <w:rFonts w:ascii="Cambria Math" w:hAnsi="Cambria Math"/>
                    <w:sz w:val="22"/>
                    <w:szCs w:val="22"/>
                    <w:lang w:val="en-US"/>
                  </w:rPr>
                  <m:t>2</m:t>
                </m:r>
              </m:sup>
            </m:sSup>
          </m:e>
        </m:nary>
      </m:oMath>
      <w:r w:rsidRPr="00FE3DBD">
        <w:rPr>
          <w:rFonts w:asciiTheme="minorHAnsi" w:hAnsiTheme="minorHAnsi"/>
          <w:sz w:val="22"/>
          <w:szCs w:val="22"/>
          <w:lang w:val="en-US"/>
        </w:rPr>
        <w:t xml:space="preserve">, </w:t>
      </w:r>
      <m:oMath>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2</m:t>
            </m:r>
          </m:sub>
        </m:sSub>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k</m:t>
            </m:r>
          </m:sup>
          <m:e>
            <m:nary>
              <m:naryPr>
                <m:chr m:val="∑"/>
                <m:limLoc m:val="undOvr"/>
                <m:ctrlPr>
                  <w:rPr>
                    <w:rFonts w:ascii="Cambria Math" w:hAnsi="Cambria Math"/>
                    <w:i/>
                    <w:sz w:val="22"/>
                    <w:szCs w:val="22"/>
                    <w:lang w:val="en-US"/>
                  </w:rPr>
                </m:ctrlPr>
              </m:naryPr>
              <m:sub>
                <m:r>
                  <w:rPr>
                    <w:rFonts w:ascii="Cambria Math" w:hAnsi="Cambria Math"/>
                    <w:sz w:val="22"/>
                    <w:szCs w:val="22"/>
                    <w:lang w:val="en-US"/>
                  </w:rPr>
                  <m:t>j=1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ij</m:t>
                            </m:r>
                          </m:sub>
                        </m:sSub>
                      </m:e>
                    </m:acc>
                    <m:r>
                      <w:rPr>
                        <w:rFonts w:ascii="Cambria Math" w:hAnsi="Cambria Math"/>
                        <w:sz w:val="22"/>
                        <w:szCs w:val="22"/>
                        <w:lang w:val="en-US"/>
                      </w:rPr>
                      <m:t xml:space="preserve">- </m:t>
                    </m:r>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1</m:t>
                            </m:r>
                          </m:sub>
                        </m:sSub>
                      </m:e>
                    </m:bar>
                    <m:r>
                      <w:rPr>
                        <w:rFonts w:ascii="Cambria Math" w:hAnsi="Cambria Math"/>
                        <w:sz w:val="22"/>
                        <w:szCs w:val="22"/>
                        <w:lang w:val="en-US"/>
                      </w:rPr>
                      <m:t>)</m:t>
                    </m:r>
                  </m:e>
                  <m:sup>
                    <m:r>
                      <w:rPr>
                        <w:rFonts w:ascii="Cambria Math" w:hAnsi="Cambria Math"/>
                        <w:sz w:val="22"/>
                        <w:szCs w:val="22"/>
                        <w:lang w:val="en-US"/>
                      </w:rPr>
                      <m:t>2</m:t>
                    </m:r>
                  </m:sup>
                </m:sSup>
              </m:e>
            </m:nary>
          </m:e>
        </m:nary>
      </m:oMath>
      <w:r w:rsidRPr="00FE3DBD">
        <w:rPr>
          <w:rFonts w:asciiTheme="minorHAnsi" w:hAnsiTheme="minorHAnsi"/>
          <w:sz w:val="22"/>
          <w:szCs w:val="22"/>
          <w:lang w:val="en-US"/>
        </w:rPr>
        <w:t xml:space="preserve">and assume that </w:t>
      </w:r>
      <m:oMath>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i</m:t>
                </m:r>
              </m:sub>
            </m:sSub>
          </m:e>
        </m:bar>
        <m:r>
          <w:rPr>
            <w:rFonts w:ascii="Cambria Math" w:hAnsi="Cambria Math"/>
            <w:sz w:val="22"/>
            <w:szCs w:val="22"/>
            <w:lang w:val="en-US"/>
          </w:rPr>
          <m:t xml:space="preserve"> ∼= N(0, 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S</m:t>
            </m:r>
          </m:den>
        </m:f>
        <m:r>
          <w:rPr>
            <w:rFonts w:ascii="Cambria Math" w:hAnsi="Cambria Math"/>
            <w:sz w:val="22"/>
            <w:szCs w:val="22"/>
            <w:lang w:val="en-US"/>
          </w:rPr>
          <m:t>+sigma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m:t>
            </m:r>
          </m:den>
        </m:f>
        <m:r>
          <w:rPr>
            <w:rFonts w:ascii="Cambria Math" w:hAnsi="Cambria Math"/>
            <w:sz w:val="22"/>
            <w:szCs w:val="22"/>
            <w:lang w:val="en-US"/>
          </w:rPr>
          <m:t xml:space="preserve"> /  n)</m:t>
        </m:r>
      </m:oMath>
      <w:r w:rsidRPr="00FE3DBD">
        <w:rPr>
          <w:rFonts w:asciiTheme="minorHAnsi" w:hAnsiTheme="minorHAnsi"/>
          <w:sz w:val="22"/>
          <w:szCs w:val="22"/>
          <w:lang w:val="en-US"/>
        </w:rPr>
        <w:t xml:space="preserve"> is distributed according to the normal law (index "R" refers to the random component of measurement errors, and "S" - to the systematic component), then we get:</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2</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V                sigma</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1           2        R</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 = </w:t>
      </w:r>
      <w:proofErr w:type="gramStart"/>
      <w:r w:rsidRPr="00FE3DBD">
        <w:rPr>
          <w:rFonts w:asciiTheme="minorHAnsi" w:hAnsiTheme="minorHAnsi"/>
          <w:sz w:val="22"/>
          <w:szCs w:val="22"/>
          <w:lang w:val="en-US"/>
        </w:rPr>
        <w:t>sigma  +</w:t>
      </w:r>
      <w:proofErr w:type="gramEnd"/>
      <w:r w:rsidRPr="00FE3DBD">
        <w:rPr>
          <w:rFonts w:asciiTheme="minorHAnsi" w:hAnsiTheme="minorHAnsi"/>
          <w:sz w:val="22"/>
          <w:szCs w:val="22"/>
          <w:lang w:val="en-US"/>
        </w:rPr>
        <w:t xml:space="preserve">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n</w:t>
      </w:r>
      <w:proofErr w:type="gramEnd"/>
      <w:r w:rsidRPr="00FE3DBD">
        <w:rPr>
          <w:rFonts w:asciiTheme="minorHAnsi" w:hAnsiTheme="minorHAnsi"/>
          <w:sz w:val="22"/>
          <w:szCs w:val="22"/>
          <w:lang w:val="en-US"/>
        </w:rPr>
        <w:t xml:space="preserve"> (k - 1)        S     n</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V            </w:t>
      </w:r>
      <w:proofErr w:type="spellStart"/>
      <w:r w:rsidRPr="00FE3DBD">
        <w:rPr>
          <w:rFonts w:asciiTheme="minorHAnsi" w:hAnsiTheme="minorHAnsi"/>
          <w:sz w:val="22"/>
          <w:szCs w:val="22"/>
          <w:lang w:val="en-US"/>
        </w:rPr>
        <w:t>V</w:t>
      </w:r>
      <w:proofErr w:type="spell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V</w:t>
      </w:r>
      <w:proofErr w:type="spellEnd"/>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  2</w:t>
      </w:r>
      <w:proofErr w:type="gramEnd"/>
      <w:r w:rsidRPr="00FE3DBD">
        <w:rPr>
          <w:rFonts w:asciiTheme="minorHAnsi" w:hAnsiTheme="minorHAnsi"/>
          <w:sz w:val="22"/>
          <w:szCs w:val="22"/>
          <w:lang w:val="en-US"/>
        </w:rPr>
        <w:t xml:space="preserve">       1            2          /\  2       2</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sigma  =</w:t>
      </w:r>
      <w:proofErr w:type="gramEnd"/>
      <w:r w:rsidRPr="00FE3DBD">
        <w:rPr>
          <w:rFonts w:asciiTheme="minorHAnsi" w:hAnsiTheme="minorHAnsi"/>
          <w:sz w:val="22"/>
          <w:szCs w:val="22"/>
          <w:lang w:val="en-US"/>
        </w:rPr>
        <w:t xml:space="preserve"> --------- - -----------,   sigma  = ---------.</w:t>
      </w:r>
    </w:p>
    <w:p w:rsidR="009448B2" w:rsidRPr="00FE3DBD" w:rsidRDefault="009448B2">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S   n (k - 1)   k (n - 1) n         R   k (n - 1)</w:t>
      </w:r>
    </w:p>
    <w:p w:rsidR="009448B2" w:rsidRPr="00FE3DBD" w:rsidRDefault="009448B2">
      <w:pPr>
        <w:pStyle w:val="ConsPlusNonformat"/>
        <w:jc w:val="both"/>
        <w:rPr>
          <w:rFonts w:asciiTheme="minorHAnsi" w:hAnsiTheme="minorHAnsi"/>
          <w:sz w:val="22"/>
          <w:szCs w:val="22"/>
          <w:lang w:val="en-US"/>
        </w:rPr>
      </w:pPr>
    </w:p>
    <w:p w:rsidR="009448B2" w:rsidRPr="00FE3DBD" w:rsidRDefault="009448B2" w:rsidP="009448B2">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Here k = 4 - number of standard samples in the set; n = 88 - number of measurements of samples of the same plutonium content; </w:t>
      </w:r>
      <m:oMath>
        <m:acc>
          <m:accPr>
            <m:ctrlPr>
              <w:rPr>
                <w:rFonts w:ascii="Cambria Math" w:hAnsi="Cambria Math"/>
                <w:i/>
                <w:sz w:val="22"/>
                <w:szCs w:val="22"/>
                <w:lang w:val="en-US"/>
              </w:rPr>
            </m:ctrlPr>
          </m:accPr>
          <m:e>
            <m:sSub>
              <m:sSubPr>
                <m:ctrlPr>
                  <w:rPr>
                    <w:rFonts w:ascii="Cambria Math" w:hAnsi="Cambria Math"/>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ij</m:t>
                </m:r>
              </m:sub>
            </m:sSub>
          </m:e>
        </m:acc>
      </m:oMath>
      <w:r w:rsidRPr="00FE3DBD">
        <w:rPr>
          <w:rFonts w:asciiTheme="minorHAnsi" w:hAnsiTheme="minorHAnsi"/>
          <w:sz w:val="22"/>
          <w:szCs w:val="22"/>
          <w:lang w:val="en-US"/>
        </w:rPr>
        <w:t xml:space="preserve"> - for the i-th sample of the j-th content, difference between value measured using U-Pu InSpector and value obtained in the analytical laboratory;</w:t>
      </w:r>
      <m:oMath>
        <m:bar>
          <m:barPr>
            <m:pos m:val="top"/>
            <m:ctrlPr>
              <w:rPr>
                <w:rFonts w:ascii="Cambria Math" w:hAnsi="Cambria Math" w:cs="Calibri"/>
                <w:i/>
                <w:sz w:val="22"/>
                <w:szCs w:val="22"/>
                <w:lang w:val="en-US"/>
              </w:rPr>
            </m:ctrlPr>
          </m:barPr>
          <m:e>
            <m:r>
              <w:rPr>
                <w:rFonts w:ascii="Cambria Math" w:hAnsi="Cambria Math"/>
                <w:sz w:val="22"/>
                <w:szCs w:val="22"/>
                <w:lang w:val="en-US"/>
              </w:rPr>
              <m:t>y</m:t>
            </m:r>
          </m:e>
        </m:bar>
        <m:r>
          <w:rPr>
            <w:rFonts w:ascii="Cambria Math" w:hAnsi="Cambria Math"/>
            <w:sz w:val="22"/>
            <w:szCs w:val="22"/>
            <w:lang w:val="en-US"/>
          </w:rPr>
          <m:t xml:space="preserve">= </m:t>
        </m:r>
        <m:d>
          <m:dPr>
            <m:ctrlPr>
              <w:rPr>
                <w:rFonts w:ascii="Cambria Math" w:hAnsi="Cambria Math" w:cs="Calibri"/>
                <w:i/>
                <w:sz w:val="22"/>
                <w:szCs w:val="22"/>
                <w:lang w:val="en-US"/>
              </w:rPr>
            </m:ctrlPr>
          </m:dPr>
          <m:e>
            <m:nary>
              <m:naryPr>
                <m:chr m:val="∑"/>
                <m:limLoc m:val="undOvr"/>
                <m:ctrlPr>
                  <w:rPr>
                    <w:rFonts w:ascii="Cambria Math" w:hAnsi="Cambria Math" w:cs="Calibri"/>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k</m:t>
                </m:r>
              </m:sup>
              <m:e>
                <m:nary>
                  <m:naryPr>
                    <m:chr m:val="∑"/>
                    <m:limLoc m:val="undOvr"/>
                    <m:ctrlPr>
                      <w:rPr>
                        <w:rFonts w:ascii="Cambria Math" w:hAnsi="Cambria Math" w:cs="Calibri"/>
                        <w:i/>
                        <w:sz w:val="22"/>
                        <w:szCs w:val="22"/>
                        <w:lang w:val="en-US"/>
                      </w:rPr>
                    </m:ctrlPr>
                  </m:naryPr>
                  <m:sub>
                    <m:r>
                      <w:rPr>
                        <w:rFonts w:ascii="Cambria Math" w:hAnsi="Cambria Math"/>
                        <w:sz w:val="22"/>
                        <w:szCs w:val="22"/>
                        <w:lang w:val="en-US"/>
                      </w:rPr>
                      <m:t>j=1</m:t>
                    </m:r>
                  </m:sub>
                  <m:sup>
                    <m:r>
                      <w:rPr>
                        <w:rFonts w:ascii="Cambria Math" w:hAnsi="Cambria Math"/>
                        <w:sz w:val="22"/>
                        <w:szCs w:val="22"/>
                        <w:lang w:val="en-US"/>
                      </w:rPr>
                      <m:t>n</m:t>
                    </m:r>
                  </m:sup>
                  <m:e>
                    <m:acc>
                      <m:accPr>
                        <m:ctrlPr>
                          <w:rPr>
                            <w:rFonts w:ascii="Cambria Math" w:hAnsi="Cambria Math" w:cs="Calibri"/>
                            <w:i/>
                            <w:sz w:val="22"/>
                            <w:szCs w:val="22"/>
                            <w:lang w:val="en-US"/>
                          </w:rPr>
                        </m:ctrlPr>
                      </m:accPr>
                      <m:e>
                        <m:sSub>
                          <m:sSubPr>
                            <m:ctrlPr>
                              <w:rPr>
                                <w:rFonts w:ascii="Cambria Math" w:hAnsi="Cambria Math" w:cs="Calibri"/>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ij</m:t>
                            </m:r>
                          </m:sub>
                        </m:sSub>
                      </m:e>
                    </m:acc>
                  </m:e>
                </m:nary>
              </m:e>
            </m:nary>
          </m:e>
        </m:d>
        <m:r>
          <w:rPr>
            <w:rFonts w:ascii="Cambria Math" w:hAnsi="Cambria Math"/>
            <w:sz w:val="22"/>
            <w:szCs w:val="22"/>
            <w:lang w:val="en-US"/>
          </w:rPr>
          <m:t xml:space="preserve"> / kn</m:t>
        </m:r>
      </m:oMath>
      <w:r w:rsidRPr="00FE3DBD">
        <w:rPr>
          <w:rFonts w:asciiTheme="minorHAnsi" w:hAnsiTheme="minorHAnsi"/>
          <w:sz w:val="22"/>
          <w:szCs w:val="22"/>
          <w:lang w:val="en-US"/>
        </w:rPr>
        <w:t>;</w:t>
      </w:r>
      <m:oMath>
        <m:sSub>
          <m:sSubPr>
            <m:ctrlPr>
              <w:rPr>
                <w:rFonts w:ascii="Cambria Math" w:hAnsi="Cambria Math" w:cs="Calibri"/>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i</m:t>
            </m:r>
          </m:sub>
        </m:sSub>
        <m:r>
          <w:rPr>
            <w:rFonts w:ascii="Cambria Math" w:hAnsi="Cambria Math"/>
            <w:sz w:val="22"/>
            <w:szCs w:val="22"/>
            <w:lang w:val="en-US"/>
          </w:rPr>
          <m:t xml:space="preserve">= </m:t>
        </m:r>
        <m:d>
          <m:dPr>
            <m:ctrlPr>
              <w:rPr>
                <w:rFonts w:ascii="Cambria Math" w:hAnsi="Cambria Math" w:cs="Calibri"/>
                <w:i/>
                <w:sz w:val="22"/>
                <w:szCs w:val="22"/>
                <w:lang w:val="en-US"/>
              </w:rPr>
            </m:ctrlPr>
          </m:dPr>
          <m:e>
            <m:nary>
              <m:naryPr>
                <m:chr m:val="∑"/>
                <m:limLoc m:val="undOvr"/>
                <m:ctrlPr>
                  <w:rPr>
                    <w:rFonts w:ascii="Cambria Math" w:hAnsi="Cambria Math" w:cs="Calibri"/>
                    <w:i/>
                    <w:sz w:val="22"/>
                    <w:szCs w:val="22"/>
                    <w:lang w:val="en-US"/>
                  </w:rPr>
                </m:ctrlPr>
              </m:naryPr>
              <m:sub>
                <m:r>
                  <w:rPr>
                    <w:rFonts w:ascii="Cambria Math" w:hAnsi="Cambria Math"/>
                    <w:sz w:val="22"/>
                    <w:szCs w:val="22"/>
                    <w:lang w:val="en-US"/>
                  </w:rPr>
                  <m:t>j=1</m:t>
                </m:r>
              </m:sub>
              <m:sup>
                <m:r>
                  <w:rPr>
                    <w:rFonts w:ascii="Cambria Math" w:hAnsi="Cambria Math"/>
                    <w:sz w:val="22"/>
                    <w:szCs w:val="22"/>
                    <w:lang w:val="en-US"/>
                  </w:rPr>
                  <m:t>n</m:t>
                </m:r>
              </m:sup>
              <m:e>
                <m:acc>
                  <m:accPr>
                    <m:ctrlPr>
                      <w:rPr>
                        <w:rFonts w:ascii="Cambria Math" w:hAnsi="Cambria Math" w:cs="Calibri"/>
                        <w:i/>
                        <w:sz w:val="22"/>
                        <w:szCs w:val="22"/>
                        <w:lang w:val="en-US"/>
                      </w:rPr>
                    </m:ctrlPr>
                  </m:accPr>
                  <m:e>
                    <m:sSub>
                      <m:sSubPr>
                        <m:ctrlPr>
                          <w:rPr>
                            <w:rFonts w:ascii="Cambria Math" w:hAnsi="Cambria Math" w:cs="Calibri"/>
                            <w:i/>
                            <w:sz w:val="22"/>
                            <w:szCs w:val="22"/>
                            <w:lang w:val="en-US"/>
                          </w:rPr>
                        </m:ctrlPr>
                      </m:sSubPr>
                      <m:e>
                        <m:r>
                          <w:rPr>
                            <w:rFonts w:ascii="Cambria Math" w:hAnsi="Cambria Math"/>
                            <w:sz w:val="22"/>
                            <w:szCs w:val="22"/>
                            <w:lang w:val="en-US"/>
                          </w:rPr>
                          <m:t>y</m:t>
                        </m:r>
                      </m:e>
                      <m:sub>
                        <m:r>
                          <w:rPr>
                            <w:rFonts w:ascii="Cambria Math" w:hAnsi="Cambria Math"/>
                            <w:sz w:val="22"/>
                            <w:szCs w:val="22"/>
                            <w:lang w:val="en-US"/>
                          </w:rPr>
                          <m:t>ij</m:t>
                        </m:r>
                      </m:sub>
                    </m:sSub>
                  </m:e>
                </m:acc>
              </m:e>
            </m:nary>
          </m:e>
        </m:d>
        <m:r>
          <w:rPr>
            <w:rFonts w:ascii="Cambria Math" w:hAnsi="Cambria Math"/>
            <w:sz w:val="22"/>
            <w:szCs w:val="22"/>
            <w:lang w:val="en-US"/>
          </w:rPr>
          <m:t xml:space="preserve"> / n</m:t>
        </m:r>
      </m:oMath>
      <w:r w:rsidRPr="00FE3DBD">
        <w:rPr>
          <w:rFonts w:asciiTheme="minorHAnsi" w:hAnsiTheme="minorHAnsi"/>
          <w:sz w:val="22"/>
          <w:szCs w:val="22"/>
          <w:lang w:val="en-US"/>
        </w:rPr>
        <w:t>.</w:t>
      </w:r>
    </w:p>
    <w:p w:rsidR="009448B2" w:rsidRPr="00FE3DBD" w:rsidRDefault="009448B2">
      <w:pPr>
        <w:pStyle w:val="ConsPlusNormal"/>
        <w:ind w:firstLine="540"/>
        <w:jc w:val="both"/>
        <w:rPr>
          <w:rFonts w:asciiTheme="minorHAnsi" w:hAnsiTheme="minorHAnsi"/>
          <w:szCs w:val="22"/>
          <w:lang w:val="en-US"/>
        </w:rPr>
      </w:pPr>
      <w:r w:rsidRPr="00FE3DBD">
        <w:rPr>
          <w:rFonts w:asciiTheme="minorHAnsi" w:hAnsiTheme="minorHAnsi"/>
          <w:szCs w:val="22"/>
          <w:lang w:val="en-US"/>
        </w:rPr>
        <w:t>Similarly, the measurement results were processed without Declaration of Pu-242 content. Only in this case 11 x 4 tables were analyzed.</w:t>
      </w:r>
    </w:p>
    <w:p w:rsidR="009448B2" w:rsidRPr="00FE3DBD" w:rsidRDefault="009448B2">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The results of processing are shown in the tables below (in each cell of the table data for samples of 1, 2, 3 and 4 composition are sequentially </w:t>
      </w:r>
      <w:proofErr w:type="gramStart"/>
      <w:r w:rsidRPr="00FE3DBD">
        <w:rPr>
          <w:rFonts w:asciiTheme="minorHAnsi" w:hAnsiTheme="minorHAnsi"/>
          <w:szCs w:val="22"/>
          <w:lang w:val="en-US"/>
        </w:rPr>
        <w:t>recorded )</w:t>
      </w:r>
      <w:proofErr w:type="gramEnd"/>
      <w:r w:rsidRPr="00FE3DBD">
        <w:rPr>
          <w:rFonts w:asciiTheme="minorHAnsi" w:hAnsiTheme="minorHAnsi"/>
          <w:szCs w:val="22"/>
          <w:lang w:val="en-US"/>
        </w:rPr>
        <w:t>.</w:t>
      </w:r>
    </w:p>
    <w:p w:rsidR="003F631B" w:rsidRPr="00FE3DBD" w:rsidRDefault="003F631B">
      <w:pPr>
        <w:pStyle w:val="ConsPlusNormal"/>
        <w:jc w:val="right"/>
        <w:rPr>
          <w:lang w:val="en-US"/>
        </w:rPr>
      </w:pPr>
    </w:p>
    <w:p w:rsidR="003F631B" w:rsidRPr="00FE3DBD" w:rsidRDefault="003F631B">
      <w:pPr>
        <w:pStyle w:val="ConsPlusNormal"/>
        <w:jc w:val="right"/>
        <w:rPr>
          <w:lang w:val="en-US"/>
        </w:rPr>
      </w:pPr>
    </w:p>
    <w:p w:rsidR="003F631B" w:rsidRPr="00FE3DBD" w:rsidRDefault="003F631B">
      <w:pPr>
        <w:pStyle w:val="ConsPlusNormal"/>
        <w:jc w:val="right"/>
        <w:rPr>
          <w:lang w:val="en-US"/>
        </w:rPr>
      </w:pPr>
    </w:p>
    <w:p w:rsidR="003F631B" w:rsidRPr="00FE3DBD" w:rsidRDefault="003F631B">
      <w:pPr>
        <w:pStyle w:val="ConsPlusNormal"/>
        <w:jc w:val="right"/>
        <w:rPr>
          <w:lang w:val="en-US"/>
        </w:rPr>
      </w:pPr>
    </w:p>
    <w:p w:rsidR="003F631B" w:rsidRPr="00FE3DBD" w:rsidRDefault="003F631B">
      <w:pPr>
        <w:pStyle w:val="ConsPlusNormal"/>
        <w:jc w:val="right"/>
        <w:rPr>
          <w:lang w:val="en-US"/>
        </w:rPr>
      </w:pPr>
    </w:p>
    <w:p w:rsidR="009448B2" w:rsidRPr="00FE3DBD" w:rsidRDefault="009448B2">
      <w:pPr>
        <w:pStyle w:val="ConsPlusNormal"/>
        <w:jc w:val="right"/>
        <w:rPr>
          <w:lang w:val="en-US"/>
        </w:rPr>
      </w:pPr>
      <w:r w:rsidRPr="00FE3DBD">
        <w:rPr>
          <w:lang w:val="en-US"/>
        </w:rPr>
        <w:t>Table P1.1</w:t>
      </w:r>
    </w:p>
    <w:p w:rsidR="009448B2" w:rsidRPr="00FE3DBD" w:rsidRDefault="009448B2">
      <w:pPr>
        <w:pStyle w:val="ConsPlusNormal"/>
        <w:ind w:firstLine="540"/>
        <w:jc w:val="both"/>
        <w:rPr>
          <w:lang w:val="en-US"/>
        </w:rPr>
      </w:pPr>
    </w:p>
    <w:p w:rsidR="009448B2" w:rsidRPr="00FE3DBD" w:rsidRDefault="009448B2">
      <w:pPr>
        <w:pStyle w:val="ConsPlusNormal"/>
        <w:jc w:val="center"/>
        <w:rPr>
          <w:lang w:val="en-US"/>
        </w:rPr>
      </w:pPr>
      <w:r w:rsidRPr="00FE3DBD">
        <w:rPr>
          <w:lang w:val="en-US"/>
        </w:rPr>
        <w:t xml:space="preserve">RESULTS OF MEASUREMENT ANALYSIS WITH DECLARATION OF PU-242 CONTENT </w:t>
      </w:r>
    </w:p>
    <w:p w:rsidR="009448B2" w:rsidRPr="00FE3DBD" w:rsidRDefault="009448B2" w:rsidP="009448B2">
      <w:pPr>
        <w:pStyle w:val="ConsPlusNormal"/>
        <w:jc w:val="both"/>
        <w:rPr>
          <w:lang w:val="en-US"/>
        </w:rPr>
      </w:pPr>
    </w:p>
    <w:tbl>
      <w:tblPr>
        <w:tblStyle w:val="a3"/>
        <w:tblW w:w="0" w:type="auto"/>
        <w:tblLook w:val="04A0" w:firstRow="1" w:lastRow="0" w:firstColumn="1" w:lastColumn="0" w:noHBand="0" w:noVBand="1"/>
      </w:tblPr>
      <w:tblGrid>
        <w:gridCol w:w="2518"/>
        <w:gridCol w:w="1410"/>
        <w:gridCol w:w="1411"/>
        <w:gridCol w:w="1410"/>
        <w:gridCol w:w="1411"/>
        <w:gridCol w:w="1411"/>
      </w:tblGrid>
      <w:tr w:rsidR="00B57841" w:rsidRPr="00FE3DBD" w:rsidTr="009448B2">
        <w:tc>
          <w:tcPr>
            <w:tcW w:w="2518" w:type="dxa"/>
          </w:tcPr>
          <w:p w:rsidR="009448B2" w:rsidRPr="00FE3DBD" w:rsidRDefault="009448B2" w:rsidP="009448B2">
            <w:pPr>
              <w:pStyle w:val="ConsPlusNormal"/>
              <w:jc w:val="right"/>
              <w:rPr>
                <w:lang w:val="en-US"/>
              </w:rPr>
            </w:pPr>
            <w:r w:rsidRPr="00FE3DBD">
              <w:rPr>
                <w:lang w:val="en-US"/>
              </w:rPr>
              <w:t>Isotope</w:t>
            </w:r>
          </w:p>
          <w:p w:rsidR="009448B2" w:rsidRPr="00FE3DBD" w:rsidRDefault="009448B2" w:rsidP="009448B2">
            <w:pPr>
              <w:pStyle w:val="ConsPlusNormal"/>
              <w:rPr>
                <w:lang w:val="en-US"/>
              </w:rPr>
            </w:pPr>
            <w:r w:rsidRPr="00FE3DBD">
              <w:rPr>
                <w:lang w:val="en-US"/>
              </w:rPr>
              <w:t>Characteristic</w:t>
            </w:r>
          </w:p>
        </w:tc>
        <w:tc>
          <w:tcPr>
            <w:tcW w:w="1410" w:type="dxa"/>
          </w:tcPr>
          <w:p w:rsidR="009448B2" w:rsidRPr="00FE3DBD" w:rsidRDefault="009448B2" w:rsidP="009448B2">
            <w:pPr>
              <w:pStyle w:val="ConsPlusNormal"/>
              <w:jc w:val="center"/>
              <w:rPr>
                <w:lang w:val="en-US"/>
              </w:rPr>
            </w:pPr>
            <w:r w:rsidRPr="00FE3DBD">
              <w:rPr>
                <w:sz w:val="18"/>
                <w:lang w:val="en-US"/>
              </w:rPr>
              <w:t>Pu-238</w:t>
            </w:r>
          </w:p>
        </w:tc>
        <w:tc>
          <w:tcPr>
            <w:tcW w:w="1411" w:type="dxa"/>
          </w:tcPr>
          <w:p w:rsidR="009448B2" w:rsidRPr="00FE3DBD" w:rsidRDefault="009448B2" w:rsidP="009448B2">
            <w:pPr>
              <w:pStyle w:val="ConsPlusNormal"/>
              <w:jc w:val="center"/>
              <w:rPr>
                <w:lang w:val="en-US"/>
              </w:rPr>
            </w:pPr>
            <w:r w:rsidRPr="00FE3DBD">
              <w:rPr>
                <w:sz w:val="18"/>
                <w:lang w:val="en-US"/>
              </w:rPr>
              <w:t>Pu-239</w:t>
            </w:r>
          </w:p>
        </w:tc>
        <w:tc>
          <w:tcPr>
            <w:tcW w:w="1410" w:type="dxa"/>
          </w:tcPr>
          <w:p w:rsidR="009448B2" w:rsidRPr="00FE3DBD" w:rsidRDefault="009448B2" w:rsidP="009448B2">
            <w:pPr>
              <w:pStyle w:val="ConsPlusNormal"/>
              <w:jc w:val="center"/>
              <w:rPr>
                <w:lang w:val="en-US"/>
              </w:rPr>
            </w:pPr>
            <w:r w:rsidRPr="00FE3DBD">
              <w:rPr>
                <w:sz w:val="18"/>
                <w:lang w:val="en-US"/>
              </w:rPr>
              <w:t>Pu-240</w:t>
            </w:r>
          </w:p>
        </w:tc>
        <w:tc>
          <w:tcPr>
            <w:tcW w:w="1411" w:type="dxa"/>
          </w:tcPr>
          <w:p w:rsidR="009448B2" w:rsidRPr="00FE3DBD" w:rsidRDefault="009448B2" w:rsidP="009448B2">
            <w:pPr>
              <w:pStyle w:val="ConsPlusNormal"/>
              <w:jc w:val="center"/>
              <w:rPr>
                <w:lang w:val="en-US"/>
              </w:rPr>
            </w:pPr>
            <w:r w:rsidRPr="00FE3DBD">
              <w:rPr>
                <w:sz w:val="18"/>
                <w:lang w:val="en-US"/>
              </w:rPr>
              <w:t>Pu-241</w:t>
            </w:r>
          </w:p>
        </w:tc>
        <w:tc>
          <w:tcPr>
            <w:tcW w:w="1411" w:type="dxa"/>
          </w:tcPr>
          <w:p w:rsidR="009448B2" w:rsidRPr="00FE3DBD" w:rsidRDefault="009448B2" w:rsidP="009448B2">
            <w:pPr>
              <w:pStyle w:val="ConsPlusNormal"/>
              <w:jc w:val="center"/>
              <w:rPr>
                <w:lang w:val="en-US"/>
              </w:rPr>
            </w:pPr>
            <w:r w:rsidRPr="00FE3DBD">
              <w:rPr>
                <w:sz w:val="18"/>
                <w:lang w:val="en-US"/>
              </w:rPr>
              <w:t>Am-241</w:t>
            </w:r>
          </w:p>
        </w:tc>
      </w:tr>
      <w:tr w:rsidR="00B57841" w:rsidRPr="00FE3DBD" w:rsidTr="009448B2">
        <w:tc>
          <w:tcPr>
            <w:tcW w:w="2518" w:type="dxa"/>
          </w:tcPr>
          <w:p w:rsidR="009448B2" w:rsidRPr="00FE3DBD" w:rsidRDefault="009448B2" w:rsidP="009448B2">
            <w:pPr>
              <w:pStyle w:val="ConsPlusNormal"/>
              <w:rPr>
                <w:lang w:val="en-US"/>
              </w:rPr>
            </w:pPr>
            <w:r w:rsidRPr="00FE3DBD">
              <w:rPr>
                <w:sz w:val="18"/>
                <w:lang w:val="en-US"/>
              </w:rPr>
              <w:t xml:space="preserve">The mean square deviation that characterizes inhomogeneity of  material in standard </w:t>
            </w:r>
            <w:proofErr w:type="spellStart"/>
            <w:r w:rsidRPr="00FE3DBD">
              <w:rPr>
                <w:sz w:val="18"/>
                <w:lang w:val="en-US"/>
              </w:rPr>
              <w:t>Sigma</w:t>
            </w:r>
            <w:r w:rsidRPr="00FE3DBD">
              <w:rPr>
                <w:sz w:val="18"/>
                <w:vertAlign w:val="subscript"/>
                <w:lang w:val="en-US"/>
              </w:rPr>
              <w:t>n</w:t>
            </w:r>
            <w:proofErr w:type="spellEnd"/>
            <w:r w:rsidRPr="00FE3DBD">
              <w:rPr>
                <w:sz w:val="18"/>
                <w:lang w:val="en-US"/>
              </w:rPr>
              <w:t xml:space="preserve"> sample for each isotope for samples of the same plutonium content</w:t>
            </w:r>
          </w:p>
        </w:tc>
        <w:tc>
          <w:tcPr>
            <w:tcW w:w="1410" w:type="dxa"/>
          </w:tcPr>
          <w:p w:rsidR="009448B2" w:rsidRPr="00FE3DBD" w:rsidRDefault="009448B2" w:rsidP="009448B2">
            <w:pPr>
              <w:pStyle w:val="ConsPlusNormal"/>
              <w:jc w:val="both"/>
              <w:rPr>
                <w:sz w:val="18"/>
                <w:vertAlign w:val="superscript"/>
                <w:lang w:val="en-US"/>
              </w:rPr>
            </w:pPr>
            <w:r w:rsidRPr="00FE3DBD">
              <w:rPr>
                <w:sz w:val="18"/>
                <w:lang w:val="en-US"/>
              </w:rPr>
              <w:t>1.44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1.65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2.37 х 10</w:t>
            </w:r>
            <w:r w:rsidRPr="00FE3DBD">
              <w:rPr>
                <w:sz w:val="18"/>
                <w:vertAlign w:val="superscript"/>
                <w:lang w:val="en-US"/>
              </w:rPr>
              <w:t>-4</w:t>
            </w:r>
          </w:p>
          <w:p w:rsidR="009448B2" w:rsidRPr="00FE3DBD" w:rsidRDefault="009448B2" w:rsidP="009448B2">
            <w:pPr>
              <w:pStyle w:val="ConsPlusNormal"/>
              <w:jc w:val="both"/>
              <w:rPr>
                <w:lang w:val="en-US"/>
              </w:rPr>
            </w:pPr>
            <w:r w:rsidRPr="00FE3DBD">
              <w:rPr>
                <w:sz w:val="18"/>
                <w:lang w:val="en-US"/>
              </w:rPr>
              <w:t>1.76 х 10</w:t>
            </w:r>
            <w:r w:rsidRPr="00FE3DBD">
              <w:rPr>
                <w:sz w:val="18"/>
                <w:vertAlign w:val="superscript"/>
                <w:lang w:val="en-US"/>
              </w:rPr>
              <w:t>-4</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1.49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0.93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2.13 х 10</w:t>
            </w:r>
            <w:r w:rsidRPr="00FE3DBD">
              <w:rPr>
                <w:sz w:val="18"/>
                <w:vertAlign w:val="superscript"/>
                <w:lang w:val="en-US"/>
              </w:rPr>
              <w:t>-2</w:t>
            </w:r>
          </w:p>
          <w:p w:rsidR="009448B2" w:rsidRPr="00FE3DBD" w:rsidRDefault="009448B2" w:rsidP="009448B2">
            <w:pPr>
              <w:pStyle w:val="ConsPlusNormal"/>
              <w:jc w:val="both"/>
              <w:rPr>
                <w:lang w:val="en-US"/>
              </w:rPr>
            </w:pPr>
            <w:r w:rsidRPr="00FE3DBD">
              <w:rPr>
                <w:sz w:val="18"/>
                <w:lang w:val="en-US"/>
              </w:rPr>
              <w:t>1.56 х 10</w:t>
            </w:r>
            <w:r w:rsidRPr="00FE3DBD">
              <w:rPr>
                <w:sz w:val="18"/>
                <w:vertAlign w:val="superscript"/>
                <w:lang w:val="en-US"/>
              </w:rPr>
              <w:t>-2</w:t>
            </w:r>
          </w:p>
        </w:tc>
        <w:tc>
          <w:tcPr>
            <w:tcW w:w="1410" w:type="dxa"/>
          </w:tcPr>
          <w:p w:rsidR="009448B2" w:rsidRPr="00FE3DBD" w:rsidRDefault="009448B2" w:rsidP="009448B2">
            <w:pPr>
              <w:pStyle w:val="ConsPlusNormal"/>
              <w:jc w:val="both"/>
              <w:rPr>
                <w:sz w:val="18"/>
                <w:vertAlign w:val="superscript"/>
                <w:lang w:val="en-US"/>
              </w:rPr>
            </w:pPr>
            <w:r w:rsidRPr="00FE3DBD">
              <w:rPr>
                <w:sz w:val="18"/>
                <w:lang w:val="en-US"/>
              </w:rPr>
              <w:t>1.48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0.94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2.00 х 10</w:t>
            </w:r>
            <w:r w:rsidRPr="00FE3DBD">
              <w:rPr>
                <w:sz w:val="18"/>
                <w:vertAlign w:val="superscript"/>
                <w:lang w:val="en-US"/>
              </w:rPr>
              <w:t>-2</w:t>
            </w:r>
          </w:p>
          <w:p w:rsidR="009448B2" w:rsidRPr="00FE3DBD" w:rsidRDefault="009448B2" w:rsidP="009448B2">
            <w:pPr>
              <w:pStyle w:val="ConsPlusNormal"/>
              <w:jc w:val="both"/>
              <w:rPr>
                <w:lang w:val="en-US"/>
              </w:rPr>
            </w:pPr>
            <w:r w:rsidRPr="00FE3DBD">
              <w:rPr>
                <w:sz w:val="18"/>
                <w:lang w:val="en-US"/>
              </w:rPr>
              <w:t>1.47 х 10</w:t>
            </w:r>
            <w:r w:rsidRPr="00FE3DBD">
              <w:rPr>
                <w:sz w:val="18"/>
                <w:vertAlign w:val="superscript"/>
                <w:lang w:val="en-US"/>
              </w:rPr>
              <w:t>-2</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1.59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2.49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1.98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3.66 х 10</w:t>
            </w:r>
            <w:r w:rsidRPr="00FE3DBD">
              <w:rPr>
                <w:sz w:val="18"/>
                <w:vertAlign w:val="superscript"/>
                <w:lang w:val="en-US"/>
              </w:rPr>
              <w:t>-4</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1.05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0.96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1.57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1.43 х 10</w:t>
            </w:r>
            <w:r w:rsidRPr="00FE3DBD">
              <w:rPr>
                <w:sz w:val="18"/>
                <w:vertAlign w:val="superscript"/>
                <w:lang w:val="en-US"/>
              </w:rPr>
              <w:t>-4</w:t>
            </w:r>
          </w:p>
        </w:tc>
      </w:tr>
      <w:tr w:rsidR="00B57841" w:rsidRPr="00FE3DBD" w:rsidTr="009448B2">
        <w:tc>
          <w:tcPr>
            <w:tcW w:w="2518" w:type="dxa"/>
          </w:tcPr>
          <w:p w:rsidR="009448B2" w:rsidRPr="00FE3DBD" w:rsidRDefault="009448B2" w:rsidP="009448B2">
            <w:pPr>
              <w:pStyle w:val="ConsPlusNormal"/>
              <w:rPr>
                <w:lang w:val="en-US"/>
              </w:rPr>
            </w:pPr>
            <w:r w:rsidRPr="00FE3DBD">
              <w:rPr>
                <w:sz w:val="18"/>
                <w:lang w:val="en-US"/>
              </w:rPr>
              <w:t>Random component of measurement errors for each isotope for samples of the same plutonium content</w:t>
            </w:r>
          </w:p>
        </w:tc>
        <w:tc>
          <w:tcPr>
            <w:tcW w:w="1410" w:type="dxa"/>
          </w:tcPr>
          <w:p w:rsidR="009448B2" w:rsidRPr="00FE3DBD" w:rsidRDefault="009448B2" w:rsidP="009448B2">
            <w:pPr>
              <w:pStyle w:val="ConsPlusNormal"/>
              <w:jc w:val="both"/>
              <w:rPr>
                <w:sz w:val="18"/>
                <w:vertAlign w:val="superscript"/>
                <w:lang w:val="en-US"/>
              </w:rPr>
            </w:pPr>
            <w:r w:rsidRPr="00FE3DBD">
              <w:rPr>
                <w:sz w:val="18"/>
                <w:lang w:val="en-US"/>
              </w:rPr>
              <w:t>3.81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5.36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6.21 х 10</w:t>
            </w:r>
            <w:r w:rsidRPr="00FE3DBD">
              <w:rPr>
                <w:sz w:val="18"/>
                <w:vertAlign w:val="superscript"/>
                <w:lang w:val="en-US"/>
              </w:rPr>
              <w:t>-4</w:t>
            </w:r>
          </w:p>
          <w:p w:rsidR="009448B2" w:rsidRPr="00FE3DBD" w:rsidRDefault="009448B2" w:rsidP="009448B2">
            <w:pPr>
              <w:pStyle w:val="ConsPlusNormal"/>
              <w:jc w:val="both"/>
              <w:rPr>
                <w:lang w:val="en-US"/>
              </w:rPr>
            </w:pPr>
            <w:r w:rsidRPr="00FE3DBD">
              <w:rPr>
                <w:sz w:val="18"/>
                <w:lang w:val="en-US"/>
              </w:rPr>
              <w:t>6.00 х 10</w:t>
            </w:r>
            <w:r w:rsidRPr="00FE3DBD">
              <w:rPr>
                <w:sz w:val="18"/>
                <w:vertAlign w:val="superscript"/>
                <w:lang w:val="en-US"/>
              </w:rPr>
              <w:t>-4</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3.33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3.61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5.29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5.35 х 10</w:t>
            </w:r>
            <w:r w:rsidRPr="00FE3DBD">
              <w:rPr>
                <w:sz w:val="18"/>
                <w:vertAlign w:val="superscript"/>
                <w:lang w:val="en-US"/>
              </w:rPr>
              <w:t>-2</w:t>
            </w:r>
          </w:p>
        </w:tc>
        <w:tc>
          <w:tcPr>
            <w:tcW w:w="1410" w:type="dxa"/>
          </w:tcPr>
          <w:p w:rsidR="009448B2" w:rsidRPr="00FE3DBD" w:rsidRDefault="009448B2" w:rsidP="009448B2">
            <w:pPr>
              <w:pStyle w:val="ConsPlusNormal"/>
              <w:jc w:val="both"/>
              <w:rPr>
                <w:sz w:val="18"/>
                <w:vertAlign w:val="superscript"/>
                <w:lang w:val="en-US"/>
              </w:rPr>
            </w:pPr>
            <w:r w:rsidRPr="00FE3DBD">
              <w:rPr>
                <w:sz w:val="18"/>
                <w:lang w:val="en-US"/>
              </w:rPr>
              <w:t>3.33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3.58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5.22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5.27 х 10</w:t>
            </w:r>
            <w:r w:rsidRPr="00FE3DBD">
              <w:rPr>
                <w:sz w:val="18"/>
                <w:vertAlign w:val="superscript"/>
                <w:lang w:val="en-US"/>
              </w:rPr>
              <w:t>-2</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3.94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6.63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8.24 х 10</w:t>
            </w:r>
            <w:r w:rsidRPr="00FE3DBD">
              <w:rPr>
                <w:sz w:val="18"/>
                <w:vertAlign w:val="superscript"/>
                <w:lang w:val="en-US"/>
              </w:rPr>
              <w:t>-4</w:t>
            </w:r>
          </w:p>
          <w:p w:rsidR="009448B2" w:rsidRPr="00FE3DBD" w:rsidRDefault="009448B2" w:rsidP="009448B2">
            <w:pPr>
              <w:pStyle w:val="ConsPlusNormal"/>
              <w:jc w:val="both"/>
              <w:rPr>
                <w:lang w:val="en-US"/>
              </w:rPr>
            </w:pPr>
            <w:r w:rsidRPr="00FE3DBD">
              <w:rPr>
                <w:sz w:val="18"/>
                <w:lang w:val="en-US"/>
              </w:rPr>
              <w:t>9.15 х 10</w:t>
            </w:r>
            <w:r w:rsidRPr="00FE3DBD">
              <w:rPr>
                <w:sz w:val="18"/>
                <w:vertAlign w:val="superscript"/>
                <w:lang w:val="en-US"/>
              </w:rPr>
              <w:t>-4</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2.9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3.4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3.3 х 10</w:t>
            </w:r>
            <w:r w:rsidRPr="00FE3DBD">
              <w:rPr>
                <w:sz w:val="18"/>
                <w:vertAlign w:val="superscript"/>
                <w:lang w:val="en-US"/>
              </w:rPr>
              <w:t>-4</w:t>
            </w:r>
          </w:p>
          <w:p w:rsidR="009448B2" w:rsidRPr="00FE3DBD" w:rsidRDefault="009448B2" w:rsidP="009448B2">
            <w:pPr>
              <w:pStyle w:val="ConsPlusNormal"/>
              <w:jc w:val="both"/>
              <w:rPr>
                <w:lang w:val="en-US"/>
              </w:rPr>
            </w:pPr>
            <w:r w:rsidRPr="00FE3DBD">
              <w:rPr>
                <w:sz w:val="18"/>
                <w:lang w:val="en-US"/>
              </w:rPr>
              <w:t>3.3 х 10</w:t>
            </w:r>
            <w:r w:rsidRPr="00FE3DBD">
              <w:rPr>
                <w:sz w:val="18"/>
                <w:vertAlign w:val="superscript"/>
                <w:lang w:val="en-US"/>
              </w:rPr>
              <w:t>-4</w:t>
            </w:r>
          </w:p>
        </w:tc>
      </w:tr>
      <w:tr w:rsidR="00B57841" w:rsidRPr="00FE3DBD" w:rsidTr="009448B2">
        <w:tc>
          <w:tcPr>
            <w:tcW w:w="2518" w:type="dxa"/>
          </w:tcPr>
          <w:p w:rsidR="009448B2" w:rsidRPr="00FE3DBD" w:rsidRDefault="009448B2" w:rsidP="009448B2">
            <w:pPr>
              <w:pStyle w:val="ConsPlusNormal"/>
              <w:rPr>
                <w:sz w:val="18"/>
                <w:lang w:val="en-US"/>
              </w:rPr>
            </w:pPr>
            <w:r w:rsidRPr="00FE3DBD">
              <w:rPr>
                <w:sz w:val="18"/>
                <w:lang w:val="en-US"/>
              </w:rPr>
              <w:t>Systematic component of measurement errors for each isotope for samples of the same plutonium content</w:t>
            </w:r>
          </w:p>
        </w:tc>
        <w:tc>
          <w:tcPr>
            <w:tcW w:w="1410" w:type="dxa"/>
          </w:tcPr>
          <w:p w:rsidR="009448B2" w:rsidRPr="00FE3DBD" w:rsidRDefault="009448B2" w:rsidP="009448B2">
            <w:pPr>
              <w:pStyle w:val="ConsPlusNormal"/>
              <w:rPr>
                <w:sz w:val="18"/>
                <w:vertAlign w:val="superscript"/>
                <w:lang w:val="en-US"/>
              </w:rPr>
            </w:pPr>
            <w:r w:rsidRPr="00FE3DBD">
              <w:rPr>
                <w:sz w:val="18"/>
                <w:lang w:val="en-US"/>
              </w:rPr>
              <w:t>4.11 х 10</w:t>
            </w:r>
            <w:r w:rsidRPr="00FE3DBD">
              <w:rPr>
                <w:sz w:val="18"/>
                <w:vertAlign w:val="superscript"/>
                <w:lang w:val="en-US"/>
              </w:rPr>
              <w:t>-4</w:t>
            </w:r>
          </w:p>
          <w:p w:rsidR="009448B2" w:rsidRPr="00FE3DBD" w:rsidRDefault="009448B2" w:rsidP="009448B2">
            <w:pPr>
              <w:pStyle w:val="ConsPlusNormal"/>
              <w:rPr>
                <w:sz w:val="18"/>
                <w:vertAlign w:val="superscript"/>
                <w:lang w:val="en-US"/>
              </w:rPr>
            </w:pPr>
            <w:r w:rsidRPr="00FE3DBD">
              <w:rPr>
                <w:sz w:val="18"/>
                <w:lang w:val="en-US"/>
              </w:rPr>
              <w:t>2.18 х 10</w:t>
            </w:r>
            <w:r w:rsidRPr="00FE3DBD">
              <w:rPr>
                <w:sz w:val="18"/>
                <w:vertAlign w:val="superscript"/>
                <w:lang w:val="en-US"/>
              </w:rPr>
              <w:t>-4</w:t>
            </w:r>
          </w:p>
          <w:p w:rsidR="009448B2" w:rsidRPr="00FE3DBD" w:rsidRDefault="009448B2" w:rsidP="009448B2">
            <w:pPr>
              <w:pStyle w:val="ConsPlusNormal"/>
              <w:rPr>
                <w:sz w:val="18"/>
                <w:vertAlign w:val="superscript"/>
                <w:lang w:val="en-US"/>
              </w:rPr>
            </w:pPr>
            <w:r w:rsidRPr="00FE3DBD">
              <w:rPr>
                <w:sz w:val="18"/>
                <w:lang w:val="en-US"/>
              </w:rPr>
              <w:t>2.84 х 10</w:t>
            </w:r>
            <w:r w:rsidRPr="00FE3DBD">
              <w:rPr>
                <w:sz w:val="18"/>
                <w:vertAlign w:val="superscript"/>
                <w:lang w:val="en-US"/>
              </w:rPr>
              <w:t>-4</w:t>
            </w:r>
          </w:p>
          <w:p w:rsidR="009448B2" w:rsidRPr="00FE3DBD" w:rsidRDefault="009448B2" w:rsidP="009448B2">
            <w:pPr>
              <w:pStyle w:val="ConsPlusNormal"/>
              <w:rPr>
                <w:sz w:val="18"/>
                <w:lang w:val="en-US"/>
              </w:rPr>
            </w:pPr>
            <w:r w:rsidRPr="00FE3DBD">
              <w:rPr>
                <w:sz w:val="18"/>
                <w:lang w:val="en-US"/>
              </w:rPr>
              <w:t>2.32 х 10</w:t>
            </w:r>
            <w:r w:rsidRPr="00FE3DBD">
              <w:rPr>
                <w:sz w:val="18"/>
                <w:vertAlign w:val="superscript"/>
                <w:lang w:val="en-US"/>
              </w:rPr>
              <w:t>-4</w:t>
            </w:r>
          </w:p>
        </w:tc>
        <w:tc>
          <w:tcPr>
            <w:tcW w:w="1411" w:type="dxa"/>
          </w:tcPr>
          <w:p w:rsidR="009448B2" w:rsidRPr="00FE3DBD" w:rsidRDefault="009448B2" w:rsidP="009448B2">
            <w:pPr>
              <w:pStyle w:val="ConsPlusNormal"/>
              <w:rPr>
                <w:sz w:val="18"/>
                <w:vertAlign w:val="superscript"/>
                <w:lang w:val="en-US"/>
              </w:rPr>
            </w:pPr>
            <w:r w:rsidRPr="00FE3DBD">
              <w:rPr>
                <w:sz w:val="18"/>
                <w:lang w:val="en-US"/>
              </w:rPr>
              <w:t>3.94 х 10</w:t>
            </w:r>
            <w:r w:rsidRPr="00FE3DBD">
              <w:rPr>
                <w:sz w:val="18"/>
                <w:vertAlign w:val="superscript"/>
                <w:lang w:val="en-US"/>
              </w:rPr>
              <w:t>-3</w:t>
            </w:r>
          </w:p>
          <w:p w:rsidR="009448B2" w:rsidRPr="00FE3DBD" w:rsidRDefault="009448B2" w:rsidP="009448B2">
            <w:pPr>
              <w:pStyle w:val="ConsPlusNormal"/>
              <w:rPr>
                <w:sz w:val="18"/>
                <w:vertAlign w:val="superscript"/>
                <w:lang w:val="en-US"/>
              </w:rPr>
            </w:pPr>
            <w:r w:rsidRPr="00FE3DBD">
              <w:rPr>
                <w:sz w:val="18"/>
                <w:lang w:val="en-US"/>
              </w:rPr>
              <w:t>2.75 х 10</w:t>
            </w:r>
            <w:r w:rsidRPr="00FE3DBD">
              <w:rPr>
                <w:sz w:val="18"/>
                <w:vertAlign w:val="superscript"/>
                <w:lang w:val="en-US"/>
              </w:rPr>
              <w:t>-3</w:t>
            </w:r>
          </w:p>
          <w:p w:rsidR="009448B2" w:rsidRPr="00FE3DBD" w:rsidRDefault="009448B2" w:rsidP="009448B2">
            <w:pPr>
              <w:pStyle w:val="ConsPlusNormal"/>
              <w:rPr>
                <w:sz w:val="18"/>
                <w:vertAlign w:val="superscript"/>
                <w:lang w:val="en-US"/>
              </w:rPr>
            </w:pPr>
            <w:r w:rsidRPr="00FE3DBD">
              <w:rPr>
                <w:sz w:val="18"/>
                <w:lang w:val="en-US"/>
              </w:rPr>
              <w:t>2.61 х 10</w:t>
            </w:r>
            <w:r w:rsidRPr="00FE3DBD">
              <w:rPr>
                <w:sz w:val="18"/>
                <w:vertAlign w:val="superscript"/>
                <w:lang w:val="en-US"/>
              </w:rPr>
              <w:t>-3</w:t>
            </w:r>
          </w:p>
          <w:p w:rsidR="009448B2" w:rsidRPr="00FE3DBD" w:rsidRDefault="009448B2" w:rsidP="009448B2">
            <w:pPr>
              <w:pStyle w:val="ConsPlusNormal"/>
              <w:rPr>
                <w:sz w:val="18"/>
                <w:lang w:val="en-US"/>
              </w:rPr>
            </w:pPr>
            <w:r w:rsidRPr="00FE3DBD">
              <w:rPr>
                <w:sz w:val="18"/>
                <w:lang w:val="en-US"/>
              </w:rPr>
              <w:t>4.23 х 10</w:t>
            </w:r>
            <w:r w:rsidRPr="00FE3DBD">
              <w:rPr>
                <w:sz w:val="18"/>
                <w:vertAlign w:val="superscript"/>
                <w:lang w:val="en-US"/>
              </w:rPr>
              <w:t>-3</w:t>
            </w:r>
          </w:p>
        </w:tc>
        <w:tc>
          <w:tcPr>
            <w:tcW w:w="1410" w:type="dxa"/>
          </w:tcPr>
          <w:p w:rsidR="009448B2" w:rsidRPr="00FE3DBD" w:rsidRDefault="009448B2" w:rsidP="009448B2">
            <w:pPr>
              <w:pStyle w:val="ConsPlusNormal"/>
              <w:rPr>
                <w:sz w:val="18"/>
                <w:vertAlign w:val="superscript"/>
                <w:lang w:val="en-US"/>
              </w:rPr>
            </w:pPr>
            <w:r w:rsidRPr="00FE3DBD">
              <w:rPr>
                <w:sz w:val="18"/>
                <w:lang w:val="en-US"/>
              </w:rPr>
              <w:t>3.85 х 10</w:t>
            </w:r>
            <w:r w:rsidRPr="00FE3DBD">
              <w:rPr>
                <w:sz w:val="18"/>
                <w:vertAlign w:val="superscript"/>
                <w:lang w:val="en-US"/>
              </w:rPr>
              <w:t>-3</w:t>
            </w:r>
          </w:p>
          <w:p w:rsidR="009448B2" w:rsidRPr="00FE3DBD" w:rsidRDefault="009448B2" w:rsidP="009448B2">
            <w:pPr>
              <w:pStyle w:val="ConsPlusNormal"/>
              <w:rPr>
                <w:sz w:val="18"/>
                <w:vertAlign w:val="superscript"/>
                <w:lang w:val="en-US"/>
              </w:rPr>
            </w:pPr>
            <w:r w:rsidRPr="00FE3DBD">
              <w:rPr>
                <w:sz w:val="18"/>
                <w:lang w:val="en-US"/>
              </w:rPr>
              <w:t>2.75 х 10</w:t>
            </w:r>
            <w:r w:rsidRPr="00FE3DBD">
              <w:rPr>
                <w:sz w:val="18"/>
                <w:vertAlign w:val="superscript"/>
                <w:lang w:val="en-US"/>
              </w:rPr>
              <w:t>-3</w:t>
            </w:r>
          </w:p>
          <w:p w:rsidR="009448B2" w:rsidRPr="00FE3DBD" w:rsidRDefault="009448B2" w:rsidP="009448B2">
            <w:pPr>
              <w:pStyle w:val="ConsPlusNormal"/>
              <w:rPr>
                <w:sz w:val="18"/>
                <w:vertAlign w:val="superscript"/>
                <w:lang w:val="en-US"/>
              </w:rPr>
            </w:pPr>
            <w:r w:rsidRPr="00FE3DBD">
              <w:rPr>
                <w:sz w:val="18"/>
                <w:lang w:val="en-US"/>
              </w:rPr>
              <w:t>2.56 х 10</w:t>
            </w:r>
            <w:r w:rsidRPr="00FE3DBD">
              <w:rPr>
                <w:sz w:val="18"/>
                <w:vertAlign w:val="superscript"/>
                <w:lang w:val="en-US"/>
              </w:rPr>
              <w:t>-3</w:t>
            </w:r>
          </w:p>
          <w:p w:rsidR="009448B2" w:rsidRPr="00FE3DBD" w:rsidRDefault="009448B2" w:rsidP="009448B2">
            <w:pPr>
              <w:pStyle w:val="ConsPlusNormal"/>
              <w:rPr>
                <w:sz w:val="18"/>
                <w:lang w:val="en-US"/>
              </w:rPr>
            </w:pPr>
            <w:r w:rsidRPr="00FE3DBD">
              <w:rPr>
                <w:sz w:val="18"/>
                <w:lang w:val="en-US"/>
              </w:rPr>
              <w:t>4.22 х 10</w:t>
            </w:r>
            <w:r w:rsidRPr="00FE3DBD">
              <w:rPr>
                <w:sz w:val="18"/>
                <w:vertAlign w:val="superscript"/>
                <w:lang w:val="en-US"/>
              </w:rPr>
              <w:t>-3</w:t>
            </w:r>
          </w:p>
        </w:tc>
        <w:tc>
          <w:tcPr>
            <w:tcW w:w="1411" w:type="dxa"/>
          </w:tcPr>
          <w:p w:rsidR="009448B2" w:rsidRPr="00FE3DBD" w:rsidRDefault="009448B2" w:rsidP="009448B2">
            <w:pPr>
              <w:pStyle w:val="ConsPlusNormal"/>
              <w:rPr>
                <w:sz w:val="18"/>
                <w:vertAlign w:val="superscript"/>
                <w:lang w:val="en-US"/>
              </w:rPr>
            </w:pPr>
            <w:r w:rsidRPr="00FE3DBD">
              <w:rPr>
                <w:sz w:val="18"/>
                <w:lang w:val="en-US"/>
              </w:rPr>
              <w:t>2.50 х 10</w:t>
            </w:r>
            <w:r w:rsidRPr="00FE3DBD">
              <w:rPr>
                <w:sz w:val="18"/>
                <w:vertAlign w:val="superscript"/>
                <w:lang w:val="en-US"/>
              </w:rPr>
              <w:t>-4</w:t>
            </w:r>
          </w:p>
          <w:p w:rsidR="009448B2" w:rsidRPr="00FE3DBD" w:rsidRDefault="009448B2" w:rsidP="009448B2">
            <w:pPr>
              <w:pStyle w:val="ConsPlusNormal"/>
              <w:rPr>
                <w:sz w:val="18"/>
                <w:vertAlign w:val="superscript"/>
                <w:lang w:val="en-US"/>
              </w:rPr>
            </w:pPr>
            <w:r w:rsidRPr="00FE3DBD">
              <w:rPr>
                <w:sz w:val="18"/>
                <w:lang w:val="en-US"/>
              </w:rPr>
              <w:t>1.39 х 10</w:t>
            </w:r>
            <w:r w:rsidRPr="00FE3DBD">
              <w:rPr>
                <w:sz w:val="18"/>
                <w:vertAlign w:val="superscript"/>
                <w:lang w:val="en-US"/>
              </w:rPr>
              <w:t>-4</w:t>
            </w:r>
          </w:p>
          <w:p w:rsidR="009448B2" w:rsidRPr="00FE3DBD" w:rsidRDefault="009448B2" w:rsidP="009448B2">
            <w:pPr>
              <w:pStyle w:val="ConsPlusNormal"/>
              <w:rPr>
                <w:sz w:val="18"/>
                <w:vertAlign w:val="superscript"/>
                <w:lang w:val="en-US"/>
              </w:rPr>
            </w:pPr>
            <w:r w:rsidRPr="00FE3DBD">
              <w:rPr>
                <w:sz w:val="18"/>
                <w:lang w:val="en-US"/>
              </w:rPr>
              <w:t>1.62 х 10</w:t>
            </w:r>
            <w:r w:rsidRPr="00FE3DBD">
              <w:rPr>
                <w:sz w:val="18"/>
                <w:vertAlign w:val="superscript"/>
                <w:lang w:val="en-US"/>
              </w:rPr>
              <w:t>-4</w:t>
            </w:r>
          </w:p>
          <w:p w:rsidR="009448B2" w:rsidRPr="00FE3DBD" w:rsidRDefault="009448B2" w:rsidP="009448B2">
            <w:pPr>
              <w:pStyle w:val="ConsPlusNormal"/>
              <w:rPr>
                <w:sz w:val="18"/>
                <w:lang w:val="en-US"/>
              </w:rPr>
            </w:pPr>
            <w:r w:rsidRPr="00FE3DBD">
              <w:rPr>
                <w:sz w:val="18"/>
                <w:lang w:val="en-US"/>
              </w:rPr>
              <w:t>2.03 х 10</w:t>
            </w:r>
            <w:r w:rsidRPr="00FE3DBD">
              <w:rPr>
                <w:sz w:val="18"/>
                <w:vertAlign w:val="superscript"/>
                <w:lang w:val="en-US"/>
              </w:rPr>
              <w:t>-4</w:t>
            </w:r>
          </w:p>
        </w:tc>
        <w:tc>
          <w:tcPr>
            <w:tcW w:w="1411" w:type="dxa"/>
          </w:tcPr>
          <w:p w:rsidR="009448B2" w:rsidRPr="00FE3DBD" w:rsidRDefault="009448B2" w:rsidP="009448B2">
            <w:pPr>
              <w:pStyle w:val="ConsPlusNormal"/>
              <w:rPr>
                <w:sz w:val="18"/>
                <w:vertAlign w:val="superscript"/>
                <w:lang w:val="en-US"/>
              </w:rPr>
            </w:pPr>
            <w:r w:rsidRPr="00FE3DBD">
              <w:rPr>
                <w:sz w:val="18"/>
                <w:lang w:val="en-US"/>
              </w:rPr>
              <w:t>3.05 х 10</w:t>
            </w:r>
            <w:r w:rsidRPr="00FE3DBD">
              <w:rPr>
                <w:sz w:val="18"/>
                <w:vertAlign w:val="superscript"/>
                <w:lang w:val="en-US"/>
              </w:rPr>
              <w:t>-5</w:t>
            </w:r>
          </w:p>
          <w:p w:rsidR="009448B2" w:rsidRPr="00FE3DBD" w:rsidRDefault="009448B2" w:rsidP="009448B2">
            <w:pPr>
              <w:pStyle w:val="ConsPlusNormal"/>
              <w:rPr>
                <w:sz w:val="18"/>
                <w:vertAlign w:val="superscript"/>
                <w:lang w:val="en-US"/>
              </w:rPr>
            </w:pPr>
            <w:r w:rsidRPr="00FE3DBD">
              <w:rPr>
                <w:sz w:val="18"/>
                <w:lang w:val="en-US"/>
              </w:rPr>
              <w:t>1.80 х 10</w:t>
            </w:r>
            <w:r w:rsidRPr="00FE3DBD">
              <w:rPr>
                <w:sz w:val="18"/>
                <w:vertAlign w:val="superscript"/>
                <w:lang w:val="en-US"/>
              </w:rPr>
              <w:t>-5</w:t>
            </w:r>
          </w:p>
          <w:p w:rsidR="009448B2" w:rsidRPr="00FE3DBD" w:rsidRDefault="009448B2" w:rsidP="009448B2">
            <w:pPr>
              <w:pStyle w:val="ConsPlusNormal"/>
              <w:rPr>
                <w:sz w:val="18"/>
                <w:vertAlign w:val="superscript"/>
                <w:lang w:val="en-US"/>
              </w:rPr>
            </w:pPr>
            <w:r w:rsidRPr="00FE3DBD">
              <w:rPr>
                <w:sz w:val="18"/>
                <w:lang w:val="en-US"/>
              </w:rPr>
              <w:t>2.60 х 10</w:t>
            </w:r>
            <w:r w:rsidRPr="00FE3DBD">
              <w:rPr>
                <w:sz w:val="18"/>
                <w:vertAlign w:val="superscript"/>
                <w:lang w:val="en-US"/>
              </w:rPr>
              <w:t>-5</w:t>
            </w:r>
          </w:p>
          <w:p w:rsidR="009448B2" w:rsidRPr="00FE3DBD" w:rsidRDefault="009448B2" w:rsidP="009448B2">
            <w:pPr>
              <w:pStyle w:val="ConsPlusNormal"/>
              <w:rPr>
                <w:sz w:val="18"/>
                <w:lang w:val="en-US"/>
              </w:rPr>
            </w:pPr>
            <w:r w:rsidRPr="00FE3DBD">
              <w:rPr>
                <w:sz w:val="18"/>
                <w:lang w:val="en-US"/>
              </w:rPr>
              <w:t>2.05 х 10</w:t>
            </w:r>
            <w:r w:rsidRPr="00FE3DBD">
              <w:rPr>
                <w:sz w:val="18"/>
                <w:vertAlign w:val="superscript"/>
                <w:lang w:val="en-US"/>
              </w:rPr>
              <w:t>-5</w:t>
            </w:r>
          </w:p>
        </w:tc>
      </w:tr>
      <w:tr w:rsidR="00B57841" w:rsidRPr="00FE3DBD" w:rsidTr="009448B2">
        <w:tc>
          <w:tcPr>
            <w:tcW w:w="2518" w:type="dxa"/>
          </w:tcPr>
          <w:p w:rsidR="009448B2" w:rsidRPr="00FE3DBD" w:rsidRDefault="009448B2" w:rsidP="009448B2">
            <w:pPr>
              <w:pStyle w:val="ConsPlusNormal"/>
              <w:rPr>
                <w:lang w:val="en-US"/>
              </w:rPr>
            </w:pPr>
            <w:r w:rsidRPr="00FE3DBD">
              <w:rPr>
                <w:sz w:val="18"/>
                <w:lang w:val="en-US"/>
              </w:rPr>
              <w:t>Confidence limits (interval) of random error of the Epsilon measurement result for each isotope for samples of the same plutonium content</w:t>
            </w:r>
          </w:p>
        </w:tc>
        <w:tc>
          <w:tcPr>
            <w:tcW w:w="1410" w:type="dxa"/>
          </w:tcPr>
          <w:p w:rsidR="009448B2" w:rsidRPr="00FE3DBD" w:rsidRDefault="009448B2" w:rsidP="009448B2">
            <w:pPr>
              <w:pStyle w:val="ConsPlusNormal"/>
              <w:jc w:val="both"/>
              <w:rPr>
                <w:sz w:val="18"/>
                <w:vertAlign w:val="superscript"/>
                <w:lang w:val="en-US"/>
              </w:rPr>
            </w:pPr>
            <w:r w:rsidRPr="00FE3DBD">
              <w:rPr>
                <w:sz w:val="18"/>
                <w:lang w:val="en-US"/>
              </w:rPr>
              <w:t>0.83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1.17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1,35 х 10</w:t>
            </w:r>
            <w:r w:rsidRPr="00FE3DBD">
              <w:rPr>
                <w:sz w:val="18"/>
                <w:vertAlign w:val="superscript"/>
                <w:lang w:val="en-US"/>
              </w:rPr>
              <w:t>-4</w:t>
            </w:r>
          </w:p>
          <w:p w:rsidR="009448B2" w:rsidRPr="00FE3DBD" w:rsidRDefault="009448B2" w:rsidP="009448B2">
            <w:pPr>
              <w:pStyle w:val="ConsPlusNormal"/>
              <w:jc w:val="both"/>
              <w:rPr>
                <w:lang w:val="en-US"/>
              </w:rPr>
            </w:pPr>
            <w:r w:rsidRPr="00FE3DBD">
              <w:rPr>
                <w:sz w:val="18"/>
                <w:lang w:val="en-US"/>
              </w:rPr>
              <w:t>1.31 х 10</w:t>
            </w:r>
            <w:r w:rsidRPr="00FE3DBD">
              <w:rPr>
                <w:sz w:val="18"/>
                <w:vertAlign w:val="superscript"/>
                <w:lang w:val="en-US"/>
              </w:rPr>
              <w:t>-4</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0.72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0.77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1.14 х 10</w:t>
            </w:r>
            <w:r w:rsidRPr="00FE3DBD">
              <w:rPr>
                <w:sz w:val="18"/>
                <w:vertAlign w:val="superscript"/>
                <w:lang w:val="en-US"/>
              </w:rPr>
              <w:t>-2</w:t>
            </w:r>
          </w:p>
          <w:p w:rsidR="009448B2" w:rsidRPr="00FE3DBD" w:rsidRDefault="009448B2" w:rsidP="009448B2">
            <w:pPr>
              <w:pStyle w:val="ConsPlusNormal"/>
              <w:jc w:val="both"/>
              <w:rPr>
                <w:lang w:val="en-US"/>
              </w:rPr>
            </w:pPr>
            <w:r w:rsidRPr="00FE3DBD">
              <w:rPr>
                <w:sz w:val="18"/>
                <w:lang w:val="en-US"/>
              </w:rPr>
              <w:t>1.15 х 10</w:t>
            </w:r>
            <w:r w:rsidRPr="00FE3DBD">
              <w:rPr>
                <w:sz w:val="18"/>
                <w:vertAlign w:val="superscript"/>
                <w:lang w:val="en-US"/>
              </w:rPr>
              <w:t>-2</w:t>
            </w:r>
          </w:p>
        </w:tc>
        <w:tc>
          <w:tcPr>
            <w:tcW w:w="1410" w:type="dxa"/>
          </w:tcPr>
          <w:p w:rsidR="009448B2" w:rsidRPr="00FE3DBD" w:rsidRDefault="009448B2" w:rsidP="009448B2">
            <w:pPr>
              <w:pStyle w:val="ConsPlusNormal"/>
              <w:jc w:val="both"/>
              <w:rPr>
                <w:sz w:val="18"/>
                <w:vertAlign w:val="superscript"/>
                <w:lang w:val="en-US"/>
              </w:rPr>
            </w:pPr>
            <w:r w:rsidRPr="00FE3DBD">
              <w:rPr>
                <w:sz w:val="18"/>
                <w:lang w:val="en-US"/>
              </w:rPr>
              <w:t>0.72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0.77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1.12 х 10</w:t>
            </w:r>
            <w:r w:rsidRPr="00FE3DBD">
              <w:rPr>
                <w:sz w:val="18"/>
                <w:vertAlign w:val="superscript"/>
                <w:lang w:val="en-US"/>
              </w:rPr>
              <w:t>-2</w:t>
            </w:r>
          </w:p>
          <w:p w:rsidR="009448B2" w:rsidRPr="00FE3DBD" w:rsidRDefault="009448B2" w:rsidP="009448B2">
            <w:pPr>
              <w:pStyle w:val="ConsPlusNormal"/>
              <w:jc w:val="both"/>
              <w:rPr>
                <w:lang w:val="en-US"/>
              </w:rPr>
            </w:pPr>
            <w:r w:rsidRPr="00FE3DBD">
              <w:rPr>
                <w:sz w:val="18"/>
                <w:lang w:val="en-US"/>
              </w:rPr>
              <w:t>1.13 х 10</w:t>
            </w:r>
            <w:r w:rsidRPr="00FE3DBD">
              <w:rPr>
                <w:sz w:val="18"/>
                <w:vertAlign w:val="superscript"/>
                <w:lang w:val="en-US"/>
              </w:rPr>
              <w:t>-2</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0.83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1.40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1,74 х 10</w:t>
            </w:r>
            <w:r w:rsidRPr="00FE3DBD">
              <w:rPr>
                <w:sz w:val="18"/>
                <w:vertAlign w:val="superscript"/>
                <w:lang w:val="en-US"/>
              </w:rPr>
              <w:t>-4</w:t>
            </w:r>
          </w:p>
          <w:p w:rsidR="009448B2" w:rsidRPr="00FE3DBD" w:rsidRDefault="009448B2" w:rsidP="009448B2">
            <w:pPr>
              <w:pStyle w:val="ConsPlusNormal"/>
              <w:jc w:val="both"/>
              <w:rPr>
                <w:lang w:val="en-US"/>
              </w:rPr>
            </w:pPr>
            <w:r w:rsidRPr="00FE3DBD">
              <w:rPr>
                <w:sz w:val="18"/>
                <w:lang w:val="en-US"/>
              </w:rPr>
              <w:t>1.93 х 10</w:t>
            </w:r>
            <w:r w:rsidRPr="00FE3DBD">
              <w:rPr>
                <w:sz w:val="18"/>
                <w:vertAlign w:val="superscript"/>
                <w:lang w:val="en-US"/>
              </w:rPr>
              <w:t>-4</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6.2 х 10</w:t>
            </w:r>
            <w:r w:rsidRPr="00FE3DBD">
              <w:rPr>
                <w:sz w:val="18"/>
                <w:vertAlign w:val="superscript"/>
                <w:lang w:val="en-US"/>
              </w:rPr>
              <w:t>-5</w:t>
            </w:r>
          </w:p>
          <w:p w:rsidR="009448B2" w:rsidRPr="00FE3DBD" w:rsidRDefault="009448B2" w:rsidP="009448B2">
            <w:pPr>
              <w:pStyle w:val="ConsPlusNormal"/>
              <w:jc w:val="both"/>
              <w:rPr>
                <w:sz w:val="18"/>
                <w:vertAlign w:val="superscript"/>
                <w:lang w:val="en-US"/>
              </w:rPr>
            </w:pPr>
            <w:r w:rsidRPr="00FE3DBD">
              <w:rPr>
                <w:sz w:val="18"/>
                <w:lang w:val="en-US"/>
              </w:rPr>
              <w:t>7.2 х 10</w:t>
            </w:r>
            <w:r w:rsidRPr="00FE3DBD">
              <w:rPr>
                <w:sz w:val="18"/>
                <w:vertAlign w:val="superscript"/>
                <w:lang w:val="en-US"/>
              </w:rPr>
              <w:t>-5</w:t>
            </w:r>
          </w:p>
          <w:p w:rsidR="009448B2" w:rsidRPr="00FE3DBD" w:rsidRDefault="009448B2" w:rsidP="009448B2">
            <w:pPr>
              <w:pStyle w:val="ConsPlusNormal"/>
              <w:jc w:val="both"/>
              <w:rPr>
                <w:sz w:val="18"/>
                <w:vertAlign w:val="superscript"/>
                <w:lang w:val="en-US"/>
              </w:rPr>
            </w:pPr>
            <w:r w:rsidRPr="00FE3DBD">
              <w:rPr>
                <w:sz w:val="18"/>
                <w:lang w:val="en-US"/>
              </w:rPr>
              <w:t>7.1 х 10</w:t>
            </w:r>
            <w:r w:rsidRPr="00FE3DBD">
              <w:rPr>
                <w:sz w:val="18"/>
                <w:vertAlign w:val="superscript"/>
                <w:lang w:val="en-US"/>
              </w:rPr>
              <w:t>-5</w:t>
            </w:r>
          </w:p>
          <w:p w:rsidR="009448B2" w:rsidRPr="00FE3DBD" w:rsidRDefault="009448B2" w:rsidP="009448B2">
            <w:pPr>
              <w:pStyle w:val="ConsPlusNormal"/>
              <w:jc w:val="both"/>
              <w:rPr>
                <w:lang w:val="en-US"/>
              </w:rPr>
            </w:pPr>
            <w:r w:rsidRPr="00FE3DBD">
              <w:rPr>
                <w:sz w:val="18"/>
                <w:lang w:val="en-US"/>
              </w:rPr>
              <w:t>7.0 х 10</w:t>
            </w:r>
            <w:r w:rsidRPr="00FE3DBD">
              <w:rPr>
                <w:sz w:val="18"/>
                <w:vertAlign w:val="superscript"/>
                <w:lang w:val="en-US"/>
              </w:rPr>
              <w:t>-5</w:t>
            </w:r>
          </w:p>
        </w:tc>
      </w:tr>
      <w:tr w:rsidR="00B57841" w:rsidRPr="00FE3DBD" w:rsidTr="009448B2">
        <w:tc>
          <w:tcPr>
            <w:tcW w:w="2518" w:type="dxa"/>
          </w:tcPr>
          <w:p w:rsidR="009448B2" w:rsidRPr="00FE3DBD" w:rsidRDefault="009448B2" w:rsidP="009448B2">
            <w:pPr>
              <w:pStyle w:val="ConsPlusNormal"/>
              <w:rPr>
                <w:sz w:val="18"/>
                <w:lang w:val="en-US"/>
              </w:rPr>
            </w:pPr>
            <w:r w:rsidRPr="00FE3DBD">
              <w:rPr>
                <w:sz w:val="18"/>
                <w:lang w:val="en-US"/>
              </w:rPr>
              <w:t xml:space="preserve">Upper bound of the relative mean square deviation for results of </w:t>
            </w:r>
            <w:r w:rsidRPr="00FE3DBD">
              <w:rPr>
                <w:sz w:val="18"/>
                <w:vertAlign w:val="superscript"/>
                <w:lang w:val="en-US"/>
              </w:rPr>
              <w:t>B</w:t>
            </w:r>
            <w:r w:rsidRPr="00FE3DBD">
              <w:rPr>
                <w:sz w:val="18"/>
                <w:lang w:val="en-US"/>
              </w:rPr>
              <w:t>S</w:t>
            </w:r>
            <w:r w:rsidRPr="00FE3DBD">
              <w:rPr>
                <w:sz w:val="18"/>
                <w:vertAlign w:val="subscript"/>
                <w:lang w:val="en-US"/>
              </w:rPr>
              <w:t>R</w:t>
            </w:r>
            <w:r w:rsidRPr="00FE3DBD">
              <w:rPr>
                <w:sz w:val="18"/>
                <w:lang w:val="en-US"/>
              </w:rPr>
              <w:t xml:space="preserve"> determinations for each isotope for samples of the same plutonium content</w:t>
            </w:r>
          </w:p>
        </w:tc>
        <w:tc>
          <w:tcPr>
            <w:tcW w:w="1410" w:type="dxa"/>
          </w:tcPr>
          <w:p w:rsidR="009448B2" w:rsidRPr="00FE3DBD" w:rsidRDefault="009448B2" w:rsidP="009448B2">
            <w:pPr>
              <w:pStyle w:val="ConsPlusNormal"/>
              <w:rPr>
                <w:sz w:val="18"/>
                <w:vertAlign w:val="superscript"/>
                <w:lang w:val="en-US"/>
              </w:rPr>
            </w:pPr>
            <w:r w:rsidRPr="00FE3DBD">
              <w:rPr>
                <w:sz w:val="18"/>
                <w:lang w:val="en-US"/>
              </w:rPr>
              <w:t>1.01 х 10</w:t>
            </w:r>
            <w:r w:rsidRPr="00FE3DBD">
              <w:rPr>
                <w:sz w:val="18"/>
                <w:vertAlign w:val="superscript"/>
                <w:lang w:val="en-US"/>
              </w:rPr>
              <w:t>-2</w:t>
            </w:r>
          </w:p>
          <w:p w:rsidR="009448B2" w:rsidRPr="00FE3DBD" w:rsidRDefault="009448B2" w:rsidP="009448B2">
            <w:pPr>
              <w:pStyle w:val="ConsPlusNormal"/>
              <w:rPr>
                <w:sz w:val="18"/>
                <w:vertAlign w:val="superscript"/>
                <w:lang w:val="en-US"/>
              </w:rPr>
            </w:pPr>
            <w:r w:rsidRPr="00FE3DBD">
              <w:rPr>
                <w:sz w:val="18"/>
                <w:lang w:val="en-US"/>
              </w:rPr>
              <w:t>0.32 х 10</w:t>
            </w:r>
            <w:r w:rsidRPr="00FE3DBD">
              <w:rPr>
                <w:sz w:val="18"/>
                <w:vertAlign w:val="superscript"/>
                <w:lang w:val="en-US"/>
              </w:rPr>
              <w:t>-2</w:t>
            </w:r>
          </w:p>
          <w:p w:rsidR="009448B2" w:rsidRPr="00FE3DBD" w:rsidRDefault="009448B2" w:rsidP="009448B2">
            <w:pPr>
              <w:pStyle w:val="ConsPlusNormal"/>
              <w:rPr>
                <w:sz w:val="18"/>
                <w:vertAlign w:val="superscript"/>
                <w:lang w:val="en-US"/>
              </w:rPr>
            </w:pPr>
            <w:r w:rsidRPr="00FE3DBD">
              <w:rPr>
                <w:sz w:val="18"/>
                <w:lang w:val="en-US"/>
              </w:rPr>
              <w:t>0.29 х 10</w:t>
            </w:r>
            <w:r w:rsidRPr="00FE3DBD">
              <w:rPr>
                <w:sz w:val="18"/>
                <w:vertAlign w:val="superscript"/>
                <w:lang w:val="en-US"/>
              </w:rPr>
              <w:t>-2</w:t>
            </w:r>
          </w:p>
          <w:p w:rsidR="009448B2" w:rsidRPr="00FE3DBD" w:rsidRDefault="009448B2" w:rsidP="009448B2">
            <w:pPr>
              <w:pStyle w:val="ConsPlusNormal"/>
              <w:rPr>
                <w:sz w:val="18"/>
                <w:lang w:val="en-US"/>
              </w:rPr>
            </w:pPr>
            <w:r w:rsidRPr="00FE3DBD">
              <w:rPr>
                <w:sz w:val="18"/>
                <w:lang w:val="en-US"/>
              </w:rPr>
              <w:t>0.32 х 10</w:t>
            </w:r>
            <w:r w:rsidRPr="00FE3DBD">
              <w:rPr>
                <w:sz w:val="18"/>
                <w:vertAlign w:val="superscript"/>
                <w:lang w:val="en-US"/>
              </w:rPr>
              <w:t>-2</w:t>
            </w:r>
          </w:p>
        </w:tc>
        <w:tc>
          <w:tcPr>
            <w:tcW w:w="1411" w:type="dxa"/>
          </w:tcPr>
          <w:p w:rsidR="009448B2" w:rsidRPr="00FE3DBD" w:rsidRDefault="009448B2" w:rsidP="009448B2">
            <w:pPr>
              <w:pStyle w:val="ConsPlusNormal"/>
              <w:rPr>
                <w:sz w:val="18"/>
                <w:vertAlign w:val="superscript"/>
                <w:lang w:val="en-US"/>
              </w:rPr>
            </w:pPr>
            <w:r w:rsidRPr="00FE3DBD">
              <w:rPr>
                <w:sz w:val="18"/>
                <w:lang w:val="en-US"/>
              </w:rPr>
              <w:t>3.56 х 10</w:t>
            </w:r>
            <w:r w:rsidRPr="00FE3DBD">
              <w:rPr>
                <w:sz w:val="18"/>
                <w:vertAlign w:val="superscript"/>
                <w:lang w:val="en-US"/>
              </w:rPr>
              <w:t>-4</w:t>
            </w:r>
          </w:p>
          <w:p w:rsidR="009448B2" w:rsidRPr="00FE3DBD" w:rsidRDefault="009448B2" w:rsidP="009448B2">
            <w:pPr>
              <w:pStyle w:val="ConsPlusNormal"/>
              <w:rPr>
                <w:sz w:val="18"/>
                <w:vertAlign w:val="superscript"/>
                <w:lang w:val="en-US"/>
              </w:rPr>
            </w:pPr>
            <w:r w:rsidRPr="00FE3DBD">
              <w:rPr>
                <w:sz w:val="18"/>
                <w:lang w:val="en-US"/>
              </w:rPr>
              <w:t>4.03 х 10</w:t>
            </w:r>
            <w:r w:rsidRPr="00FE3DBD">
              <w:rPr>
                <w:sz w:val="18"/>
                <w:vertAlign w:val="superscript"/>
                <w:lang w:val="en-US"/>
              </w:rPr>
              <w:t>-4</w:t>
            </w:r>
          </w:p>
          <w:p w:rsidR="009448B2" w:rsidRPr="00FE3DBD" w:rsidRDefault="009448B2" w:rsidP="009448B2">
            <w:pPr>
              <w:pStyle w:val="ConsPlusNormal"/>
              <w:rPr>
                <w:sz w:val="18"/>
                <w:vertAlign w:val="superscript"/>
                <w:lang w:val="en-US"/>
              </w:rPr>
            </w:pPr>
            <w:r w:rsidRPr="00FE3DBD">
              <w:rPr>
                <w:sz w:val="18"/>
                <w:lang w:val="en-US"/>
              </w:rPr>
              <w:t>6.27 х 10</w:t>
            </w:r>
            <w:r w:rsidRPr="00FE3DBD">
              <w:rPr>
                <w:sz w:val="18"/>
                <w:vertAlign w:val="superscript"/>
                <w:lang w:val="en-US"/>
              </w:rPr>
              <w:t>-4</w:t>
            </w:r>
          </w:p>
          <w:p w:rsidR="009448B2" w:rsidRPr="00FE3DBD" w:rsidRDefault="009448B2" w:rsidP="009448B2">
            <w:pPr>
              <w:pStyle w:val="ConsPlusNormal"/>
              <w:rPr>
                <w:sz w:val="18"/>
                <w:lang w:val="en-US"/>
              </w:rPr>
            </w:pPr>
            <w:r w:rsidRPr="00FE3DBD">
              <w:rPr>
                <w:sz w:val="18"/>
                <w:lang w:val="en-US"/>
              </w:rPr>
              <w:t>6.81 х 10</w:t>
            </w:r>
            <w:r w:rsidRPr="00FE3DBD">
              <w:rPr>
                <w:sz w:val="18"/>
                <w:vertAlign w:val="superscript"/>
                <w:lang w:val="en-US"/>
              </w:rPr>
              <w:t>-4</w:t>
            </w:r>
          </w:p>
        </w:tc>
        <w:tc>
          <w:tcPr>
            <w:tcW w:w="1410" w:type="dxa"/>
          </w:tcPr>
          <w:p w:rsidR="009448B2" w:rsidRPr="00FE3DBD" w:rsidRDefault="009448B2" w:rsidP="009448B2">
            <w:pPr>
              <w:pStyle w:val="ConsPlusNormal"/>
              <w:rPr>
                <w:sz w:val="18"/>
                <w:vertAlign w:val="superscript"/>
                <w:lang w:val="en-US"/>
              </w:rPr>
            </w:pPr>
            <w:r w:rsidRPr="00FE3DBD">
              <w:rPr>
                <w:sz w:val="18"/>
                <w:lang w:val="en-US"/>
              </w:rPr>
              <w:t>0.59 х 10</w:t>
            </w:r>
            <w:r w:rsidRPr="00FE3DBD">
              <w:rPr>
                <w:sz w:val="18"/>
                <w:vertAlign w:val="superscript"/>
                <w:lang w:val="en-US"/>
              </w:rPr>
              <w:t>-2</w:t>
            </w:r>
          </w:p>
          <w:p w:rsidR="009448B2" w:rsidRPr="00FE3DBD" w:rsidRDefault="009448B2" w:rsidP="009448B2">
            <w:pPr>
              <w:pStyle w:val="ConsPlusNormal"/>
              <w:rPr>
                <w:sz w:val="18"/>
                <w:vertAlign w:val="superscript"/>
                <w:lang w:val="en-US"/>
              </w:rPr>
            </w:pPr>
            <w:r w:rsidRPr="00FE3DBD">
              <w:rPr>
                <w:sz w:val="18"/>
                <w:lang w:val="en-US"/>
              </w:rPr>
              <w:t>0.38 х 10</w:t>
            </w:r>
            <w:r w:rsidRPr="00FE3DBD">
              <w:rPr>
                <w:sz w:val="18"/>
                <w:vertAlign w:val="superscript"/>
                <w:lang w:val="en-US"/>
              </w:rPr>
              <w:t>-2</w:t>
            </w:r>
          </w:p>
          <w:p w:rsidR="009448B2" w:rsidRPr="00FE3DBD" w:rsidRDefault="009448B2" w:rsidP="009448B2">
            <w:pPr>
              <w:pStyle w:val="ConsPlusNormal"/>
              <w:rPr>
                <w:sz w:val="18"/>
                <w:vertAlign w:val="superscript"/>
                <w:lang w:val="en-US"/>
              </w:rPr>
            </w:pPr>
            <w:r w:rsidRPr="00FE3DBD">
              <w:rPr>
                <w:sz w:val="18"/>
                <w:lang w:val="en-US"/>
              </w:rPr>
              <w:t>0.37 х 10</w:t>
            </w:r>
            <w:r w:rsidRPr="00FE3DBD">
              <w:rPr>
                <w:sz w:val="18"/>
                <w:vertAlign w:val="superscript"/>
                <w:lang w:val="en-US"/>
              </w:rPr>
              <w:t>-2</w:t>
            </w:r>
          </w:p>
          <w:p w:rsidR="009448B2" w:rsidRPr="00FE3DBD" w:rsidRDefault="009448B2" w:rsidP="009448B2">
            <w:pPr>
              <w:pStyle w:val="ConsPlusNormal"/>
              <w:rPr>
                <w:sz w:val="18"/>
                <w:lang w:val="en-US"/>
              </w:rPr>
            </w:pPr>
            <w:r w:rsidRPr="00FE3DBD">
              <w:rPr>
                <w:sz w:val="18"/>
                <w:lang w:val="en-US"/>
              </w:rPr>
              <w:t>0.26 х 10</w:t>
            </w:r>
            <w:r w:rsidRPr="00FE3DBD">
              <w:rPr>
                <w:sz w:val="18"/>
                <w:vertAlign w:val="superscript"/>
                <w:lang w:val="en-US"/>
              </w:rPr>
              <w:t>-2</w:t>
            </w:r>
          </w:p>
        </w:tc>
        <w:tc>
          <w:tcPr>
            <w:tcW w:w="1411" w:type="dxa"/>
          </w:tcPr>
          <w:p w:rsidR="009448B2" w:rsidRPr="00FE3DBD" w:rsidRDefault="009448B2" w:rsidP="009448B2">
            <w:pPr>
              <w:pStyle w:val="ConsPlusNormal"/>
              <w:rPr>
                <w:sz w:val="18"/>
                <w:vertAlign w:val="superscript"/>
                <w:lang w:val="en-US"/>
              </w:rPr>
            </w:pPr>
            <w:r w:rsidRPr="00FE3DBD">
              <w:rPr>
                <w:sz w:val="18"/>
                <w:lang w:val="en-US"/>
              </w:rPr>
              <w:t>0.41 х 10</w:t>
            </w:r>
            <w:r w:rsidRPr="00FE3DBD">
              <w:rPr>
                <w:sz w:val="18"/>
                <w:vertAlign w:val="superscript"/>
                <w:lang w:val="en-US"/>
              </w:rPr>
              <w:t>-2</w:t>
            </w:r>
          </w:p>
          <w:p w:rsidR="009448B2" w:rsidRPr="00FE3DBD" w:rsidRDefault="009448B2" w:rsidP="009448B2">
            <w:pPr>
              <w:pStyle w:val="ConsPlusNormal"/>
              <w:rPr>
                <w:sz w:val="18"/>
                <w:vertAlign w:val="superscript"/>
                <w:lang w:val="en-US"/>
              </w:rPr>
            </w:pPr>
            <w:r w:rsidRPr="00FE3DBD">
              <w:rPr>
                <w:sz w:val="18"/>
                <w:lang w:val="en-US"/>
              </w:rPr>
              <w:t>0.32 х 10</w:t>
            </w:r>
            <w:r w:rsidRPr="00FE3DBD">
              <w:rPr>
                <w:sz w:val="18"/>
                <w:vertAlign w:val="superscript"/>
                <w:lang w:val="en-US"/>
              </w:rPr>
              <w:t>-2</w:t>
            </w:r>
          </w:p>
          <w:p w:rsidR="009448B2" w:rsidRPr="00FE3DBD" w:rsidRDefault="009448B2" w:rsidP="009448B2">
            <w:pPr>
              <w:pStyle w:val="ConsPlusNormal"/>
              <w:rPr>
                <w:sz w:val="18"/>
                <w:vertAlign w:val="superscript"/>
                <w:lang w:val="en-US"/>
              </w:rPr>
            </w:pPr>
            <w:r w:rsidRPr="00FE3DBD">
              <w:rPr>
                <w:sz w:val="18"/>
                <w:lang w:val="en-US"/>
              </w:rPr>
              <w:t>0.29 х 10</w:t>
            </w:r>
            <w:r w:rsidRPr="00FE3DBD">
              <w:rPr>
                <w:sz w:val="18"/>
                <w:vertAlign w:val="superscript"/>
                <w:lang w:val="en-US"/>
              </w:rPr>
              <w:t>-2</w:t>
            </w:r>
          </w:p>
          <w:p w:rsidR="009448B2" w:rsidRPr="00FE3DBD" w:rsidRDefault="009448B2" w:rsidP="009448B2">
            <w:pPr>
              <w:pStyle w:val="ConsPlusNormal"/>
              <w:rPr>
                <w:sz w:val="18"/>
                <w:lang w:val="en-US"/>
              </w:rPr>
            </w:pPr>
            <w:r w:rsidRPr="00FE3DBD">
              <w:rPr>
                <w:sz w:val="18"/>
                <w:lang w:val="en-US"/>
              </w:rPr>
              <w:t>0.28 х 10</w:t>
            </w:r>
            <w:r w:rsidRPr="00FE3DBD">
              <w:rPr>
                <w:sz w:val="18"/>
                <w:vertAlign w:val="superscript"/>
                <w:lang w:val="en-US"/>
              </w:rPr>
              <w:t>-2</w:t>
            </w:r>
          </w:p>
        </w:tc>
        <w:tc>
          <w:tcPr>
            <w:tcW w:w="1411" w:type="dxa"/>
          </w:tcPr>
          <w:p w:rsidR="009448B2" w:rsidRPr="00FE3DBD" w:rsidRDefault="009448B2" w:rsidP="009448B2">
            <w:pPr>
              <w:pStyle w:val="ConsPlusNormal"/>
              <w:rPr>
                <w:sz w:val="18"/>
                <w:vertAlign w:val="superscript"/>
                <w:lang w:val="en-US"/>
              </w:rPr>
            </w:pPr>
            <w:r w:rsidRPr="00FE3DBD">
              <w:rPr>
                <w:sz w:val="18"/>
                <w:lang w:val="en-US"/>
              </w:rPr>
              <w:t>3.76 х 10</w:t>
            </w:r>
            <w:r w:rsidRPr="00FE3DBD">
              <w:rPr>
                <w:sz w:val="18"/>
                <w:vertAlign w:val="superscript"/>
                <w:lang w:val="en-US"/>
              </w:rPr>
              <w:t>-2</w:t>
            </w:r>
          </w:p>
          <w:p w:rsidR="009448B2" w:rsidRPr="00FE3DBD" w:rsidRDefault="009448B2" w:rsidP="009448B2">
            <w:pPr>
              <w:pStyle w:val="ConsPlusNormal"/>
              <w:rPr>
                <w:sz w:val="18"/>
                <w:vertAlign w:val="superscript"/>
                <w:lang w:val="en-US"/>
              </w:rPr>
            </w:pPr>
            <w:r w:rsidRPr="00FE3DBD">
              <w:rPr>
                <w:sz w:val="18"/>
                <w:lang w:val="en-US"/>
              </w:rPr>
              <w:t>5.56 х 10</w:t>
            </w:r>
            <w:r w:rsidRPr="00FE3DBD">
              <w:rPr>
                <w:sz w:val="18"/>
                <w:vertAlign w:val="superscript"/>
                <w:lang w:val="en-US"/>
              </w:rPr>
              <w:t>-2</w:t>
            </w:r>
          </w:p>
          <w:p w:rsidR="009448B2" w:rsidRPr="00FE3DBD" w:rsidRDefault="009448B2" w:rsidP="009448B2">
            <w:pPr>
              <w:pStyle w:val="ConsPlusNormal"/>
              <w:rPr>
                <w:sz w:val="18"/>
                <w:vertAlign w:val="superscript"/>
                <w:lang w:val="en-US"/>
              </w:rPr>
            </w:pPr>
            <w:r w:rsidRPr="00FE3DBD">
              <w:rPr>
                <w:sz w:val="18"/>
                <w:lang w:val="en-US"/>
              </w:rPr>
              <w:t>8.51 х 10</w:t>
            </w:r>
            <w:r w:rsidRPr="00FE3DBD">
              <w:rPr>
                <w:sz w:val="18"/>
                <w:vertAlign w:val="superscript"/>
                <w:lang w:val="en-US"/>
              </w:rPr>
              <w:t>-2</w:t>
            </w:r>
          </w:p>
          <w:p w:rsidR="009448B2" w:rsidRPr="00FE3DBD" w:rsidRDefault="009448B2" w:rsidP="009448B2">
            <w:pPr>
              <w:pStyle w:val="ConsPlusNormal"/>
              <w:rPr>
                <w:sz w:val="18"/>
                <w:lang w:val="en-US"/>
              </w:rPr>
            </w:pPr>
            <w:r w:rsidRPr="00FE3DBD">
              <w:rPr>
                <w:sz w:val="18"/>
                <w:lang w:val="en-US"/>
              </w:rPr>
              <w:t>7.08 х 10</w:t>
            </w:r>
            <w:r w:rsidRPr="00FE3DBD">
              <w:rPr>
                <w:sz w:val="18"/>
                <w:vertAlign w:val="superscript"/>
                <w:lang w:val="en-US"/>
              </w:rPr>
              <w:t>-2</w:t>
            </w:r>
          </w:p>
        </w:tc>
      </w:tr>
      <w:tr w:rsidR="00B57841" w:rsidRPr="00FE3DBD" w:rsidTr="009448B2">
        <w:tc>
          <w:tcPr>
            <w:tcW w:w="2518" w:type="dxa"/>
          </w:tcPr>
          <w:p w:rsidR="009448B2" w:rsidRPr="00FE3DBD" w:rsidRDefault="009448B2" w:rsidP="009448B2">
            <w:pPr>
              <w:pStyle w:val="ConsPlusNormal"/>
              <w:rPr>
                <w:lang w:val="en-US"/>
              </w:rPr>
            </w:pPr>
            <w:r w:rsidRPr="00FE3DBD">
              <w:rPr>
                <w:sz w:val="18"/>
                <w:lang w:val="en-US"/>
              </w:rPr>
              <w:t xml:space="preserve">Confidence limits of error of DELTA assessment result </w:t>
            </w:r>
            <w:proofErr w:type="spellStart"/>
            <w:r w:rsidRPr="00FE3DBD">
              <w:rPr>
                <w:sz w:val="18"/>
                <w:vertAlign w:val="subscript"/>
                <w:lang w:val="en-US"/>
              </w:rPr>
              <w:t>Aco</w:t>
            </w:r>
            <w:proofErr w:type="spellEnd"/>
            <w:r w:rsidRPr="00FE3DBD">
              <w:rPr>
                <w:sz w:val="18"/>
                <w:lang w:val="en-US"/>
              </w:rPr>
              <w:t xml:space="preserve"> for each isotope for samples of the same plutonium content</w:t>
            </w:r>
          </w:p>
        </w:tc>
        <w:tc>
          <w:tcPr>
            <w:tcW w:w="1410" w:type="dxa"/>
          </w:tcPr>
          <w:p w:rsidR="009448B2" w:rsidRPr="00FE3DBD" w:rsidRDefault="009448B2" w:rsidP="009448B2">
            <w:pPr>
              <w:pStyle w:val="ConsPlusNormal"/>
              <w:jc w:val="both"/>
              <w:rPr>
                <w:sz w:val="18"/>
                <w:vertAlign w:val="superscript"/>
                <w:lang w:val="en-US"/>
              </w:rPr>
            </w:pPr>
            <w:r w:rsidRPr="00FE3DBD">
              <w:rPr>
                <w:sz w:val="18"/>
                <w:lang w:val="en-US"/>
              </w:rPr>
              <w:t>4.19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2.47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3.14 х 10</w:t>
            </w:r>
            <w:r w:rsidRPr="00FE3DBD">
              <w:rPr>
                <w:sz w:val="18"/>
                <w:vertAlign w:val="superscript"/>
                <w:lang w:val="en-US"/>
              </w:rPr>
              <w:t>-4</w:t>
            </w:r>
          </w:p>
          <w:p w:rsidR="009448B2" w:rsidRPr="00FE3DBD" w:rsidRDefault="009448B2" w:rsidP="009448B2">
            <w:pPr>
              <w:pStyle w:val="ConsPlusNormal"/>
              <w:jc w:val="both"/>
              <w:rPr>
                <w:lang w:val="en-US"/>
              </w:rPr>
            </w:pPr>
            <w:r w:rsidRPr="00FE3DBD">
              <w:rPr>
                <w:sz w:val="18"/>
                <w:lang w:val="en-US"/>
              </w:rPr>
              <w:t>2.66 х 10</w:t>
            </w:r>
            <w:r w:rsidRPr="00FE3DBD">
              <w:rPr>
                <w:sz w:val="18"/>
                <w:vertAlign w:val="superscript"/>
                <w:lang w:val="en-US"/>
              </w:rPr>
              <w:t>-4</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8.21 х 10</w:t>
            </w:r>
            <w:r w:rsidRPr="00FE3DBD">
              <w:rPr>
                <w:sz w:val="18"/>
                <w:vertAlign w:val="superscript"/>
                <w:lang w:val="en-US"/>
              </w:rPr>
              <w:t>-3</w:t>
            </w:r>
          </w:p>
          <w:p w:rsidR="009448B2" w:rsidRPr="00FE3DBD" w:rsidRDefault="009448B2" w:rsidP="009448B2">
            <w:pPr>
              <w:pStyle w:val="ConsPlusNormal"/>
              <w:jc w:val="both"/>
              <w:rPr>
                <w:sz w:val="18"/>
                <w:vertAlign w:val="superscript"/>
                <w:lang w:val="en-US"/>
              </w:rPr>
            </w:pPr>
            <w:r w:rsidRPr="00FE3DBD">
              <w:rPr>
                <w:sz w:val="18"/>
                <w:lang w:val="en-US"/>
              </w:rPr>
              <w:t>8.18 х 10</w:t>
            </w:r>
            <w:r w:rsidRPr="00FE3DBD">
              <w:rPr>
                <w:sz w:val="18"/>
                <w:vertAlign w:val="superscript"/>
                <w:lang w:val="en-US"/>
              </w:rPr>
              <w:t>-3</w:t>
            </w:r>
          </w:p>
          <w:p w:rsidR="009448B2" w:rsidRPr="00FE3DBD" w:rsidRDefault="009448B2" w:rsidP="009448B2">
            <w:pPr>
              <w:pStyle w:val="ConsPlusNormal"/>
              <w:jc w:val="both"/>
              <w:rPr>
                <w:sz w:val="18"/>
                <w:vertAlign w:val="superscript"/>
                <w:lang w:val="en-US"/>
              </w:rPr>
            </w:pPr>
            <w:r w:rsidRPr="00FE3DBD">
              <w:rPr>
                <w:sz w:val="18"/>
                <w:lang w:val="en-US"/>
              </w:rPr>
              <w:t>11.70 х 10</w:t>
            </w:r>
            <w:r w:rsidRPr="00FE3DBD">
              <w:rPr>
                <w:sz w:val="18"/>
                <w:vertAlign w:val="superscript"/>
                <w:lang w:val="en-US"/>
              </w:rPr>
              <w:t>-3</w:t>
            </w:r>
          </w:p>
          <w:p w:rsidR="009448B2" w:rsidRPr="00FE3DBD" w:rsidRDefault="009448B2" w:rsidP="009448B2">
            <w:pPr>
              <w:pStyle w:val="ConsPlusNormal"/>
              <w:jc w:val="both"/>
              <w:rPr>
                <w:lang w:val="en-US"/>
              </w:rPr>
            </w:pPr>
            <w:r w:rsidRPr="00FE3DBD">
              <w:rPr>
                <w:sz w:val="18"/>
                <w:lang w:val="en-US"/>
              </w:rPr>
              <w:t>12.25 х 10</w:t>
            </w:r>
            <w:r w:rsidRPr="00FE3DBD">
              <w:rPr>
                <w:sz w:val="18"/>
                <w:vertAlign w:val="superscript"/>
                <w:lang w:val="en-US"/>
              </w:rPr>
              <w:t>-3</w:t>
            </w:r>
          </w:p>
        </w:tc>
        <w:tc>
          <w:tcPr>
            <w:tcW w:w="1410" w:type="dxa"/>
          </w:tcPr>
          <w:p w:rsidR="009448B2" w:rsidRPr="00FE3DBD" w:rsidRDefault="009448B2" w:rsidP="009448B2">
            <w:pPr>
              <w:pStyle w:val="ConsPlusNormal"/>
              <w:jc w:val="both"/>
              <w:rPr>
                <w:sz w:val="18"/>
                <w:vertAlign w:val="superscript"/>
                <w:lang w:val="en-US"/>
              </w:rPr>
            </w:pPr>
            <w:r w:rsidRPr="00FE3DBD">
              <w:rPr>
                <w:sz w:val="18"/>
                <w:lang w:val="en-US"/>
              </w:rPr>
              <w:t>8.17 х 10</w:t>
            </w:r>
            <w:r w:rsidRPr="00FE3DBD">
              <w:rPr>
                <w:sz w:val="18"/>
                <w:vertAlign w:val="superscript"/>
                <w:lang w:val="en-US"/>
              </w:rPr>
              <w:t>-3</w:t>
            </w:r>
          </w:p>
          <w:p w:rsidR="009448B2" w:rsidRPr="00FE3DBD" w:rsidRDefault="009448B2" w:rsidP="009448B2">
            <w:pPr>
              <w:pStyle w:val="ConsPlusNormal"/>
              <w:jc w:val="both"/>
              <w:rPr>
                <w:sz w:val="18"/>
                <w:vertAlign w:val="superscript"/>
                <w:lang w:val="en-US"/>
              </w:rPr>
            </w:pPr>
            <w:r w:rsidRPr="00FE3DBD">
              <w:rPr>
                <w:sz w:val="18"/>
                <w:lang w:val="en-US"/>
              </w:rPr>
              <w:t>8.18 х 10</w:t>
            </w:r>
            <w:r w:rsidRPr="00FE3DBD">
              <w:rPr>
                <w:sz w:val="18"/>
                <w:vertAlign w:val="superscript"/>
                <w:lang w:val="en-US"/>
              </w:rPr>
              <w:t>-3</w:t>
            </w:r>
          </w:p>
          <w:p w:rsidR="009448B2" w:rsidRPr="00FE3DBD" w:rsidRDefault="009448B2" w:rsidP="009448B2">
            <w:pPr>
              <w:pStyle w:val="ConsPlusNormal"/>
              <w:jc w:val="both"/>
              <w:rPr>
                <w:sz w:val="18"/>
                <w:vertAlign w:val="superscript"/>
                <w:lang w:val="en-US"/>
              </w:rPr>
            </w:pPr>
            <w:r w:rsidRPr="00FE3DBD">
              <w:rPr>
                <w:sz w:val="18"/>
                <w:lang w:val="en-US"/>
              </w:rPr>
              <w:t>11.49 х 10</w:t>
            </w:r>
            <w:r w:rsidRPr="00FE3DBD">
              <w:rPr>
                <w:sz w:val="18"/>
                <w:vertAlign w:val="superscript"/>
                <w:lang w:val="en-US"/>
              </w:rPr>
              <w:t>-3</w:t>
            </w:r>
          </w:p>
          <w:p w:rsidR="009448B2" w:rsidRPr="00FE3DBD" w:rsidRDefault="009448B2" w:rsidP="009448B2">
            <w:pPr>
              <w:pStyle w:val="ConsPlusNormal"/>
              <w:jc w:val="both"/>
              <w:rPr>
                <w:lang w:val="en-US"/>
              </w:rPr>
            </w:pPr>
            <w:r w:rsidRPr="00FE3DBD">
              <w:rPr>
                <w:sz w:val="18"/>
                <w:lang w:val="en-US"/>
              </w:rPr>
              <w:t>12.06 х 10</w:t>
            </w:r>
            <w:r w:rsidRPr="00FE3DBD">
              <w:rPr>
                <w:sz w:val="18"/>
                <w:vertAlign w:val="superscript"/>
                <w:lang w:val="en-US"/>
              </w:rPr>
              <w:t>-3</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2.63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1.97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2.38 х 10</w:t>
            </w:r>
            <w:r w:rsidRPr="00FE3DBD">
              <w:rPr>
                <w:sz w:val="18"/>
                <w:vertAlign w:val="superscript"/>
                <w:lang w:val="en-US"/>
              </w:rPr>
              <w:t>-4</w:t>
            </w:r>
          </w:p>
          <w:p w:rsidR="009448B2" w:rsidRPr="00FE3DBD" w:rsidRDefault="009448B2" w:rsidP="009448B2">
            <w:pPr>
              <w:pStyle w:val="ConsPlusNormal"/>
              <w:jc w:val="both"/>
              <w:rPr>
                <w:lang w:val="en-US"/>
              </w:rPr>
            </w:pPr>
            <w:r w:rsidRPr="00FE3DBD">
              <w:rPr>
                <w:sz w:val="18"/>
                <w:lang w:val="en-US"/>
              </w:rPr>
              <w:t>2.80 х 10</w:t>
            </w:r>
            <w:r w:rsidRPr="00FE3DBD">
              <w:rPr>
                <w:sz w:val="18"/>
                <w:vertAlign w:val="superscript"/>
                <w:lang w:val="en-US"/>
              </w:rPr>
              <w:t>-4</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6.91 х 10</w:t>
            </w:r>
            <w:r w:rsidRPr="00FE3DBD">
              <w:rPr>
                <w:sz w:val="18"/>
                <w:vertAlign w:val="superscript"/>
                <w:lang w:val="en-US"/>
              </w:rPr>
              <w:t>-5</w:t>
            </w:r>
          </w:p>
          <w:p w:rsidR="009448B2" w:rsidRPr="00FE3DBD" w:rsidRDefault="009448B2" w:rsidP="009448B2">
            <w:pPr>
              <w:pStyle w:val="ConsPlusNormal"/>
              <w:jc w:val="both"/>
              <w:rPr>
                <w:sz w:val="18"/>
                <w:vertAlign w:val="superscript"/>
                <w:lang w:val="en-US"/>
              </w:rPr>
            </w:pPr>
            <w:r w:rsidRPr="00FE3DBD">
              <w:rPr>
                <w:sz w:val="18"/>
                <w:lang w:val="en-US"/>
              </w:rPr>
              <w:t>7.42 х 10</w:t>
            </w:r>
            <w:r w:rsidRPr="00FE3DBD">
              <w:rPr>
                <w:sz w:val="18"/>
                <w:vertAlign w:val="superscript"/>
                <w:lang w:val="en-US"/>
              </w:rPr>
              <w:t>-5</w:t>
            </w:r>
          </w:p>
          <w:p w:rsidR="009448B2" w:rsidRPr="00FE3DBD" w:rsidRDefault="009448B2" w:rsidP="009448B2">
            <w:pPr>
              <w:pStyle w:val="ConsPlusNormal"/>
              <w:jc w:val="both"/>
              <w:rPr>
                <w:sz w:val="18"/>
                <w:vertAlign w:val="superscript"/>
                <w:lang w:val="en-US"/>
              </w:rPr>
            </w:pPr>
            <w:r w:rsidRPr="00FE3DBD">
              <w:rPr>
                <w:sz w:val="18"/>
                <w:lang w:val="en-US"/>
              </w:rPr>
              <w:t>7.56 х 10</w:t>
            </w:r>
            <w:r w:rsidRPr="00FE3DBD">
              <w:rPr>
                <w:sz w:val="18"/>
                <w:vertAlign w:val="superscript"/>
                <w:lang w:val="en-US"/>
              </w:rPr>
              <w:t>-5</w:t>
            </w:r>
          </w:p>
          <w:p w:rsidR="009448B2" w:rsidRPr="00FE3DBD" w:rsidRDefault="009448B2" w:rsidP="009448B2">
            <w:pPr>
              <w:pStyle w:val="ConsPlusNormal"/>
              <w:jc w:val="both"/>
              <w:rPr>
                <w:lang w:val="en-US"/>
              </w:rPr>
            </w:pPr>
            <w:r w:rsidRPr="00FE3DBD">
              <w:rPr>
                <w:sz w:val="18"/>
                <w:lang w:val="en-US"/>
              </w:rPr>
              <w:t>7.29 х 10</w:t>
            </w:r>
            <w:r w:rsidRPr="00FE3DBD">
              <w:rPr>
                <w:sz w:val="18"/>
                <w:vertAlign w:val="superscript"/>
                <w:lang w:val="en-US"/>
              </w:rPr>
              <w:t>-5</w:t>
            </w:r>
          </w:p>
        </w:tc>
      </w:tr>
      <w:tr w:rsidR="00B57841" w:rsidRPr="00FE3DBD" w:rsidTr="009448B2">
        <w:tc>
          <w:tcPr>
            <w:tcW w:w="2518" w:type="dxa"/>
          </w:tcPr>
          <w:p w:rsidR="009448B2" w:rsidRPr="00FE3DBD" w:rsidRDefault="009448B2" w:rsidP="009448B2">
            <w:pPr>
              <w:pStyle w:val="ConsPlusNormal"/>
              <w:rPr>
                <w:lang w:val="en-US"/>
              </w:rPr>
            </w:pPr>
            <w:r w:rsidRPr="00FE3DBD">
              <w:rPr>
                <w:sz w:val="18"/>
                <w:lang w:val="en-US"/>
              </w:rPr>
              <w:t xml:space="preserve">Confidence limits of error with consideration of heterogeneity of DELTA </w:t>
            </w:r>
            <w:proofErr w:type="spellStart"/>
            <w:r w:rsidRPr="00FE3DBD">
              <w:rPr>
                <w:sz w:val="18"/>
                <w:lang w:val="en-US"/>
              </w:rPr>
              <w:t>samples</w:t>
            </w:r>
            <w:r w:rsidRPr="00FE3DBD">
              <w:rPr>
                <w:sz w:val="18"/>
                <w:vertAlign w:val="subscript"/>
                <w:lang w:val="en-US"/>
              </w:rPr>
              <w:t>co</w:t>
            </w:r>
            <w:proofErr w:type="spellEnd"/>
            <w:r w:rsidRPr="00FE3DBD">
              <w:rPr>
                <w:sz w:val="18"/>
                <w:lang w:val="en-US"/>
              </w:rPr>
              <w:t xml:space="preserve"> for each isotope for samples of the same plutonium content</w:t>
            </w:r>
          </w:p>
        </w:tc>
        <w:tc>
          <w:tcPr>
            <w:tcW w:w="1410" w:type="dxa"/>
          </w:tcPr>
          <w:p w:rsidR="009448B2" w:rsidRPr="00FE3DBD" w:rsidRDefault="009448B2" w:rsidP="009448B2">
            <w:pPr>
              <w:pStyle w:val="ConsPlusNormal"/>
              <w:jc w:val="both"/>
              <w:rPr>
                <w:sz w:val="18"/>
                <w:vertAlign w:val="superscript"/>
                <w:lang w:val="en-US"/>
              </w:rPr>
            </w:pPr>
            <w:r w:rsidRPr="00FE3DBD">
              <w:rPr>
                <w:sz w:val="18"/>
                <w:lang w:val="en-US"/>
              </w:rPr>
              <w:t>5.05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4.07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5.61 х 10</w:t>
            </w:r>
            <w:r w:rsidRPr="00FE3DBD">
              <w:rPr>
                <w:sz w:val="18"/>
                <w:vertAlign w:val="superscript"/>
                <w:lang w:val="en-US"/>
              </w:rPr>
              <w:t>-4</w:t>
            </w:r>
          </w:p>
          <w:p w:rsidR="009448B2" w:rsidRPr="00FE3DBD" w:rsidRDefault="009448B2" w:rsidP="009448B2">
            <w:pPr>
              <w:pStyle w:val="ConsPlusNormal"/>
              <w:jc w:val="both"/>
              <w:rPr>
                <w:lang w:val="en-US"/>
              </w:rPr>
            </w:pPr>
            <w:r w:rsidRPr="00FE3DBD">
              <w:rPr>
                <w:sz w:val="18"/>
                <w:lang w:val="en-US"/>
              </w:rPr>
              <w:t>4.36 х 10</w:t>
            </w:r>
            <w:r w:rsidRPr="00FE3DBD">
              <w:rPr>
                <w:sz w:val="18"/>
                <w:vertAlign w:val="superscript"/>
                <w:lang w:val="en-US"/>
              </w:rPr>
              <w:t>-4</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3.03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2.00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4.34 х 10</w:t>
            </w:r>
            <w:r w:rsidRPr="00FE3DBD">
              <w:rPr>
                <w:sz w:val="18"/>
                <w:vertAlign w:val="superscript"/>
                <w:lang w:val="en-US"/>
              </w:rPr>
              <w:t>-2</w:t>
            </w:r>
          </w:p>
          <w:p w:rsidR="009448B2" w:rsidRPr="00FE3DBD" w:rsidRDefault="009448B2" w:rsidP="009448B2">
            <w:pPr>
              <w:pStyle w:val="ConsPlusNormal"/>
              <w:jc w:val="both"/>
              <w:rPr>
                <w:lang w:val="en-US"/>
              </w:rPr>
            </w:pPr>
            <w:r w:rsidRPr="00FE3DBD">
              <w:rPr>
                <w:sz w:val="18"/>
                <w:lang w:val="en-US"/>
              </w:rPr>
              <w:t>3.29 х 10</w:t>
            </w:r>
            <w:r w:rsidRPr="00FE3DBD">
              <w:rPr>
                <w:sz w:val="18"/>
                <w:vertAlign w:val="superscript"/>
                <w:lang w:val="en-US"/>
              </w:rPr>
              <w:t>-2</w:t>
            </w:r>
          </w:p>
        </w:tc>
        <w:tc>
          <w:tcPr>
            <w:tcW w:w="1410" w:type="dxa"/>
          </w:tcPr>
          <w:p w:rsidR="009448B2" w:rsidRPr="00FE3DBD" w:rsidRDefault="009448B2" w:rsidP="009448B2">
            <w:pPr>
              <w:pStyle w:val="ConsPlusNormal"/>
              <w:jc w:val="both"/>
              <w:rPr>
                <w:sz w:val="18"/>
                <w:vertAlign w:val="superscript"/>
                <w:lang w:val="en-US"/>
              </w:rPr>
            </w:pPr>
            <w:r w:rsidRPr="00FE3DBD">
              <w:rPr>
                <w:sz w:val="18"/>
                <w:lang w:val="en-US"/>
              </w:rPr>
              <w:t>3.01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2.02 х 10</w:t>
            </w:r>
            <w:r w:rsidRPr="00FE3DBD">
              <w:rPr>
                <w:sz w:val="18"/>
                <w:vertAlign w:val="superscript"/>
                <w:lang w:val="en-US"/>
              </w:rPr>
              <w:t>-2</w:t>
            </w:r>
          </w:p>
          <w:p w:rsidR="009448B2" w:rsidRPr="00FE3DBD" w:rsidRDefault="009448B2" w:rsidP="009448B2">
            <w:pPr>
              <w:pStyle w:val="ConsPlusNormal"/>
              <w:jc w:val="both"/>
              <w:rPr>
                <w:sz w:val="18"/>
                <w:vertAlign w:val="superscript"/>
                <w:lang w:val="en-US"/>
              </w:rPr>
            </w:pPr>
            <w:r w:rsidRPr="00FE3DBD">
              <w:rPr>
                <w:sz w:val="18"/>
                <w:lang w:val="en-US"/>
              </w:rPr>
              <w:t>4.08 х 10</w:t>
            </w:r>
            <w:r w:rsidRPr="00FE3DBD">
              <w:rPr>
                <w:sz w:val="18"/>
                <w:vertAlign w:val="superscript"/>
                <w:lang w:val="en-US"/>
              </w:rPr>
              <w:t>-2</w:t>
            </w:r>
          </w:p>
          <w:p w:rsidR="009448B2" w:rsidRPr="00FE3DBD" w:rsidRDefault="009448B2" w:rsidP="009448B2">
            <w:pPr>
              <w:pStyle w:val="ConsPlusNormal"/>
              <w:jc w:val="both"/>
              <w:rPr>
                <w:lang w:val="en-US"/>
              </w:rPr>
            </w:pPr>
            <w:r w:rsidRPr="00FE3DBD">
              <w:rPr>
                <w:sz w:val="18"/>
                <w:lang w:val="en-US"/>
              </w:rPr>
              <w:t>3.12 х 10</w:t>
            </w:r>
            <w:r w:rsidRPr="00FE3DBD">
              <w:rPr>
                <w:sz w:val="18"/>
                <w:vertAlign w:val="superscript"/>
                <w:lang w:val="en-US"/>
              </w:rPr>
              <w:t>-2</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4.08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5.26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4.55 х 10</w:t>
            </w:r>
            <w:r w:rsidRPr="00FE3DBD">
              <w:rPr>
                <w:sz w:val="18"/>
                <w:vertAlign w:val="superscript"/>
                <w:lang w:val="en-US"/>
              </w:rPr>
              <w:t>-4</w:t>
            </w:r>
          </w:p>
          <w:p w:rsidR="009448B2" w:rsidRPr="00FE3DBD" w:rsidRDefault="009448B2" w:rsidP="009448B2">
            <w:pPr>
              <w:pStyle w:val="ConsPlusNormal"/>
              <w:jc w:val="both"/>
              <w:rPr>
                <w:lang w:val="en-US"/>
              </w:rPr>
            </w:pPr>
            <w:r w:rsidRPr="00FE3DBD">
              <w:rPr>
                <w:sz w:val="18"/>
                <w:lang w:val="en-US"/>
              </w:rPr>
              <w:t>7.70 х 10</w:t>
            </w:r>
            <w:r w:rsidRPr="00FE3DBD">
              <w:rPr>
                <w:sz w:val="18"/>
                <w:vertAlign w:val="superscript"/>
                <w:lang w:val="en-US"/>
              </w:rPr>
              <w:t>-4</w:t>
            </w:r>
          </w:p>
        </w:tc>
        <w:tc>
          <w:tcPr>
            <w:tcW w:w="1411" w:type="dxa"/>
          </w:tcPr>
          <w:p w:rsidR="009448B2" w:rsidRPr="00FE3DBD" w:rsidRDefault="009448B2" w:rsidP="009448B2">
            <w:pPr>
              <w:pStyle w:val="ConsPlusNormal"/>
              <w:jc w:val="both"/>
              <w:rPr>
                <w:sz w:val="18"/>
                <w:vertAlign w:val="superscript"/>
                <w:lang w:val="en-US"/>
              </w:rPr>
            </w:pPr>
            <w:r w:rsidRPr="00FE3DBD">
              <w:rPr>
                <w:sz w:val="18"/>
                <w:lang w:val="en-US"/>
              </w:rPr>
              <w:t>2.17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2.02 х 10</w:t>
            </w:r>
            <w:r w:rsidRPr="00FE3DBD">
              <w:rPr>
                <w:sz w:val="18"/>
                <w:vertAlign w:val="superscript"/>
                <w:lang w:val="en-US"/>
              </w:rPr>
              <w:t>-4</w:t>
            </w:r>
          </w:p>
          <w:p w:rsidR="009448B2" w:rsidRPr="00FE3DBD" w:rsidRDefault="009448B2" w:rsidP="009448B2">
            <w:pPr>
              <w:pStyle w:val="ConsPlusNormal"/>
              <w:jc w:val="both"/>
              <w:rPr>
                <w:sz w:val="18"/>
                <w:vertAlign w:val="superscript"/>
                <w:lang w:val="en-US"/>
              </w:rPr>
            </w:pPr>
            <w:r w:rsidRPr="00FE3DBD">
              <w:rPr>
                <w:sz w:val="18"/>
                <w:lang w:val="en-US"/>
              </w:rPr>
              <w:t>3.17 х 10</w:t>
            </w:r>
            <w:r w:rsidRPr="00FE3DBD">
              <w:rPr>
                <w:sz w:val="18"/>
                <w:vertAlign w:val="superscript"/>
                <w:lang w:val="en-US"/>
              </w:rPr>
              <w:t>-4</w:t>
            </w:r>
          </w:p>
          <w:p w:rsidR="009448B2" w:rsidRPr="00FE3DBD" w:rsidRDefault="009448B2" w:rsidP="009448B2">
            <w:pPr>
              <w:pStyle w:val="ConsPlusNormal"/>
              <w:jc w:val="both"/>
              <w:rPr>
                <w:lang w:val="en-US"/>
              </w:rPr>
            </w:pPr>
            <w:r w:rsidRPr="00FE3DBD">
              <w:rPr>
                <w:sz w:val="18"/>
                <w:lang w:val="en-US"/>
              </w:rPr>
              <w:t>2.90 х 10</w:t>
            </w:r>
            <w:r w:rsidRPr="00FE3DBD">
              <w:rPr>
                <w:sz w:val="18"/>
                <w:vertAlign w:val="superscript"/>
                <w:lang w:val="en-US"/>
              </w:rPr>
              <w:t>-4</w:t>
            </w:r>
          </w:p>
        </w:tc>
      </w:tr>
    </w:tbl>
    <w:p w:rsidR="009448B2" w:rsidRPr="00FE3DBD" w:rsidRDefault="009448B2"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9448B2">
      <w:pPr>
        <w:pStyle w:val="ConsPlusNormal"/>
        <w:jc w:val="right"/>
        <w:rPr>
          <w:lang w:val="en-US"/>
        </w:rPr>
      </w:pPr>
    </w:p>
    <w:p w:rsidR="00570AFA" w:rsidRPr="00FE3DBD" w:rsidRDefault="00570AFA" w:rsidP="00570AFA">
      <w:pPr>
        <w:pStyle w:val="ConsPlusNormal"/>
        <w:jc w:val="right"/>
        <w:rPr>
          <w:lang w:val="en-US"/>
        </w:rPr>
      </w:pPr>
      <w:r w:rsidRPr="00FE3DBD">
        <w:rPr>
          <w:lang w:val="en-US"/>
        </w:rPr>
        <w:t>Table P1.2</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r w:rsidRPr="00FE3DBD">
        <w:rPr>
          <w:lang w:val="en-US"/>
        </w:rPr>
        <w:t xml:space="preserve">RESULTS OF MEASUREMENT ANALYSIS WITHOUT DECLARATION OF PU-242 CONTENT </w:t>
      </w:r>
    </w:p>
    <w:p w:rsidR="00570AFA" w:rsidRPr="00FE3DBD" w:rsidRDefault="00570AFA" w:rsidP="00570AFA">
      <w:pPr>
        <w:pStyle w:val="ConsPlusNormal"/>
        <w:jc w:val="center"/>
        <w:rPr>
          <w:lang w:val="en-US"/>
        </w:rPr>
      </w:pPr>
    </w:p>
    <w:tbl>
      <w:tblPr>
        <w:tblStyle w:val="a3"/>
        <w:tblW w:w="0" w:type="auto"/>
        <w:tblLook w:val="04A0" w:firstRow="1" w:lastRow="0" w:firstColumn="1" w:lastColumn="0" w:noHBand="0" w:noVBand="1"/>
      </w:tblPr>
      <w:tblGrid>
        <w:gridCol w:w="2326"/>
        <w:gridCol w:w="1205"/>
        <w:gridCol w:w="1227"/>
        <w:gridCol w:w="1226"/>
        <w:gridCol w:w="1227"/>
        <w:gridCol w:w="1133"/>
        <w:gridCol w:w="1227"/>
      </w:tblGrid>
      <w:tr w:rsidR="00570AFA" w:rsidRPr="00FE3DBD" w:rsidTr="009448B2">
        <w:tc>
          <w:tcPr>
            <w:tcW w:w="2326" w:type="dxa"/>
          </w:tcPr>
          <w:p w:rsidR="00570AFA" w:rsidRPr="00FE3DBD" w:rsidRDefault="00570AFA" w:rsidP="009448B2">
            <w:pPr>
              <w:pStyle w:val="ConsPlusNormal"/>
              <w:jc w:val="right"/>
              <w:rPr>
                <w:rFonts w:asciiTheme="minorHAnsi" w:hAnsiTheme="minorHAnsi"/>
                <w:sz w:val="18"/>
                <w:szCs w:val="18"/>
                <w:lang w:val="en-US"/>
              </w:rPr>
            </w:pPr>
            <w:r w:rsidRPr="00FE3DBD">
              <w:rPr>
                <w:rFonts w:asciiTheme="minorHAnsi" w:hAnsiTheme="minorHAnsi"/>
                <w:sz w:val="18"/>
                <w:szCs w:val="18"/>
                <w:lang w:val="en-US"/>
              </w:rPr>
              <w:t>Isotope</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Characteristic</w:t>
            </w:r>
          </w:p>
        </w:tc>
        <w:tc>
          <w:tcPr>
            <w:tcW w:w="1205" w:type="dxa"/>
          </w:tcPr>
          <w:p w:rsidR="00570AFA" w:rsidRPr="00FE3DBD" w:rsidRDefault="00570AFA" w:rsidP="009448B2">
            <w:pPr>
              <w:pStyle w:val="ConsPlusNormal"/>
              <w:jc w:val="center"/>
              <w:rPr>
                <w:rFonts w:asciiTheme="minorHAnsi" w:hAnsiTheme="minorHAnsi"/>
                <w:sz w:val="18"/>
                <w:szCs w:val="18"/>
                <w:lang w:val="en-US"/>
              </w:rPr>
            </w:pPr>
            <w:r w:rsidRPr="00FE3DBD">
              <w:rPr>
                <w:rFonts w:asciiTheme="minorHAnsi" w:hAnsiTheme="minorHAnsi"/>
                <w:sz w:val="18"/>
                <w:szCs w:val="18"/>
                <w:lang w:val="en-US"/>
              </w:rPr>
              <w:t>Pu-238</w:t>
            </w:r>
          </w:p>
        </w:tc>
        <w:tc>
          <w:tcPr>
            <w:tcW w:w="1227" w:type="dxa"/>
          </w:tcPr>
          <w:p w:rsidR="00570AFA" w:rsidRPr="00FE3DBD" w:rsidRDefault="00570AFA" w:rsidP="009448B2">
            <w:pPr>
              <w:pStyle w:val="ConsPlusNormal"/>
              <w:jc w:val="center"/>
              <w:rPr>
                <w:rFonts w:asciiTheme="minorHAnsi" w:hAnsiTheme="minorHAnsi"/>
                <w:sz w:val="18"/>
                <w:szCs w:val="18"/>
                <w:lang w:val="en-US"/>
              </w:rPr>
            </w:pPr>
            <w:r w:rsidRPr="00FE3DBD">
              <w:rPr>
                <w:rFonts w:asciiTheme="minorHAnsi" w:hAnsiTheme="minorHAnsi"/>
                <w:sz w:val="18"/>
                <w:szCs w:val="18"/>
                <w:lang w:val="en-US"/>
              </w:rPr>
              <w:t>Pu-239</w:t>
            </w:r>
          </w:p>
        </w:tc>
        <w:tc>
          <w:tcPr>
            <w:tcW w:w="1226" w:type="dxa"/>
          </w:tcPr>
          <w:p w:rsidR="00570AFA" w:rsidRPr="00FE3DBD" w:rsidRDefault="00570AFA" w:rsidP="009448B2">
            <w:pPr>
              <w:pStyle w:val="ConsPlusNormal"/>
              <w:jc w:val="center"/>
              <w:rPr>
                <w:rFonts w:asciiTheme="minorHAnsi" w:hAnsiTheme="minorHAnsi"/>
                <w:sz w:val="18"/>
                <w:szCs w:val="18"/>
                <w:lang w:val="en-US"/>
              </w:rPr>
            </w:pPr>
            <w:r w:rsidRPr="00FE3DBD">
              <w:rPr>
                <w:rFonts w:asciiTheme="minorHAnsi" w:hAnsiTheme="minorHAnsi"/>
                <w:sz w:val="18"/>
                <w:szCs w:val="18"/>
                <w:lang w:val="en-US"/>
              </w:rPr>
              <w:t>Pu-240</w:t>
            </w:r>
          </w:p>
        </w:tc>
        <w:tc>
          <w:tcPr>
            <w:tcW w:w="1227" w:type="dxa"/>
          </w:tcPr>
          <w:p w:rsidR="00570AFA" w:rsidRPr="00FE3DBD" w:rsidRDefault="00570AFA" w:rsidP="009448B2">
            <w:pPr>
              <w:pStyle w:val="ConsPlusNormal"/>
              <w:jc w:val="center"/>
              <w:rPr>
                <w:rFonts w:asciiTheme="minorHAnsi" w:hAnsiTheme="minorHAnsi"/>
                <w:sz w:val="18"/>
                <w:szCs w:val="18"/>
                <w:lang w:val="en-US"/>
              </w:rPr>
            </w:pPr>
            <w:r w:rsidRPr="00FE3DBD">
              <w:rPr>
                <w:rFonts w:asciiTheme="minorHAnsi" w:hAnsiTheme="minorHAnsi"/>
                <w:sz w:val="18"/>
                <w:szCs w:val="18"/>
                <w:lang w:val="en-US"/>
              </w:rPr>
              <w:t>Pu-241</w:t>
            </w:r>
          </w:p>
        </w:tc>
        <w:tc>
          <w:tcPr>
            <w:tcW w:w="1133" w:type="dxa"/>
          </w:tcPr>
          <w:p w:rsidR="00570AFA" w:rsidRPr="00FE3DBD" w:rsidRDefault="00570AFA" w:rsidP="009448B2">
            <w:pPr>
              <w:pStyle w:val="ConsPlusNormal"/>
              <w:jc w:val="center"/>
              <w:rPr>
                <w:rFonts w:asciiTheme="minorHAnsi" w:hAnsiTheme="minorHAnsi"/>
                <w:sz w:val="18"/>
                <w:szCs w:val="18"/>
                <w:lang w:val="en-US"/>
              </w:rPr>
            </w:pPr>
            <w:r w:rsidRPr="00FE3DBD">
              <w:rPr>
                <w:rFonts w:asciiTheme="minorHAnsi" w:hAnsiTheme="minorHAnsi"/>
                <w:sz w:val="18"/>
                <w:szCs w:val="18"/>
                <w:lang w:val="en-US"/>
              </w:rPr>
              <w:t>Pu-242</w:t>
            </w:r>
          </w:p>
        </w:tc>
        <w:tc>
          <w:tcPr>
            <w:tcW w:w="1227" w:type="dxa"/>
          </w:tcPr>
          <w:p w:rsidR="00570AFA" w:rsidRPr="00FE3DBD" w:rsidRDefault="00570AFA" w:rsidP="009448B2">
            <w:pPr>
              <w:pStyle w:val="ConsPlusNormal"/>
              <w:jc w:val="center"/>
              <w:rPr>
                <w:rFonts w:asciiTheme="minorHAnsi" w:hAnsiTheme="minorHAnsi"/>
                <w:sz w:val="18"/>
                <w:szCs w:val="18"/>
                <w:lang w:val="en-US"/>
              </w:rPr>
            </w:pPr>
            <w:r w:rsidRPr="00FE3DBD">
              <w:rPr>
                <w:rFonts w:asciiTheme="minorHAnsi" w:hAnsiTheme="minorHAnsi"/>
                <w:sz w:val="18"/>
                <w:szCs w:val="18"/>
                <w:lang w:val="en-US"/>
              </w:rPr>
              <w:t>Am-241</w:t>
            </w:r>
          </w:p>
        </w:tc>
      </w:tr>
      <w:tr w:rsidR="00570AFA" w:rsidRPr="00FE3DBD" w:rsidTr="009448B2">
        <w:tc>
          <w:tcPr>
            <w:tcW w:w="2326" w:type="dxa"/>
          </w:tcPr>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 xml:space="preserve">The mean square deviation that characterizes inhomogeneity of  material in standard </w:t>
            </w:r>
            <w:proofErr w:type="spellStart"/>
            <w:r w:rsidRPr="00FE3DBD">
              <w:rPr>
                <w:rFonts w:asciiTheme="minorHAnsi" w:hAnsiTheme="minorHAnsi"/>
                <w:sz w:val="18"/>
                <w:szCs w:val="18"/>
                <w:lang w:val="en-US"/>
              </w:rPr>
              <w:t>Sigma</w:t>
            </w:r>
            <w:r w:rsidRPr="00FE3DBD">
              <w:rPr>
                <w:rFonts w:asciiTheme="minorHAnsi" w:hAnsiTheme="minorHAnsi"/>
                <w:sz w:val="18"/>
                <w:szCs w:val="18"/>
                <w:vertAlign w:val="subscript"/>
                <w:lang w:val="en-US"/>
              </w:rPr>
              <w:t>n</w:t>
            </w:r>
            <w:proofErr w:type="spellEnd"/>
            <w:r w:rsidRPr="00FE3DBD">
              <w:rPr>
                <w:rFonts w:asciiTheme="minorHAnsi" w:hAnsiTheme="minorHAnsi"/>
                <w:sz w:val="18"/>
                <w:szCs w:val="18"/>
                <w:lang w:val="en-US"/>
              </w:rPr>
              <w:t xml:space="preserve"> sample for each isotope for samples of the same plutonium content</w:t>
            </w:r>
          </w:p>
        </w:tc>
        <w:tc>
          <w:tcPr>
            <w:tcW w:w="1205"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3.30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6.17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5.05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3.81 х 10</w:t>
            </w:r>
            <w:r w:rsidRPr="00FE3DBD">
              <w:rPr>
                <w:rFonts w:asciiTheme="minorHAnsi" w:hAnsiTheme="minorHAnsi"/>
                <w:sz w:val="18"/>
                <w:szCs w:val="18"/>
                <w:vertAlign w:val="superscript"/>
                <w:lang w:val="en-US"/>
              </w:rPr>
              <w:t>-4</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2.17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2.19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6.20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5.09 х 10</w:t>
            </w:r>
            <w:r w:rsidRPr="00FE3DBD">
              <w:rPr>
                <w:rFonts w:asciiTheme="minorHAnsi" w:hAnsiTheme="minorHAnsi"/>
                <w:sz w:val="18"/>
                <w:szCs w:val="18"/>
                <w:vertAlign w:val="superscript"/>
                <w:lang w:val="en-US"/>
              </w:rPr>
              <w:t>-2</w:t>
            </w:r>
          </w:p>
        </w:tc>
        <w:tc>
          <w:tcPr>
            <w:tcW w:w="1226"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2.16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2.15х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6.12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4.78 х 10</w:t>
            </w:r>
            <w:r w:rsidRPr="00FE3DBD">
              <w:rPr>
                <w:rFonts w:asciiTheme="minorHAnsi" w:hAnsiTheme="minorHAnsi"/>
                <w:sz w:val="18"/>
                <w:szCs w:val="18"/>
                <w:vertAlign w:val="superscript"/>
                <w:lang w:val="en-US"/>
              </w:rPr>
              <w:t>-2</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3.82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6.58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5.43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10.13 х 10</w:t>
            </w:r>
            <w:r w:rsidRPr="00FE3DBD">
              <w:rPr>
                <w:rFonts w:asciiTheme="minorHAnsi" w:hAnsiTheme="minorHAnsi"/>
                <w:sz w:val="18"/>
                <w:szCs w:val="18"/>
                <w:vertAlign w:val="superscript"/>
                <w:lang w:val="en-US"/>
              </w:rPr>
              <w:t>-4</w:t>
            </w:r>
          </w:p>
        </w:tc>
        <w:tc>
          <w:tcPr>
            <w:tcW w:w="1133"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0.99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1.04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7.70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32.62 х 10</w:t>
            </w:r>
            <w:r w:rsidRPr="00FE3DBD">
              <w:rPr>
                <w:rFonts w:asciiTheme="minorHAnsi" w:hAnsiTheme="minorHAnsi"/>
                <w:sz w:val="18"/>
                <w:szCs w:val="18"/>
                <w:vertAlign w:val="superscript"/>
                <w:lang w:val="en-US"/>
              </w:rPr>
              <w:t>-4</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2.10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3.52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3.33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highlight w:val="yellow"/>
                <w:vertAlign w:val="superscript"/>
                <w:lang w:val="en-US"/>
              </w:rPr>
            </w:pPr>
            <w:r w:rsidRPr="00FE3DBD">
              <w:rPr>
                <w:rFonts w:asciiTheme="minorHAnsi" w:hAnsiTheme="minorHAnsi"/>
                <w:sz w:val="18"/>
                <w:szCs w:val="18"/>
                <w:lang w:val="en-US"/>
              </w:rPr>
              <w:t>3.85 х 10</w:t>
            </w:r>
            <w:r w:rsidRPr="00FE3DBD">
              <w:rPr>
                <w:rFonts w:asciiTheme="minorHAnsi" w:hAnsiTheme="minorHAnsi"/>
                <w:sz w:val="18"/>
                <w:szCs w:val="18"/>
                <w:vertAlign w:val="superscript"/>
                <w:lang w:val="en-US"/>
              </w:rPr>
              <w:t>-4</w:t>
            </w:r>
          </w:p>
        </w:tc>
      </w:tr>
      <w:tr w:rsidR="00570AFA" w:rsidRPr="00FE3DBD" w:rsidTr="009448B2">
        <w:tc>
          <w:tcPr>
            <w:tcW w:w="2326" w:type="dxa"/>
          </w:tcPr>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Random component of measurement errors for each isotope for samples of the same plutonium content</w:t>
            </w:r>
          </w:p>
        </w:tc>
        <w:tc>
          <w:tcPr>
            <w:tcW w:w="1205"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3.23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6.04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4.95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3.73 х 10</w:t>
            </w:r>
            <w:r w:rsidRPr="00FE3DBD">
              <w:rPr>
                <w:rFonts w:asciiTheme="minorHAnsi" w:hAnsiTheme="minorHAnsi"/>
                <w:sz w:val="18"/>
                <w:szCs w:val="18"/>
                <w:vertAlign w:val="superscript"/>
                <w:lang w:val="en-US"/>
              </w:rPr>
              <w:t>-4</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2.10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2.12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6.00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4.92 х 10</w:t>
            </w:r>
            <w:r w:rsidRPr="00FE3DBD">
              <w:rPr>
                <w:rFonts w:asciiTheme="minorHAnsi" w:hAnsiTheme="minorHAnsi"/>
                <w:sz w:val="18"/>
                <w:szCs w:val="18"/>
                <w:vertAlign w:val="superscript"/>
                <w:lang w:val="en-US"/>
              </w:rPr>
              <w:t>-2</w:t>
            </w:r>
          </w:p>
        </w:tc>
        <w:tc>
          <w:tcPr>
            <w:tcW w:w="1226"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2.16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2.15х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6.11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4.77 х 10</w:t>
            </w:r>
            <w:r w:rsidRPr="00FE3DBD">
              <w:rPr>
                <w:rFonts w:asciiTheme="minorHAnsi" w:hAnsiTheme="minorHAnsi"/>
                <w:sz w:val="18"/>
                <w:szCs w:val="18"/>
                <w:vertAlign w:val="superscript"/>
                <w:lang w:val="en-US"/>
              </w:rPr>
              <w:t>-2</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3.87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6.67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5.50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10.27 х 10</w:t>
            </w:r>
            <w:r w:rsidRPr="00FE3DBD">
              <w:rPr>
                <w:rFonts w:asciiTheme="minorHAnsi" w:hAnsiTheme="minorHAnsi"/>
                <w:sz w:val="18"/>
                <w:szCs w:val="18"/>
                <w:vertAlign w:val="superscript"/>
                <w:lang w:val="en-US"/>
              </w:rPr>
              <w:t>-4</w:t>
            </w:r>
          </w:p>
        </w:tc>
        <w:tc>
          <w:tcPr>
            <w:tcW w:w="1133"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0.44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0.46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3.41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14.44 х 10</w:t>
            </w:r>
            <w:r w:rsidRPr="00FE3DBD">
              <w:rPr>
                <w:rFonts w:asciiTheme="minorHAnsi" w:hAnsiTheme="minorHAnsi"/>
                <w:sz w:val="18"/>
                <w:szCs w:val="18"/>
                <w:vertAlign w:val="superscript"/>
                <w:lang w:val="en-US"/>
              </w:rPr>
              <w:t>-4</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5.26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8.81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8.34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9.63 х 10</w:t>
            </w:r>
            <w:r w:rsidRPr="00FE3DBD">
              <w:rPr>
                <w:rFonts w:asciiTheme="minorHAnsi" w:hAnsiTheme="minorHAnsi"/>
                <w:sz w:val="18"/>
                <w:szCs w:val="18"/>
                <w:vertAlign w:val="superscript"/>
                <w:lang w:val="en-US"/>
              </w:rPr>
              <w:t>-3</w:t>
            </w:r>
          </w:p>
        </w:tc>
      </w:tr>
      <w:tr w:rsidR="00570AFA" w:rsidRPr="00FE3DBD" w:rsidTr="009448B2">
        <w:tc>
          <w:tcPr>
            <w:tcW w:w="2326" w:type="dxa"/>
          </w:tcPr>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Systematic component of measurement errors for each isotope for samples of the same plutonium content</w:t>
            </w:r>
          </w:p>
        </w:tc>
        <w:tc>
          <w:tcPr>
            <w:tcW w:w="1205"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1.07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0.57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0.74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0,60 х 10</w:t>
            </w:r>
            <w:r w:rsidRPr="00FE3DBD">
              <w:rPr>
                <w:rFonts w:asciiTheme="minorHAnsi" w:hAnsiTheme="minorHAnsi"/>
                <w:sz w:val="18"/>
                <w:szCs w:val="18"/>
                <w:vertAlign w:val="superscript"/>
                <w:lang w:val="en-US"/>
              </w:rPr>
              <w:t>-3</w:t>
            </w:r>
          </w:p>
        </w:tc>
        <w:tc>
          <w:tcPr>
            <w:tcW w:w="1227"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2.48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1.70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1.61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2.61 х 10</w:t>
            </w:r>
            <w:r w:rsidRPr="00FE3DBD">
              <w:rPr>
                <w:rFonts w:asciiTheme="minorHAnsi" w:hAnsiTheme="minorHAnsi"/>
                <w:sz w:val="18"/>
                <w:szCs w:val="18"/>
                <w:vertAlign w:val="superscript"/>
                <w:lang w:val="en-US"/>
              </w:rPr>
              <w:t>-2</w:t>
            </w:r>
          </w:p>
        </w:tc>
        <w:tc>
          <w:tcPr>
            <w:tcW w:w="1226"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1.08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0.77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0.72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1.18 х 10</w:t>
            </w:r>
            <w:r w:rsidRPr="00FE3DBD">
              <w:rPr>
                <w:rFonts w:asciiTheme="minorHAnsi" w:hAnsiTheme="minorHAnsi"/>
                <w:sz w:val="18"/>
                <w:szCs w:val="18"/>
                <w:vertAlign w:val="superscript"/>
                <w:lang w:val="en-US"/>
              </w:rPr>
              <w:t>-2</w:t>
            </w:r>
          </w:p>
        </w:tc>
        <w:tc>
          <w:tcPr>
            <w:tcW w:w="1227"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6.76 х 10</w:t>
            </w:r>
            <w:r w:rsidRPr="00FE3DBD">
              <w:rPr>
                <w:rFonts w:asciiTheme="minorHAnsi" w:hAnsiTheme="minorHAnsi"/>
                <w:sz w:val="18"/>
                <w:szCs w:val="18"/>
                <w:vertAlign w:val="superscript"/>
                <w:lang w:val="en-US"/>
              </w:rPr>
              <w:t>-4</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3.77 х 10</w:t>
            </w:r>
            <w:r w:rsidRPr="00FE3DBD">
              <w:rPr>
                <w:rFonts w:asciiTheme="minorHAnsi" w:hAnsiTheme="minorHAnsi"/>
                <w:sz w:val="18"/>
                <w:szCs w:val="18"/>
                <w:vertAlign w:val="superscript"/>
                <w:lang w:val="en-US"/>
              </w:rPr>
              <w:t>-4</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4.38 х 10</w:t>
            </w:r>
            <w:r w:rsidRPr="00FE3DBD">
              <w:rPr>
                <w:rFonts w:asciiTheme="minorHAnsi" w:hAnsiTheme="minorHAnsi"/>
                <w:sz w:val="18"/>
                <w:szCs w:val="18"/>
                <w:vertAlign w:val="superscript"/>
                <w:lang w:val="en-US"/>
              </w:rPr>
              <w:t>-4</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5.50 х 10</w:t>
            </w:r>
            <w:r w:rsidRPr="00FE3DBD">
              <w:rPr>
                <w:rFonts w:asciiTheme="minorHAnsi" w:hAnsiTheme="minorHAnsi"/>
                <w:sz w:val="18"/>
                <w:szCs w:val="18"/>
                <w:vertAlign w:val="superscript"/>
                <w:lang w:val="en-US"/>
              </w:rPr>
              <w:t>-4</w:t>
            </w:r>
          </w:p>
        </w:tc>
        <w:tc>
          <w:tcPr>
            <w:tcW w:w="1133"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2.29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1.22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1.63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154 х 10</w:t>
            </w:r>
            <w:r w:rsidRPr="00FE3DBD">
              <w:rPr>
                <w:rFonts w:asciiTheme="minorHAnsi" w:hAnsiTheme="minorHAnsi"/>
                <w:sz w:val="18"/>
                <w:szCs w:val="18"/>
                <w:vertAlign w:val="superscript"/>
                <w:lang w:val="en-US"/>
              </w:rPr>
              <w:t>-2</w:t>
            </w:r>
          </w:p>
        </w:tc>
        <w:tc>
          <w:tcPr>
            <w:tcW w:w="1227"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6.36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3.61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3.73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3.68 х 10</w:t>
            </w:r>
            <w:r w:rsidRPr="00FE3DBD">
              <w:rPr>
                <w:rFonts w:asciiTheme="minorHAnsi" w:hAnsiTheme="minorHAnsi"/>
                <w:sz w:val="18"/>
                <w:szCs w:val="18"/>
                <w:vertAlign w:val="superscript"/>
                <w:lang w:val="en-US"/>
              </w:rPr>
              <w:t>-3</w:t>
            </w:r>
          </w:p>
        </w:tc>
      </w:tr>
      <w:tr w:rsidR="00570AFA" w:rsidRPr="00FE3DBD" w:rsidTr="009448B2">
        <w:tc>
          <w:tcPr>
            <w:tcW w:w="2326" w:type="dxa"/>
          </w:tcPr>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Confidence limits (interval) of random error of the Epsilon measurement result for each isotope for samples of the same plutonium content</w:t>
            </w:r>
          </w:p>
        </w:tc>
        <w:tc>
          <w:tcPr>
            <w:tcW w:w="1205"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2.33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4.34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3.56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2.68 х 10</w:t>
            </w:r>
            <w:r w:rsidRPr="00FE3DBD">
              <w:rPr>
                <w:rFonts w:asciiTheme="minorHAnsi" w:hAnsiTheme="minorHAnsi"/>
                <w:sz w:val="18"/>
                <w:szCs w:val="18"/>
                <w:vertAlign w:val="superscript"/>
                <w:lang w:val="en-US"/>
              </w:rPr>
              <w:t>-4</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1.53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154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4.37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3.59 х 10</w:t>
            </w:r>
            <w:r w:rsidRPr="00FE3DBD">
              <w:rPr>
                <w:rFonts w:asciiTheme="minorHAnsi" w:hAnsiTheme="minorHAnsi"/>
                <w:sz w:val="18"/>
                <w:szCs w:val="18"/>
                <w:vertAlign w:val="superscript"/>
                <w:lang w:val="en-US"/>
              </w:rPr>
              <w:t>-2</w:t>
            </w:r>
          </w:p>
        </w:tc>
        <w:tc>
          <w:tcPr>
            <w:tcW w:w="1226"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1.52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1.57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4.31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3.37 х 10</w:t>
            </w:r>
            <w:r w:rsidRPr="00FE3DBD">
              <w:rPr>
                <w:rFonts w:asciiTheme="minorHAnsi" w:hAnsiTheme="minorHAnsi"/>
                <w:sz w:val="18"/>
                <w:szCs w:val="18"/>
                <w:vertAlign w:val="superscript"/>
                <w:lang w:val="en-US"/>
              </w:rPr>
              <w:t>-2</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2.69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4.64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3.83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7.14 х 10</w:t>
            </w:r>
            <w:r w:rsidRPr="00FE3DBD">
              <w:rPr>
                <w:rFonts w:asciiTheme="minorHAnsi" w:hAnsiTheme="minorHAnsi"/>
                <w:sz w:val="18"/>
                <w:szCs w:val="18"/>
                <w:vertAlign w:val="superscript"/>
                <w:lang w:val="en-US"/>
              </w:rPr>
              <w:t>-4</w:t>
            </w:r>
          </w:p>
        </w:tc>
        <w:tc>
          <w:tcPr>
            <w:tcW w:w="1133"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0.70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0.74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5.43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22.99 х 10</w:t>
            </w:r>
            <w:r w:rsidRPr="00FE3DBD">
              <w:rPr>
                <w:rFonts w:asciiTheme="minorHAnsi" w:hAnsiTheme="minorHAnsi"/>
                <w:sz w:val="18"/>
                <w:szCs w:val="18"/>
                <w:vertAlign w:val="superscript"/>
                <w:lang w:val="en-US"/>
              </w:rPr>
              <w:t>-4</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1.48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2.48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2.35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2.71 х 10</w:t>
            </w:r>
            <w:r w:rsidRPr="00FE3DBD">
              <w:rPr>
                <w:rFonts w:asciiTheme="minorHAnsi" w:hAnsiTheme="minorHAnsi"/>
                <w:sz w:val="18"/>
                <w:szCs w:val="18"/>
                <w:vertAlign w:val="superscript"/>
                <w:lang w:val="en-US"/>
              </w:rPr>
              <w:t>-4</w:t>
            </w:r>
          </w:p>
        </w:tc>
      </w:tr>
      <w:tr w:rsidR="00570AFA" w:rsidRPr="00FE3DBD" w:rsidTr="009448B2">
        <w:tc>
          <w:tcPr>
            <w:tcW w:w="2326" w:type="dxa"/>
          </w:tcPr>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 xml:space="preserve">Upper bound of the relative mean square deviation for results of </w:t>
            </w:r>
            <w:r w:rsidRPr="00FE3DBD">
              <w:rPr>
                <w:rFonts w:asciiTheme="minorHAnsi" w:hAnsiTheme="minorHAnsi"/>
                <w:sz w:val="18"/>
                <w:szCs w:val="18"/>
                <w:vertAlign w:val="superscript"/>
                <w:lang w:val="en-US"/>
              </w:rPr>
              <w:t>B</w:t>
            </w:r>
            <w:r w:rsidRPr="00FE3DBD">
              <w:rPr>
                <w:rFonts w:asciiTheme="minorHAnsi" w:hAnsiTheme="minorHAnsi"/>
                <w:sz w:val="18"/>
                <w:szCs w:val="18"/>
                <w:lang w:val="en-US"/>
              </w:rPr>
              <w:t>S</w:t>
            </w:r>
            <w:r w:rsidRPr="00FE3DBD">
              <w:rPr>
                <w:rFonts w:asciiTheme="minorHAnsi" w:hAnsiTheme="minorHAnsi"/>
                <w:sz w:val="18"/>
                <w:szCs w:val="18"/>
                <w:vertAlign w:val="subscript"/>
                <w:lang w:val="en-US"/>
              </w:rPr>
              <w:t>R</w:t>
            </w:r>
            <w:r w:rsidRPr="00FE3DBD">
              <w:rPr>
                <w:rFonts w:asciiTheme="minorHAnsi" w:hAnsiTheme="minorHAnsi"/>
                <w:sz w:val="18"/>
                <w:szCs w:val="18"/>
                <w:lang w:val="en-US"/>
              </w:rPr>
              <w:t xml:space="preserve"> determinations for each isotope for samples of the same plutonium content</w:t>
            </w:r>
          </w:p>
        </w:tc>
        <w:tc>
          <w:tcPr>
            <w:tcW w:w="1205"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1.00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0.42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0.27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0.23 х 10</w:t>
            </w:r>
            <w:r w:rsidRPr="00FE3DBD">
              <w:rPr>
                <w:rFonts w:asciiTheme="minorHAnsi" w:hAnsiTheme="minorHAnsi"/>
                <w:sz w:val="18"/>
                <w:szCs w:val="18"/>
                <w:vertAlign w:val="superscript"/>
                <w:lang w:val="en-US"/>
              </w:rPr>
              <w:t>-2</w:t>
            </w:r>
          </w:p>
        </w:tc>
        <w:tc>
          <w:tcPr>
            <w:tcW w:w="1227"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2.69 х 10</w:t>
            </w:r>
            <w:r w:rsidRPr="00FE3DBD">
              <w:rPr>
                <w:rFonts w:asciiTheme="minorHAnsi" w:hAnsiTheme="minorHAnsi"/>
                <w:sz w:val="18"/>
                <w:szCs w:val="18"/>
                <w:vertAlign w:val="superscript"/>
                <w:lang w:val="en-US"/>
              </w:rPr>
              <w:t>-4</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2.83 х 10</w:t>
            </w:r>
            <w:r w:rsidRPr="00FE3DBD">
              <w:rPr>
                <w:rFonts w:asciiTheme="minorHAnsi" w:hAnsiTheme="minorHAnsi"/>
                <w:sz w:val="18"/>
                <w:szCs w:val="18"/>
                <w:vertAlign w:val="superscript"/>
                <w:lang w:val="en-US"/>
              </w:rPr>
              <w:t>-4</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8.52 х 10</w:t>
            </w:r>
            <w:r w:rsidRPr="00FE3DBD">
              <w:rPr>
                <w:rFonts w:asciiTheme="minorHAnsi" w:hAnsiTheme="minorHAnsi"/>
                <w:sz w:val="18"/>
                <w:szCs w:val="18"/>
                <w:vertAlign w:val="superscript"/>
                <w:lang w:val="en-US"/>
              </w:rPr>
              <w:t>-4</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7.55 х 10</w:t>
            </w:r>
            <w:r w:rsidRPr="00FE3DBD">
              <w:rPr>
                <w:rFonts w:asciiTheme="minorHAnsi" w:hAnsiTheme="minorHAnsi"/>
                <w:sz w:val="18"/>
                <w:szCs w:val="18"/>
                <w:vertAlign w:val="superscript"/>
                <w:lang w:val="en-US"/>
              </w:rPr>
              <w:t>-4</w:t>
            </w:r>
          </w:p>
        </w:tc>
        <w:tc>
          <w:tcPr>
            <w:tcW w:w="1226"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4.48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2.66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5.02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2.79 х 10</w:t>
            </w:r>
            <w:r w:rsidRPr="00FE3DBD">
              <w:rPr>
                <w:rFonts w:asciiTheme="minorHAnsi" w:hAnsiTheme="minorHAnsi"/>
                <w:sz w:val="18"/>
                <w:szCs w:val="18"/>
                <w:vertAlign w:val="superscript"/>
                <w:lang w:val="en-US"/>
              </w:rPr>
              <w:t>-3</w:t>
            </w:r>
          </w:p>
        </w:tc>
        <w:tc>
          <w:tcPr>
            <w:tcW w:w="1227"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4.62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3.77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2.29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3.69 х 10</w:t>
            </w:r>
            <w:r w:rsidRPr="00FE3DBD">
              <w:rPr>
                <w:rFonts w:asciiTheme="minorHAnsi" w:hAnsiTheme="minorHAnsi"/>
                <w:sz w:val="18"/>
                <w:szCs w:val="18"/>
                <w:vertAlign w:val="superscript"/>
                <w:lang w:val="en-US"/>
              </w:rPr>
              <w:t>-3</w:t>
            </w:r>
          </w:p>
        </w:tc>
        <w:tc>
          <w:tcPr>
            <w:tcW w:w="1133"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6.59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3.25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3.18 х 10</w:t>
            </w:r>
            <w:r w:rsidRPr="00FE3DBD">
              <w:rPr>
                <w:rFonts w:asciiTheme="minorHAnsi" w:hAnsiTheme="minorHAnsi"/>
                <w:sz w:val="18"/>
                <w:szCs w:val="18"/>
                <w:vertAlign w:val="superscript"/>
                <w:lang w:val="en-US"/>
              </w:rPr>
              <w:t>-3</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5.87 х 10</w:t>
            </w:r>
            <w:r w:rsidRPr="00FE3DBD">
              <w:rPr>
                <w:rFonts w:asciiTheme="minorHAnsi" w:hAnsiTheme="minorHAnsi"/>
                <w:sz w:val="18"/>
                <w:szCs w:val="18"/>
                <w:vertAlign w:val="superscript"/>
                <w:lang w:val="en-US"/>
              </w:rPr>
              <w:t>-3</w:t>
            </w:r>
          </w:p>
        </w:tc>
        <w:tc>
          <w:tcPr>
            <w:tcW w:w="1227" w:type="dxa"/>
          </w:tcPr>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3.14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6.71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vertAlign w:val="superscript"/>
                <w:lang w:val="en-US"/>
              </w:rPr>
            </w:pPr>
            <w:r w:rsidRPr="00FE3DBD">
              <w:rPr>
                <w:rFonts w:asciiTheme="minorHAnsi" w:hAnsiTheme="minorHAnsi"/>
                <w:sz w:val="18"/>
                <w:szCs w:val="18"/>
                <w:lang w:val="en-US"/>
              </w:rPr>
              <w:t>9.97 х 10</w:t>
            </w:r>
            <w:r w:rsidRPr="00FE3DBD">
              <w:rPr>
                <w:rFonts w:asciiTheme="minorHAnsi" w:hAnsiTheme="minorHAnsi"/>
                <w:sz w:val="18"/>
                <w:szCs w:val="18"/>
                <w:vertAlign w:val="superscript"/>
                <w:lang w:val="en-US"/>
              </w:rPr>
              <w:t>-2</w:t>
            </w:r>
          </w:p>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9.47 х 10</w:t>
            </w:r>
            <w:r w:rsidRPr="00FE3DBD">
              <w:rPr>
                <w:rFonts w:asciiTheme="minorHAnsi" w:hAnsiTheme="minorHAnsi"/>
                <w:sz w:val="18"/>
                <w:szCs w:val="18"/>
                <w:vertAlign w:val="superscript"/>
                <w:lang w:val="en-US"/>
              </w:rPr>
              <w:t>-2</w:t>
            </w:r>
          </w:p>
        </w:tc>
      </w:tr>
      <w:tr w:rsidR="00570AFA" w:rsidRPr="00FE3DBD" w:rsidTr="009448B2">
        <w:tc>
          <w:tcPr>
            <w:tcW w:w="2326" w:type="dxa"/>
          </w:tcPr>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 xml:space="preserve">Confidence limits of error of DELTA assessment result </w:t>
            </w:r>
            <w:proofErr w:type="spellStart"/>
            <w:r w:rsidRPr="00FE3DBD">
              <w:rPr>
                <w:rFonts w:asciiTheme="minorHAnsi" w:hAnsiTheme="minorHAnsi"/>
                <w:sz w:val="18"/>
                <w:szCs w:val="18"/>
                <w:vertAlign w:val="subscript"/>
                <w:lang w:val="en-US"/>
              </w:rPr>
              <w:t>Aco</w:t>
            </w:r>
            <w:proofErr w:type="spellEnd"/>
            <w:r w:rsidRPr="00FE3DBD">
              <w:rPr>
                <w:rFonts w:asciiTheme="minorHAnsi" w:hAnsiTheme="minorHAnsi"/>
                <w:sz w:val="18"/>
                <w:szCs w:val="18"/>
                <w:lang w:val="en-US"/>
              </w:rPr>
              <w:t xml:space="preserve"> for each isotope for samples of the same plutonium content</w:t>
            </w:r>
          </w:p>
        </w:tc>
        <w:tc>
          <w:tcPr>
            <w:tcW w:w="1205"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1.10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0.72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0.82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0.66 х 10</w:t>
            </w:r>
            <w:r w:rsidRPr="00FE3DBD">
              <w:rPr>
                <w:rFonts w:asciiTheme="minorHAnsi" w:hAnsiTheme="minorHAnsi"/>
                <w:sz w:val="18"/>
                <w:szCs w:val="18"/>
                <w:vertAlign w:val="superscript"/>
                <w:lang w:val="en-US"/>
              </w:rPr>
              <w:t>-3</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2.91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2.29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4.66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4.44 х 10</w:t>
            </w:r>
            <w:r w:rsidRPr="00FE3DBD">
              <w:rPr>
                <w:rFonts w:asciiTheme="minorHAnsi" w:hAnsiTheme="minorHAnsi"/>
                <w:sz w:val="18"/>
                <w:szCs w:val="18"/>
                <w:vertAlign w:val="superscript"/>
                <w:lang w:val="en-US"/>
              </w:rPr>
              <w:t>-2</w:t>
            </w:r>
          </w:p>
        </w:tc>
        <w:tc>
          <w:tcPr>
            <w:tcW w:w="1226"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1.86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1.75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4.37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3.57 х 10</w:t>
            </w:r>
            <w:r w:rsidRPr="00FE3DBD">
              <w:rPr>
                <w:rFonts w:asciiTheme="minorHAnsi" w:hAnsiTheme="minorHAnsi"/>
                <w:sz w:val="18"/>
                <w:szCs w:val="18"/>
                <w:vertAlign w:val="superscript"/>
                <w:lang w:val="en-US"/>
              </w:rPr>
              <w:t>-2</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7.28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5.98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5.82 х 10</w:t>
            </w:r>
            <w:r w:rsidRPr="00FE3DBD">
              <w:rPr>
                <w:rFonts w:asciiTheme="minorHAnsi" w:hAnsiTheme="minorHAnsi"/>
                <w:sz w:val="18"/>
                <w:szCs w:val="18"/>
                <w:vertAlign w:val="superscript"/>
                <w:lang w:val="en-US"/>
              </w:rPr>
              <w:t>-4</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9.01 х 10</w:t>
            </w:r>
            <w:r w:rsidRPr="00FE3DBD">
              <w:rPr>
                <w:rFonts w:asciiTheme="minorHAnsi" w:hAnsiTheme="minorHAnsi"/>
                <w:sz w:val="18"/>
                <w:szCs w:val="18"/>
                <w:vertAlign w:val="superscript"/>
                <w:lang w:val="en-US"/>
              </w:rPr>
              <w:t>-4</w:t>
            </w:r>
          </w:p>
        </w:tc>
        <w:tc>
          <w:tcPr>
            <w:tcW w:w="1133"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2.29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1.22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1.63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1.56 х 10</w:t>
            </w:r>
            <w:r w:rsidRPr="00FE3DBD">
              <w:rPr>
                <w:rFonts w:asciiTheme="minorHAnsi" w:hAnsiTheme="minorHAnsi"/>
                <w:sz w:val="18"/>
                <w:szCs w:val="18"/>
                <w:vertAlign w:val="superscript"/>
                <w:lang w:val="en-US"/>
              </w:rPr>
              <w:t>-2</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6.36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3.62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3.74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3.69 х 10</w:t>
            </w:r>
            <w:r w:rsidRPr="00FE3DBD">
              <w:rPr>
                <w:rFonts w:asciiTheme="minorHAnsi" w:hAnsiTheme="minorHAnsi"/>
                <w:sz w:val="18"/>
                <w:szCs w:val="18"/>
                <w:vertAlign w:val="superscript"/>
                <w:lang w:val="en-US"/>
              </w:rPr>
              <w:t>-3</w:t>
            </w:r>
          </w:p>
        </w:tc>
      </w:tr>
      <w:tr w:rsidR="00570AFA" w:rsidRPr="00FE3DBD" w:rsidTr="009448B2">
        <w:tc>
          <w:tcPr>
            <w:tcW w:w="2326" w:type="dxa"/>
          </w:tcPr>
          <w:p w:rsidR="00570AFA" w:rsidRPr="00FE3DBD" w:rsidRDefault="00570AFA" w:rsidP="009448B2">
            <w:pPr>
              <w:pStyle w:val="ConsPlusNormal"/>
              <w:rPr>
                <w:rFonts w:asciiTheme="minorHAnsi" w:hAnsiTheme="minorHAnsi"/>
                <w:sz w:val="18"/>
                <w:szCs w:val="18"/>
                <w:lang w:val="en-US"/>
              </w:rPr>
            </w:pPr>
            <w:r w:rsidRPr="00FE3DBD">
              <w:rPr>
                <w:rFonts w:asciiTheme="minorHAnsi" w:hAnsiTheme="minorHAnsi"/>
                <w:sz w:val="18"/>
                <w:szCs w:val="18"/>
                <w:lang w:val="en-US"/>
              </w:rPr>
              <w:t xml:space="preserve">Confidence limits of error with consideration of heterogeneity of DELTA </w:t>
            </w:r>
            <w:proofErr w:type="spellStart"/>
            <w:r w:rsidRPr="00FE3DBD">
              <w:rPr>
                <w:rFonts w:asciiTheme="minorHAnsi" w:hAnsiTheme="minorHAnsi"/>
                <w:sz w:val="18"/>
                <w:szCs w:val="18"/>
                <w:lang w:val="en-US"/>
              </w:rPr>
              <w:t>samples</w:t>
            </w:r>
            <w:r w:rsidRPr="00FE3DBD">
              <w:rPr>
                <w:rFonts w:asciiTheme="minorHAnsi" w:hAnsiTheme="minorHAnsi"/>
                <w:sz w:val="18"/>
                <w:szCs w:val="18"/>
                <w:vertAlign w:val="subscript"/>
                <w:lang w:val="en-US"/>
              </w:rPr>
              <w:t>co</w:t>
            </w:r>
            <w:proofErr w:type="spellEnd"/>
            <w:r w:rsidRPr="00FE3DBD">
              <w:rPr>
                <w:rFonts w:asciiTheme="minorHAnsi" w:hAnsiTheme="minorHAnsi"/>
                <w:sz w:val="18"/>
                <w:szCs w:val="18"/>
                <w:lang w:val="en-US"/>
              </w:rPr>
              <w:t xml:space="preserve"> for each isotope for samples of the same plutonium content</w:t>
            </w:r>
          </w:p>
        </w:tc>
        <w:tc>
          <w:tcPr>
            <w:tcW w:w="1205"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1.27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1.41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1.29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1.00 х 10</w:t>
            </w:r>
            <w:r w:rsidRPr="00FE3DBD">
              <w:rPr>
                <w:rFonts w:asciiTheme="minorHAnsi" w:hAnsiTheme="minorHAnsi"/>
                <w:sz w:val="18"/>
                <w:szCs w:val="18"/>
                <w:vertAlign w:val="superscript"/>
                <w:lang w:val="en-US"/>
              </w:rPr>
              <w:t>-3</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5.16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4.87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13.01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10.92 х 10</w:t>
            </w:r>
            <w:r w:rsidRPr="00FE3DBD">
              <w:rPr>
                <w:rFonts w:asciiTheme="minorHAnsi" w:hAnsiTheme="minorHAnsi"/>
                <w:sz w:val="18"/>
                <w:szCs w:val="18"/>
                <w:vertAlign w:val="superscript"/>
                <w:lang w:val="en-US"/>
              </w:rPr>
              <w:t>-2</w:t>
            </w:r>
          </w:p>
        </w:tc>
        <w:tc>
          <w:tcPr>
            <w:tcW w:w="1226"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4.63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4.56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12.77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10.03 х 10</w:t>
            </w:r>
            <w:r w:rsidRPr="00FE3DBD">
              <w:rPr>
                <w:rFonts w:asciiTheme="minorHAnsi" w:hAnsiTheme="minorHAnsi"/>
                <w:sz w:val="18"/>
                <w:szCs w:val="18"/>
                <w:vertAlign w:val="superscript"/>
                <w:lang w:val="en-US"/>
              </w:rPr>
              <w:t>-2</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1.04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1.42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1.21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2.18 х 10</w:t>
            </w:r>
            <w:r w:rsidRPr="00FE3DBD">
              <w:rPr>
                <w:rFonts w:asciiTheme="minorHAnsi" w:hAnsiTheme="minorHAnsi"/>
                <w:sz w:val="18"/>
                <w:szCs w:val="18"/>
                <w:vertAlign w:val="superscript"/>
                <w:lang w:val="en-US"/>
              </w:rPr>
              <w:t>-3</w:t>
            </w:r>
          </w:p>
        </w:tc>
        <w:tc>
          <w:tcPr>
            <w:tcW w:w="1133"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2.29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1.22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1.64 х 10</w:t>
            </w:r>
            <w:r w:rsidRPr="00FE3DBD">
              <w:rPr>
                <w:rFonts w:asciiTheme="minorHAnsi" w:hAnsiTheme="minorHAnsi"/>
                <w:sz w:val="18"/>
                <w:szCs w:val="18"/>
                <w:vertAlign w:val="superscript"/>
                <w:lang w:val="en-US"/>
              </w:rPr>
              <w:t>-2</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1.68 х 10</w:t>
            </w:r>
            <w:r w:rsidRPr="00FE3DBD">
              <w:rPr>
                <w:rFonts w:asciiTheme="minorHAnsi" w:hAnsiTheme="minorHAnsi"/>
                <w:sz w:val="18"/>
                <w:szCs w:val="18"/>
                <w:vertAlign w:val="superscript"/>
                <w:lang w:val="en-US"/>
              </w:rPr>
              <w:t>-2</w:t>
            </w:r>
          </w:p>
        </w:tc>
        <w:tc>
          <w:tcPr>
            <w:tcW w:w="1227" w:type="dxa"/>
          </w:tcPr>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6.38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3.68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vertAlign w:val="superscript"/>
                <w:lang w:val="en-US"/>
              </w:rPr>
            </w:pPr>
            <w:r w:rsidRPr="00FE3DBD">
              <w:rPr>
                <w:rFonts w:asciiTheme="minorHAnsi" w:hAnsiTheme="minorHAnsi"/>
                <w:sz w:val="18"/>
                <w:szCs w:val="18"/>
                <w:lang w:val="en-US"/>
              </w:rPr>
              <w:t>3.79 х 10</w:t>
            </w:r>
            <w:r w:rsidRPr="00FE3DBD">
              <w:rPr>
                <w:rFonts w:asciiTheme="minorHAnsi" w:hAnsiTheme="minorHAnsi"/>
                <w:sz w:val="18"/>
                <w:szCs w:val="18"/>
                <w:vertAlign w:val="superscript"/>
                <w:lang w:val="en-US"/>
              </w:rPr>
              <w:t>-3</w:t>
            </w:r>
          </w:p>
          <w:p w:rsidR="00570AFA" w:rsidRPr="00FE3DBD" w:rsidRDefault="00570AFA" w:rsidP="009448B2">
            <w:pPr>
              <w:pStyle w:val="ConsPlusNormal"/>
              <w:jc w:val="both"/>
              <w:rPr>
                <w:rFonts w:asciiTheme="minorHAnsi" w:hAnsiTheme="minorHAnsi"/>
                <w:sz w:val="18"/>
                <w:szCs w:val="18"/>
                <w:lang w:val="en-US"/>
              </w:rPr>
            </w:pPr>
            <w:r w:rsidRPr="00FE3DBD">
              <w:rPr>
                <w:rFonts w:asciiTheme="minorHAnsi" w:hAnsiTheme="minorHAnsi"/>
                <w:sz w:val="18"/>
                <w:szCs w:val="18"/>
                <w:lang w:val="en-US"/>
              </w:rPr>
              <w:t>3.77 х 10</w:t>
            </w:r>
            <w:r w:rsidRPr="00FE3DBD">
              <w:rPr>
                <w:rFonts w:asciiTheme="minorHAnsi" w:hAnsiTheme="minorHAnsi"/>
                <w:sz w:val="18"/>
                <w:szCs w:val="18"/>
                <w:vertAlign w:val="superscript"/>
                <w:lang w:val="en-US"/>
              </w:rPr>
              <w:t>-3</w:t>
            </w:r>
          </w:p>
        </w:tc>
      </w:tr>
    </w:tbl>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The calculated values of the calibration characteristics parameters y = ax + b, where y - measured value of Pu isotope content, and x - value obtained in an analytical laboratory, are shown in the tables below.</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right"/>
        <w:rPr>
          <w:lang w:val="en-US"/>
        </w:rPr>
      </w:pPr>
      <w:r w:rsidRPr="00FE3DBD">
        <w:rPr>
          <w:lang w:val="en-US"/>
        </w:rPr>
        <w:t>Table P1.3</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r w:rsidRPr="00FE3DBD">
        <w:rPr>
          <w:lang w:val="en-US"/>
        </w:rPr>
        <w:t xml:space="preserve">CHARACTERISTICS OF STATISTICAL MODELS FOR MEASUREMENTS WITH DECLARATION OF PU-242 CONTENT </w:t>
      </w:r>
    </w:p>
    <w:p w:rsidR="00570AFA" w:rsidRPr="00FE3DBD" w:rsidRDefault="00570AFA" w:rsidP="00570AFA">
      <w:pPr>
        <w:pStyle w:val="ConsPlusNormal"/>
        <w:jc w:val="both"/>
        <w:rPr>
          <w:lang w:val="en-US"/>
        </w:rPr>
      </w:pPr>
    </w:p>
    <w:tbl>
      <w:tblPr>
        <w:tblStyle w:val="a3"/>
        <w:tblW w:w="0" w:type="auto"/>
        <w:tblLook w:val="04A0" w:firstRow="1" w:lastRow="0" w:firstColumn="1" w:lastColumn="0" w:noHBand="0" w:noVBand="1"/>
      </w:tblPr>
      <w:tblGrid>
        <w:gridCol w:w="1914"/>
        <w:gridCol w:w="1914"/>
        <w:gridCol w:w="1914"/>
        <w:gridCol w:w="1914"/>
        <w:gridCol w:w="1915"/>
      </w:tblGrid>
      <w:tr w:rsidR="00570AFA" w:rsidRPr="00FE3DBD" w:rsidTr="009448B2">
        <w:tc>
          <w:tcPr>
            <w:tcW w:w="1914" w:type="dxa"/>
          </w:tcPr>
          <w:p w:rsidR="00570AFA" w:rsidRPr="00FE3DBD" w:rsidRDefault="00570AFA" w:rsidP="009448B2">
            <w:pPr>
              <w:pStyle w:val="ConsPlusNormal"/>
              <w:jc w:val="right"/>
              <w:rPr>
                <w:szCs w:val="22"/>
                <w:lang w:val="en-US"/>
              </w:rPr>
            </w:pPr>
            <w:r w:rsidRPr="00FE3DBD">
              <w:rPr>
                <w:szCs w:val="22"/>
                <w:lang w:val="en-US"/>
              </w:rPr>
              <w:t>Isotope</w:t>
            </w:r>
          </w:p>
          <w:p w:rsidR="00570AFA" w:rsidRPr="00FE3DBD" w:rsidRDefault="00570AFA" w:rsidP="009448B2">
            <w:pPr>
              <w:pStyle w:val="ConsPlusNormal"/>
              <w:jc w:val="both"/>
              <w:rPr>
                <w:szCs w:val="22"/>
                <w:lang w:val="en-US"/>
              </w:rPr>
            </w:pPr>
            <w:r w:rsidRPr="00FE3DBD">
              <w:rPr>
                <w:szCs w:val="22"/>
                <w:lang w:val="en-US"/>
              </w:rPr>
              <w:t>Characteristic</w:t>
            </w:r>
          </w:p>
        </w:tc>
        <w:tc>
          <w:tcPr>
            <w:tcW w:w="1914" w:type="dxa"/>
          </w:tcPr>
          <w:p w:rsidR="00570AFA" w:rsidRPr="00FE3DBD" w:rsidRDefault="00570AFA" w:rsidP="009448B2">
            <w:pPr>
              <w:pStyle w:val="ConsPlusNormal"/>
              <w:jc w:val="center"/>
              <w:rPr>
                <w:szCs w:val="22"/>
                <w:lang w:val="en-US"/>
              </w:rPr>
            </w:pPr>
            <w:r w:rsidRPr="00FE3DBD">
              <w:rPr>
                <w:szCs w:val="22"/>
                <w:lang w:val="en-US"/>
              </w:rPr>
              <w:t>Pu-238</w:t>
            </w:r>
          </w:p>
        </w:tc>
        <w:tc>
          <w:tcPr>
            <w:tcW w:w="1914" w:type="dxa"/>
          </w:tcPr>
          <w:p w:rsidR="00570AFA" w:rsidRPr="00FE3DBD" w:rsidRDefault="00570AFA" w:rsidP="009448B2">
            <w:pPr>
              <w:pStyle w:val="ConsPlusNormal"/>
              <w:jc w:val="center"/>
              <w:rPr>
                <w:szCs w:val="22"/>
                <w:lang w:val="en-US"/>
              </w:rPr>
            </w:pPr>
            <w:r w:rsidRPr="00FE3DBD">
              <w:rPr>
                <w:szCs w:val="22"/>
                <w:lang w:val="en-US"/>
              </w:rPr>
              <w:t>Pu-239</w:t>
            </w:r>
          </w:p>
        </w:tc>
        <w:tc>
          <w:tcPr>
            <w:tcW w:w="1914" w:type="dxa"/>
          </w:tcPr>
          <w:p w:rsidR="00570AFA" w:rsidRPr="00FE3DBD" w:rsidRDefault="00570AFA" w:rsidP="009448B2">
            <w:pPr>
              <w:pStyle w:val="ConsPlusNormal"/>
              <w:jc w:val="center"/>
              <w:rPr>
                <w:szCs w:val="22"/>
                <w:lang w:val="en-US"/>
              </w:rPr>
            </w:pPr>
            <w:r w:rsidRPr="00FE3DBD">
              <w:rPr>
                <w:szCs w:val="22"/>
                <w:lang w:val="en-US"/>
              </w:rPr>
              <w:t>Pu-240</w:t>
            </w:r>
          </w:p>
        </w:tc>
        <w:tc>
          <w:tcPr>
            <w:tcW w:w="1915" w:type="dxa"/>
          </w:tcPr>
          <w:p w:rsidR="00570AFA" w:rsidRPr="00FE3DBD" w:rsidRDefault="00570AFA" w:rsidP="009448B2">
            <w:pPr>
              <w:pStyle w:val="ConsPlusNormal"/>
              <w:jc w:val="center"/>
              <w:rPr>
                <w:szCs w:val="22"/>
                <w:lang w:val="en-US"/>
              </w:rPr>
            </w:pPr>
            <w:r w:rsidRPr="00FE3DBD">
              <w:rPr>
                <w:szCs w:val="22"/>
                <w:lang w:val="en-US"/>
              </w:rPr>
              <w:t>Pu-241</w:t>
            </w:r>
          </w:p>
        </w:tc>
      </w:tr>
      <w:tr w:rsidR="00570AFA" w:rsidRPr="00FE3DBD" w:rsidTr="009448B2">
        <w:tc>
          <w:tcPr>
            <w:tcW w:w="1914" w:type="dxa"/>
          </w:tcPr>
          <w:p w:rsidR="00570AFA" w:rsidRPr="00FE3DBD" w:rsidRDefault="00570AFA" w:rsidP="009448B2">
            <w:pPr>
              <w:pStyle w:val="ConsPlusNormal"/>
              <w:rPr>
                <w:szCs w:val="22"/>
                <w:lang w:val="en-US"/>
              </w:rPr>
            </w:pPr>
            <w:r w:rsidRPr="00FE3DBD">
              <w:rPr>
                <w:szCs w:val="22"/>
                <w:lang w:val="en-US"/>
              </w:rPr>
              <w:t>Parameter a (parameter standard error)</w:t>
            </w:r>
          </w:p>
        </w:tc>
        <w:tc>
          <w:tcPr>
            <w:tcW w:w="1914" w:type="dxa"/>
          </w:tcPr>
          <w:p w:rsidR="00570AFA" w:rsidRPr="00FE3DBD" w:rsidRDefault="00570AFA" w:rsidP="009448B2">
            <w:pPr>
              <w:pStyle w:val="ConsPlusNormal"/>
              <w:rPr>
                <w:szCs w:val="22"/>
                <w:lang w:val="en-US"/>
              </w:rPr>
            </w:pPr>
            <w:r w:rsidRPr="00FE3DBD">
              <w:rPr>
                <w:szCs w:val="22"/>
                <w:lang w:val="en-US"/>
              </w:rPr>
              <w:t>1.023</w:t>
            </w:r>
          </w:p>
          <w:p w:rsidR="00570AFA" w:rsidRPr="00FE3DBD" w:rsidRDefault="00570AFA" w:rsidP="009448B2">
            <w:pPr>
              <w:pStyle w:val="ConsPlusNormal"/>
              <w:rPr>
                <w:szCs w:val="22"/>
                <w:lang w:val="en-US"/>
              </w:rPr>
            </w:pPr>
            <w:r w:rsidRPr="00FE3DBD">
              <w:rPr>
                <w:szCs w:val="22"/>
                <w:lang w:val="en-US"/>
              </w:rPr>
              <w:t>(3.13 x 10</w:t>
            </w:r>
            <w:r w:rsidRPr="00FE3DBD">
              <w:rPr>
                <w:szCs w:val="22"/>
                <w:vertAlign w:val="superscript"/>
                <w:lang w:val="en-US"/>
              </w:rPr>
              <w:t>-3</w:t>
            </w:r>
            <w:r w:rsidRPr="00FE3DBD">
              <w:rPr>
                <w:szCs w:val="22"/>
                <w:lang w:val="en-US"/>
              </w:rPr>
              <w:t>)</w:t>
            </w:r>
          </w:p>
        </w:tc>
        <w:tc>
          <w:tcPr>
            <w:tcW w:w="1914" w:type="dxa"/>
          </w:tcPr>
          <w:p w:rsidR="00570AFA" w:rsidRPr="00FE3DBD" w:rsidRDefault="00570AFA" w:rsidP="009448B2">
            <w:pPr>
              <w:pStyle w:val="ConsPlusNormal"/>
              <w:rPr>
                <w:szCs w:val="22"/>
                <w:lang w:val="en-US"/>
              </w:rPr>
            </w:pPr>
            <w:r w:rsidRPr="00FE3DBD">
              <w:rPr>
                <w:szCs w:val="22"/>
                <w:lang w:val="en-US"/>
              </w:rPr>
              <w:t>1.007</w:t>
            </w:r>
          </w:p>
          <w:p w:rsidR="00570AFA" w:rsidRPr="00FE3DBD" w:rsidRDefault="00570AFA" w:rsidP="009448B2">
            <w:pPr>
              <w:pStyle w:val="ConsPlusNormal"/>
              <w:rPr>
                <w:szCs w:val="22"/>
                <w:lang w:val="en-US"/>
              </w:rPr>
            </w:pPr>
            <w:r w:rsidRPr="00FE3DBD">
              <w:rPr>
                <w:szCs w:val="22"/>
                <w:lang w:val="en-US"/>
              </w:rPr>
              <w:t>(0.44 x 10</w:t>
            </w:r>
            <w:r w:rsidRPr="00FE3DBD">
              <w:rPr>
                <w:szCs w:val="22"/>
                <w:vertAlign w:val="superscript"/>
                <w:lang w:val="en-US"/>
              </w:rPr>
              <w:t>-3</w:t>
            </w:r>
            <w:r w:rsidRPr="00FE3DBD">
              <w:rPr>
                <w:szCs w:val="22"/>
                <w:lang w:val="en-US"/>
              </w:rPr>
              <w:t>)</w:t>
            </w:r>
          </w:p>
        </w:tc>
        <w:tc>
          <w:tcPr>
            <w:tcW w:w="1914" w:type="dxa"/>
          </w:tcPr>
          <w:p w:rsidR="00570AFA" w:rsidRPr="00FE3DBD" w:rsidRDefault="00570AFA" w:rsidP="009448B2">
            <w:pPr>
              <w:pStyle w:val="ConsPlusNormal"/>
              <w:rPr>
                <w:szCs w:val="22"/>
                <w:lang w:val="en-US"/>
              </w:rPr>
            </w:pPr>
            <w:r w:rsidRPr="00FE3DBD">
              <w:rPr>
                <w:szCs w:val="22"/>
                <w:lang w:val="en-US"/>
              </w:rPr>
              <w:t>1.007</w:t>
            </w:r>
          </w:p>
          <w:p w:rsidR="00570AFA" w:rsidRPr="00FE3DBD" w:rsidRDefault="00570AFA" w:rsidP="009448B2">
            <w:pPr>
              <w:pStyle w:val="ConsPlusNormal"/>
              <w:rPr>
                <w:szCs w:val="22"/>
                <w:lang w:val="en-US"/>
              </w:rPr>
            </w:pPr>
            <w:r w:rsidRPr="00FE3DBD">
              <w:rPr>
                <w:szCs w:val="22"/>
                <w:lang w:val="en-US"/>
              </w:rPr>
              <w:t>(0.45 x 10</w:t>
            </w:r>
            <w:r w:rsidRPr="00FE3DBD">
              <w:rPr>
                <w:szCs w:val="22"/>
                <w:vertAlign w:val="superscript"/>
                <w:lang w:val="en-US"/>
              </w:rPr>
              <w:t>-3</w:t>
            </w:r>
            <w:r w:rsidRPr="00FE3DBD">
              <w:rPr>
                <w:szCs w:val="22"/>
                <w:lang w:val="en-US"/>
              </w:rPr>
              <w:t>)</w:t>
            </w:r>
          </w:p>
        </w:tc>
        <w:tc>
          <w:tcPr>
            <w:tcW w:w="1915" w:type="dxa"/>
          </w:tcPr>
          <w:p w:rsidR="00570AFA" w:rsidRPr="00FE3DBD" w:rsidRDefault="00570AFA" w:rsidP="009448B2">
            <w:pPr>
              <w:pStyle w:val="ConsPlusNormal"/>
              <w:rPr>
                <w:szCs w:val="22"/>
                <w:lang w:val="en-US"/>
              </w:rPr>
            </w:pPr>
            <w:r w:rsidRPr="00FE3DBD">
              <w:rPr>
                <w:szCs w:val="22"/>
                <w:lang w:val="en-US"/>
              </w:rPr>
              <w:t>0.992</w:t>
            </w:r>
          </w:p>
          <w:p w:rsidR="00570AFA" w:rsidRPr="00FE3DBD" w:rsidRDefault="00570AFA" w:rsidP="009448B2">
            <w:pPr>
              <w:pStyle w:val="ConsPlusNormal"/>
              <w:rPr>
                <w:szCs w:val="22"/>
                <w:lang w:val="en-US"/>
              </w:rPr>
            </w:pPr>
            <w:r w:rsidRPr="00FE3DBD">
              <w:rPr>
                <w:szCs w:val="22"/>
                <w:lang w:val="en-US"/>
              </w:rPr>
              <w:t>(1.58 x 10</w:t>
            </w:r>
            <w:r w:rsidRPr="00FE3DBD">
              <w:rPr>
                <w:szCs w:val="22"/>
                <w:vertAlign w:val="superscript"/>
                <w:lang w:val="en-US"/>
              </w:rPr>
              <w:t>-3</w:t>
            </w:r>
            <w:r w:rsidRPr="00FE3DBD">
              <w:rPr>
                <w:szCs w:val="22"/>
                <w:lang w:val="en-US"/>
              </w:rPr>
              <w:t>)</w:t>
            </w:r>
          </w:p>
        </w:tc>
      </w:tr>
      <w:tr w:rsidR="00570AFA" w:rsidRPr="00FE3DBD" w:rsidTr="009448B2">
        <w:tc>
          <w:tcPr>
            <w:tcW w:w="1914" w:type="dxa"/>
          </w:tcPr>
          <w:p w:rsidR="00570AFA" w:rsidRPr="00FE3DBD" w:rsidRDefault="00570AFA" w:rsidP="009448B2">
            <w:pPr>
              <w:pStyle w:val="ConsPlusNormal"/>
              <w:rPr>
                <w:szCs w:val="22"/>
                <w:lang w:val="en-US"/>
              </w:rPr>
            </w:pPr>
            <w:r w:rsidRPr="00FE3DBD">
              <w:rPr>
                <w:szCs w:val="22"/>
                <w:lang w:val="en-US"/>
              </w:rPr>
              <w:lastRenderedPageBreak/>
              <w:t>Parameter b (parameter standard error)</w:t>
            </w:r>
          </w:p>
        </w:tc>
        <w:tc>
          <w:tcPr>
            <w:tcW w:w="1914" w:type="dxa"/>
          </w:tcPr>
          <w:p w:rsidR="00570AFA" w:rsidRPr="00FE3DBD" w:rsidRDefault="00570AFA" w:rsidP="009448B2">
            <w:pPr>
              <w:pStyle w:val="ConsPlusNormal"/>
              <w:rPr>
                <w:szCs w:val="22"/>
                <w:vertAlign w:val="superscript"/>
                <w:lang w:val="en-US"/>
              </w:rPr>
            </w:pPr>
            <w:r w:rsidRPr="00FE3DBD">
              <w:rPr>
                <w:szCs w:val="22"/>
                <w:lang w:val="en-US"/>
              </w:rPr>
              <w:t>-4.97 х 10</w:t>
            </w:r>
            <w:r w:rsidRPr="00FE3DBD">
              <w:rPr>
                <w:szCs w:val="22"/>
                <w:vertAlign w:val="superscript"/>
                <w:lang w:val="en-US"/>
              </w:rPr>
              <w:t>-3</w:t>
            </w:r>
          </w:p>
          <w:p w:rsidR="00570AFA" w:rsidRPr="00FE3DBD" w:rsidRDefault="00570AFA" w:rsidP="009448B2">
            <w:pPr>
              <w:pStyle w:val="ConsPlusNormal"/>
              <w:rPr>
                <w:szCs w:val="22"/>
                <w:lang w:val="en-US"/>
              </w:rPr>
            </w:pPr>
            <w:r w:rsidRPr="00FE3DBD">
              <w:rPr>
                <w:szCs w:val="22"/>
                <w:lang w:val="en-US"/>
              </w:rPr>
              <w:t>(5.37 x 10</w:t>
            </w:r>
            <w:r w:rsidRPr="00FE3DBD">
              <w:rPr>
                <w:szCs w:val="22"/>
                <w:vertAlign w:val="superscript"/>
                <w:lang w:val="en-US"/>
              </w:rPr>
              <w:t>-4</w:t>
            </w:r>
            <w:r w:rsidRPr="00FE3DBD">
              <w:rPr>
                <w:szCs w:val="22"/>
                <w:lang w:val="en-US"/>
              </w:rPr>
              <w:t>)</w:t>
            </w:r>
          </w:p>
        </w:tc>
        <w:tc>
          <w:tcPr>
            <w:tcW w:w="1914" w:type="dxa"/>
          </w:tcPr>
          <w:p w:rsidR="00570AFA" w:rsidRPr="00FE3DBD" w:rsidRDefault="00570AFA" w:rsidP="009448B2">
            <w:pPr>
              <w:pStyle w:val="ConsPlusNormal"/>
              <w:rPr>
                <w:szCs w:val="22"/>
                <w:vertAlign w:val="superscript"/>
                <w:lang w:val="en-US"/>
              </w:rPr>
            </w:pPr>
            <w:r w:rsidRPr="00FE3DBD">
              <w:rPr>
                <w:szCs w:val="22"/>
                <w:lang w:val="en-US"/>
              </w:rPr>
              <w:t>-6.99 х 10</w:t>
            </w:r>
            <w:r w:rsidRPr="00FE3DBD">
              <w:rPr>
                <w:szCs w:val="22"/>
                <w:vertAlign w:val="superscript"/>
                <w:lang w:val="en-US"/>
              </w:rPr>
              <w:t>-1</w:t>
            </w:r>
          </w:p>
          <w:p w:rsidR="00570AFA" w:rsidRPr="00FE3DBD" w:rsidRDefault="00570AFA" w:rsidP="009448B2">
            <w:pPr>
              <w:pStyle w:val="ConsPlusNormal"/>
              <w:rPr>
                <w:szCs w:val="22"/>
                <w:lang w:val="en-US"/>
              </w:rPr>
            </w:pPr>
            <w:r w:rsidRPr="00FE3DBD">
              <w:rPr>
                <w:szCs w:val="22"/>
                <w:lang w:val="en-US"/>
              </w:rPr>
              <w:t>(3.85 x 10</w:t>
            </w:r>
            <w:r w:rsidRPr="00FE3DBD">
              <w:rPr>
                <w:szCs w:val="22"/>
                <w:vertAlign w:val="superscript"/>
                <w:lang w:val="en-US"/>
              </w:rPr>
              <w:t>-2</w:t>
            </w:r>
            <w:r w:rsidRPr="00FE3DBD">
              <w:rPr>
                <w:szCs w:val="22"/>
                <w:lang w:val="en-US"/>
              </w:rPr>
              <w:t>)</w:t>
            </w:r>
          </w:p>
        </w:tc>
        <w:tc>
          <w:tcPr>
            <w:tcW w:w="1914" w:type="dxa"/>
          </w:tcPr>
          <w:p w:rsidR="00570AFA" w:rsidRPr="00FE3DBD" w:rsidRDefault="00570AFA" w:rsidP="009448B2">
            <w:pPr>
              <w:pStyle w:val="ConsPlusNormal"/>
              <w:rPr>
                <w:szCs w:val="22"/>
                <w:vertAlign w:val="superscript"/>
                <w:lang w:val="en-US"/>
              </w:rPr>
            </w:pPr>
            <w:r w:rsidRPr="00FE3DBD">
              <w:rPr>
                <w:szCs w:val="22"/>
                <w:lang w:val="en-US"/>
              </w:rPr>
              <w:t>-2.86 х 10</w:t>
            </w:r>
            <w:r w:rsidRPr="00FE3DBD">
              <w:rPr>
                <w:szCs w:val="22"/>
                <w:vertAlign w:val="superscript"/>
                <w:lang w:val="en-US"/>
              </w:rPr>
              <w:t>-2</w:t>
            </w:r>
          </w:p>
          <w:p w:rsidR="00570AFA" w:rsidRPr="00FE3DBD" w:rsidRDefault="00570AFA" w:rsidP="009448B2">
            <w:pPr>
              <w:pStyle w:val="ConsPlusNormal"/>
              <w:rPr>
                <w:szCs w:val="22"/>
                <w:lang w:val="en-US"/>
              </w:rPr>
            </w:pPr>
            <w:r w:rsidRPr="00FE3DBD">
              <w:rPr>
                <w:szCs w:val="22"/>
                <w:lang w:val="en-US"/>
              </w:rPr>
              <w:t>(6.08 x 10</w:t>
            </w:r>
            <w:r w:rsidRPr="00FE3DBD">
              <w:rPr>
                <w:szCs w:val="22"/>
                <w:vertAlign w:val="superscript"/>
                <w:lang w:val="en-US"/>
              </w:rPr>
              <w:t>-3</w:t>
            </w:r>
            <w:r w:rsidRPr="00FE3DBD">
              <w:rPr>
                <w:szCs w:val="22"/>
                <w:lang w:val="en-US"/>
              </w:rPr>
              <w:t>)</w:t>
            </w:r>
          </w:p>
        </w:tc>
        <w:tc>
          <w:tcPr>
            <w:tcW w:w="1915" w:type="dxa"/>
          </w:tcPr>
          <w:p w:rsidR="00570AFA" w:rsidRPr="00FE3DBD" w:rsidRDefault="00570AFA" w:rsidP="009448B2">
            <w:pPr>
              <w:pStyle w:val="ConsPlusNormal"/>
              <w:rPr>
                <w:szCs w:val="22"/>
                <w:vertAlign w:val="superscript"/>
                <w:lang w:val="en-US"/>
              </w:rPr>
            </w:pPr>
            <w:r w:rsidRPr="00FE3DBD">
              <w:rPr>
                <w:szCs w:val="22"/>
                <w:lang w:val="en-US"/>
              </w:rPr>
              <w:t>-8.72 х 10</w:t>
            </w:r>
            <w:r w:rsidRPr="00FE3DBD">
              <w:rPr>
                <w:szCs w:val="22"/>
                <w:vertAlign w:val="superscript"/>
                <w:lang w:val="en-US"/>
              </w:rPr>
              <w:t>-3</w:t>
            </w:r>
          </w:p>
          <w:p w:rsidR="00570AFA" w:rsidRPr="00FE3DBD" w:rsidRDefault="00570AFA" w:rsidP="009448B2">
            <w:pPr>
              <w:pStyle w:val="ConsPlusNormal"/>
              <w:rPr>
                <w:szCs w:val="22"/>
                <w:lang w:val="en-US"/>
              </w:rPr>
            </w:pPr>
            <w:r w:rsidRPr="00FE3DBD">
              <w:rPr>
                <w:szCs w:val="22"/>
                <w:lang w:val="en-US"/>
              </w:rPr>
              <w:t>(3.95 x 10</w:t>
            </w:r>
            <w:r w:rsidRPr="00FE3DBD">
              <w:rPr>
                <w:szCs w:val="22"/>
                <w:vertAlign w:val="superscript"/>
                <w:lang w:val="en-US"/>
              </w:rPr>
              <w:t>-4</w:t>
            </w:r>
            <w:r w:rsidRPr="00FE3DBD">
              <w:rPr>
                <w:szCs w:val="22"/>
                <w:lang w:val="en-US"/>
              </w:rPr>
              <w:t>)</w:t>
            </w:r>
          </w:p>
        </w:tc>
      </w:tr>
      <w:tr w:rsidR="00570AFA" w:rsidRPr="00FE3DBD" w:rsidTr="009448B2">
        <w:tc>
          <w:tcPr>
            <w:tcW w:w="1914" w:type="dxa"/>
          </w:tcPr>
          <w:p w:rsidR="00570AFA" w:rsidRPr="00FE3DBD" w:rsidRDefault="00570AFA" w:rsidP="009448B2">
            <w:pPr>
              <w:pStyle w:val="ConsPlusNormal"/>
              <w:rPr>
                <w:szCs w:val="22"/>
                <w:lang w:val="en-US"/>
              </w:rPr>
            </w:pPr>
            <w:r w:rsidRPr="00FE3DBD">
              <w:rPr>
                <w:szCs w:val="22"/>
                <w:lang w:val="en-US"/>
              </w:rPr>
              <w:t>Sum of squares SS</w:t>
            </w:r>
            <w:r w:rsidRPr="00FE3DBD">
              <w:rPr>
                <w:szCs w:val="22"/>
                <w:vertAlign w:val="subscript"/>
                <w:lang w:val="en-US"/>
              </w:rPr>
              <w:t>D</w:t>
            </w:r>
            <w:r w:rsidR="007F51BF" w:rsidRPr="00FE3DBD">
              <w:rPr>
                <w:szCs w:val="22"/>
                <w:vertAlign w:val="subscript"/>
                <w:lang w:val="en-US"/>
              </w:rPr>
              <w:t xml:space="preserve"> </w:t>
            </w:r>
            <w:r w:rsidRPr="00FE3DBD">
              <w:rPr>
                <w:szCs w:val="22"/>
                <w:lang w:val="en-US"/>
              </w:rPr>
              <w:t>determined by regression</w:t>
            </w:r>
          </w:p>
        </w:tc>
        <w:tc>
          <w:tcPr>
            <w:tcW w:w="1914" w:type="dxa"/>
          </w:tcPr>
          <w:p w:rsidR="00570AFA" w:rsidRPr="00FE3DBD" w:rsidRDefault="00570AFA" w:rsidP="009448B2">
            <w:pPr>
              <w:pStyle w:val="ConsPlusNormal"/>
              <w:rPr>
                <w:szCs w:val="22"/>
                <w:lang w:val="en-US"/>
              </w:rPr>
            </w:pPr>
            <w:r w:rsidRPr="00FE3DBD">
              <w:rPr>
                <w:szCs w:val="22"/>
                <w:lang w:val="en-US"/>
              </w:rPr>
              <w:t>1.72</w:t>
            </w:r>
          </w:p>
        </w:tc>
        <w:tc>
          <w:tcPr>
            <w:tcW w:w="1914" w:type="dxa"/>
          </w:tcPr>
          <w:p w:rsidR="00570AFA" w:rsidRPr="00FE3DBD" w:rsidRDefault="00570AFA" w:rsidP="009448B2">
            <w:pPr>
              <w:pStyle w:val="ConsPlusNormal"/>
              <w:rPr>
                <w:szCs w:val="22"/>
                <w:lang w:val="en-US"/>
              </w:rPr>
            </w:pPr>
            <w:r w:rsidRPr="00FE3DBD">
              <w:rPr>
                <w:szCs w:val="22"/>
                <w:lang w:val="en-US"/>
              </w:rPr>
              <w:t>1.11 х 10</w:t>
            </w:r>
            <w:r w:rsidRPr="00FE3DBD">
              <w:rPr>
                <w:szCs w:val="22"/>
                <w:vertAlign w:val="superscript"/>
                <w:lang w:val="en-US"/>
              </w:rPr>
              <w:t>4</w:t>
            </w:r>
          </w:p>
        </w:tc>
        <w:tc>
          <w:tcPr>
            <w:tcW w:w="1914" w:type="dxa"/>
          </w:tcPr>
          <w:p w:rsidR="00570AFA" w:rsidRPr="00FE3DBD" w:rsidRDefault="00570AFA" w:rsidP="009448B2">
            <w:pPr>
              <w:pStyle w:val="ConsPlusNormal"/>
              <w:rPr>
                <w:szCs w:val="22"/>
                <w:lang w:val="en-US"/>
              </w:rPr>
            </w:pPr>
            <w:r w:rsidRPr="00FE3DBD">
              <w:rPr>
                <w:szCs w:val="22"/>
                <w:lang w:val="en-US"/>
              </w:rPr>
              <w:t>1.03 х 10</w:t>
            </w:r>
            <w:r w:rsidRPr="00FE3DBD">
              <w:rPr>
                <w:szCs w:val="22"/>
                <w:vertAlign w:val="superscript"/>
                <w:lang w:val="en-US"/>
              </w:rPr>
              <w:t>4</w:t>
            </w:r>
          </w:p>
        </w:tc>
        <w:tc>
          <w:tcPr>
            <w:tcW w:w="1915" w:type="dxa"/>
          </w:tcPr>
          <w:p w:rsidR="00570AFA" w:rsidRPr="00FE3DBD" w:rsidRDefault="00570AFA" w:rsidP="009448B2">
            <w:pPr>
              <w:pStyle w:val="ConsPlusNormal"/>
              <w:rPr>
                <w:szCs w:val="22"/>
                <w:lang w:val="en-US"/>
              </w:rPr>
            </w:pPr>
            <w:r w:rsidRPr="00FE3DBD">
              <w:rPr>
                <w:szCs w:val="22"/>
                <w:lang w:val="en-US"/>
              </w:rPr>
              <w:t>2.56</w:t>
            </w:r>
          </w:p>
        </w:tc>
      </w:tr>
      <w:tr w:rsidR="00570AFA" w:rsidRPr="00FE3DBD" w:rsidTr="009448B2">
        <w:tc>
          <w:tcPr>
            <w:tcW w:w="1914" w:type="dxa"/>
          </w:tcPr>
          <w:p w:rsidR="00570AFA" w:rsidRPr="00FE3DBD" w:rsidRDefault="00570AFA" w:rsidP="009448B2">
            <w:pPr>
              <w:pStyle w:val="ConsPlusNormal"/>
              <w:rPr>
                <w:szCs w:val="22"/>
                <w:lang w:val="en-US"/>
              </w:rPr>
            </w:pPr>
            <w:r w:rsidRPr="00FE3DBD">
              <w:rPr>
                <w:szCs w:val="22"/>
                <w:lang w:val="en-US"/>
              </w:rPr>
              <w:t>Residual sum of squares SS</w:t>
            </w:r>
            <w:r w:rsidRPr="00FE3DBD">
              <w:rPr>
                <w:szCs w:val="22"/>
                <w:vertAlign w:val="subscript"/>
                <w:lang w:val="en-US"/>
              </w:rPr>
              <w:t>R</w:t>
            </w:r>
          </w:p>
        </w:tc>
        <w:tc>
          <w:tcPr>
            <w:tcW w:w="1914" w:type="dxa"/>
          </w:tcPr>
          <w:p w:rsidR="00570AFA" w:rsidRPr="00FE3DBD" w:rsidRDefault="00570AFA" w:rsidP="009448B2">
            <w:pPr>
              <w:pStyle w:val="ConsPlusNormal"/>
              <w:rPr>
                <w:szCs w:val="22"/>
                <w:lang w:val="en-US"/>
              </w:rPr>
            </w:pPr>
            <w:r w:rsidRPr="00FE3DBD">
              <w:rPr>
                <w:szCs w:val="22"/>
                <w:lang w:val="en-US"/>
              </w:rPr>
              <w:t>5.65 х 10</w:t>
            </w:r>
            <w:r w:rsidRPr="00FE3DBD">
              <w:rPr>
                <w:szCs w:val="22"/>
                <w:vertAlign w:val="superscript"/>
                <w:lang w:val="en-US"/>
              </w:rPr>
              <w:t>-3</w:t>
            </w:r>
          </w:p>
        </w:tc>
        <w:tc>
          <w:tcPr>
            <w:tcW w:w="1914" w:type="dxa"/>
          </w:tcPr>
          <w:p w:rsidR="00570AFA" w:rsidRPr="00FE3DBD" w:rsidRDefault="00570AFA" w:rsidP="009448B2">
            <w:pPr>
              <w:pStyle w:val="ConsPlusNormal"/>
              <w:rPr>
                <w:szCs w:val="22"/>
                <w:lang w:val="en-US"/>
              </w:rPr>
            </w:pPr>
            <w:r w:rsidRPr="00FE3DBD">
              <w:rPr>
                <w:szCs w:val="22"/>
                <w:lang w:val="en-US"/>
              </w:rPr>
              <w:t>0.746</w:t>
            </w:r>
          </w:p>
        </w:tc>
        <w:tc>
          <w:tcPr>
            <w:tcW w:w="1914" w:type="dxa"/>
          </w:tcPr>
          <w:p w:rsidR="00570AFA" w:rsidRPr="00FE3DBD" w:rsidRDefault="00570AFA" w:rsidP="009448B2">
            <w:pPr>
              <w:pStyle w:val="ConsPlusNormal"/>
              <w:rPr>
                <w:szCs w:val="22"/>
                <w:lang w:val="en-US"/>
              </w:rPr>
            </w:pPr>
            <w:r w:rsidRPr="00FE3DBD">
              <w:rPr>
                <w:szCs w:val="22"/>
                <w:lang w:val="en-US"/>
              </w:rPr>
              <w:t>0.730</w:t>
            </w:r>
          </w:p>
        </w:tc>
        <w:tc>
          <w:tcPr>
            <w:tcW w:w="1915" w:type="dxa"/>
          </w:tcPr>
          <w:p w:rsidR="00570AFA" w:rsidRPr="00FE3DBD" w:rsidRDefault="00570AFA" w:rsidP="009448B2">
            <w:pPr>
              <w:pStyle w:val="ConsPlusNormal"/>
              <w:rPr>
                <w:szCs w:val="22"/>
                <w:lang w:val="en-US"/>
              </w:rPr>
            </w:pPr>
            <w:r w:rsidRPr="00FE3DBD">
              <w:rPr>
                <w:szCs w:val="22"/>
                <w:lang w:val="en-US"/>
              </w:rPr>
              <w:t>2.26 х 10</w:t>
            </w:r>
            <w:r w:rsidRPr="00FE3DBD">
              <w:rPr>
                <w:szCs w:val="22"/>
                <w:vertAlign w:val="superscript"/>
                <w:lang w:val="en-US"/>
              </w:rPr>
              <w:t>-3</w:t>
            </w:r>
          </w:p>
        </w:tc>
      </w:tr>
      <w:tr w:rsidR="00570AFA" w:rsidRPr="00FE3DBD" w:rsidTr="009448B2">
        <w:tc>
          <w:tcPr>
            <w:tcW w:w="1914" w:type="dxa"/>
          </w:tcPr>
          <w:p w:rsidR="00570AFA" w:rsidRPr="00FE3DBD" w:rsidRDefault="00570AFA" w:rsidP="009448B2">
            <w:pPr>
              <w:pStyle w:val="ConsPlusNormal"/>
              <w:rPr>
                <w:szCs w:val="22"/>
                <w:lang w:val="en-US"/>
              </w:rPr>
            </w:pPr>
            <w:r w:rsidRPr="00FE3DBD">
              <w:rPr>
                <w:szCs w:val="22"/>
                <w:lang w:val="en-US"/>
              </w:rPr>
              <w:t>Correlation coefficient r</w:t>
            </w:r>
          </w:p>
        </w:tc>
        <w:tc>
          <w:tcPr>
            <w:tcW w:w="1914" w:type="dxa"/>
          </w:tcPr>
          <w:p w:rsidR="00570AFA" w:rsidRPr="00FE3DBD" w:rsidRDefault="00570AFA" w:rsidP="009448B2">
            <w:pPr>
              <w:pStyle w:val="ConsPlusNormal"/>
              <w:rPr>
                <w:szCs w:val="22"/>
                <w:lang w:val="en-US"/>
              </w:rPr>
            </w:pPr>
            <w:r w:rsidRPr="00FE3DBD">
              <w:rPr>
                <w:szCs w:val="22"/>
                <w:lang w:val="en-US"/>
              </w:rPr>
              <w:t>0.998</w:t>
            </w:r>
          </w:p>
        </w:tc>
        <w:tc>
          <w:tcPr>
            <w:tcW w:w="1914" w:type="dxa"/>
          </w:tcPr>
          <w:p w:rsidR="00570AFA" w:rsidRPr="00FE3DBD" w:rsidRDefault="00570AFA" w:rsidP="009448B2">
            <w:pPr>
              <w:pStyle w:val="ConsPlusNormal"/>
              <w:rPr>
                <w:szCs w:val="22"/>
                <w:lang w:val="en-US"/>
              </w:rPr>
            </w:pPr>
            <w:r w:rsidRPr="00FE3DBD">
              <w:rPr>
                <w:szCs w:val="22"/>
                <w:lang w:val="en-US"/>
              </w:rPr>
              <w:t>0.999</w:t>
            </w:r>
          </w:p>
        </w:tc>
        <w:tc>
          <w:tcPr>
            <w:tcW w:w="1914" w:type="dxa"/>
          </w:tcPr>
          <w:p w:rsidR="00570AFA" w:rsidRPr="00FE3DBD" w:rsidRDefault="00570AFA" w:rsidP="009448B2">
            <w:pPr>
              <w:pStyle w:val="ConsPlusNormal"/>
              <w:rPr>
                <w:szCs w:val="22"/>
                <w:lang w:val="en-US"/>
              </w:rPr>
            </w:pPr>
            <w:r w:rsidRPr="00FE3DBD">
              <w:rPr>
                <w:szCs w:val="22"/>
                <w:lang w:val="en-US"/>
              </w:rPr>
              <w:t>0.999</w:t>
            </w:r>
          </w:p>
        </w:tc>
        <w:tc>
          <w:tcPr>
            <w:tcW w:w="1915" w:type="dxa"/>
          </w:tcPr>
          <w:p w:rsidR="00570AFA" w:rsidRPr="00FE3DBD" w:rsidRDefault="00570AFA" w:rsidP="009448B2">
            <w:pPr>
              <w:pStyle w:val="ConsPlusNormal"/>
              <w:rPr>
                <w:szCs w:val="22"/>
                <w:lang w:val="en-US"/>
              </w:rPr>
            </w:pPr>
            <w:r w:rsidRPr="00FE3DBD">
              <w:rPr>
                <w:szCs w:val="22"/>
                <w:lang w:val="en-US"/>
              </w:rPr>
              <w:t>0.999</w:t>
            </w:r>
          </w:p>
        </w:tc>
      </w:tr>
    </w:tbl>
    <w:p w:rsidR="00570AFA" w:rsidRPr="00FE3DBD" w:rsidRDefault="00570AFA" w:rsidP="00570AFA">
      <w:pPr>
        <w:pStyle w:val="ConsPlusNormal"/>
        <w:jc w:val="right"/>
        <w:rPr>
          <w:rFonts w:ascii="Courier New" w:hAnsi="Courier New" w:cs="Courier New"/>
          <w:sz w:val="20"/>
          <w:lang w:val="en-US"/>
        </w:rPr>
      </w:pPr>
    </w:p>
    <w:p w:rsidR="00570AFA" w:rsidRPr="00FE3DBD" w:rsidRDefault="00570AFA" w:rsidP="00570AFA">
      <w:pPr>
        <w:pStyle w:val="ConsPlusNormal"/>
        <w:jc w:val="right"/>
        <w:rPr>
          <w:lang w:val="en-US"/>
        </w:rPr>
      </w:pPr>
      <w:r w:rsidRPr="00FE3DBD">
        <w:rPr>
          <w:lang w:val="en-US"/>
        </w:rPr>
        <w:t>Table P1.4</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r w:rsidRPr="00FE3DBD">
        <w:rPr>
          <w:lang w:val="en-US"/>
        </w:rPr>
        <w:t xml:space="preserve">CHARACTERISTICS OF STATISTICAL MODELS FOR MEASUREMENTS WITHOUT DECLARATION OF PU-242 CONTENT </w:t>
      </w:r>
    </w:p>
    <w:p w:rsidR="00570AFA" w:rsidRPr="00FE3DBD" w:rsidRDefault="00570AFA" w:rsidP="00570AFA">
      <w:pPr>
        <w:pStyle w:val="ConsPlusNormal"/>
        <w:jc w:val="both"/>
        <w:rPr>
          <w:lang w:val="en-US"/>
        </w:rPr>
      </w:pPr>
    </w:p>
    <w:tbl>
      <w:tblPr>
        <w:tblStyle w:val="a3"/>
        <w:tblW w:w="0" w:type="auto"/>
        <w:tblLook w:val="04A0" w:firstRow="1" w:lastRow="0" w:firstColumn="1" w:lastColumn="0" w:noHBand="0" w:noVBand="1"/>
      </w:tblPr>
      <w:tblGrid>
        <w:gridCol w:w="1851"/>
        <w:gridCol w:w="1572"/>
        <w:gridCol w:w="1572"/>
        <w:gridCol w:w="1572"/>
        <w:gridCol w:w="1573"/>
        <w:gridCol w:w="1431"/>
      </w:tblGrid>
      <w:tr w:rsidR="00570AFA" w:rsidRPr="00FE3DBD" w:rsidTr="009448B2">
        <w:tc>
          <w:tcPr>
            <w:tcW w:w="1851" w:type="dxa"/>
          </w:tcPr>
          <w:p w:rsidR="00570AFA" w:rsidRPr="00FE3DBD" w:rsidRDefault="00570AFA" w:rsidP="009448B2">
            <w:pPr>
              <w:pStyle w:val="ConsPlusNormal"/>
              <w:jc w:val="right"/>
              <w:rPr>
                <w:lang w:val="en-US"/>
              </w:rPr>
            </w:pPr>
            <w:r w:rsidRPr="00FE3DBD">
              <w:rPr>
                <w:lang w:val="en-US"/>
              </w:rPr>
              <w:t>Isotope</w:t>
            </w:r>
          </w:p>
          <w:p w:rsidR="00570AFA" w:rsidRPr="00FE3DBD" w:rsidRDefault="00570AFA" w:rsidP="009448B2">
            <w:pPr>
              <w:pStyle w:val="ConsPlusNormal"/>
              <w:jc w:val="both"/>
              <w:rPr>
                <w:lang w:val="en-US"/>
              </w:rPr>
            </w:pPr>
            <w:r w:rsidRPr="00FE3DBD">
              <w:rPr>
                <w:lang w:val="en-US"/>
              </w:rPr>
              <w:t>Characteristic</w:t>
            </w:r>
          </w:p>
        </w:tc>
        <w:tc>
          <w:tcPr>
            <w:tcW w:w="1572" w:type="dxa"/>
          </w:tcPr>
          <w:p w:rsidR="00570AFA" w:rsidRPr="00FE3DBD" w:rsidRDefault="00570AFA" w:rsidP="009448B2">
            <w:pPr>
              <w:pStyle w:val="ConsPlusNormal"/>
              <w:jc w:val="center"/>
              <w:rPr>
                <w:lang w:val="en-US"/>
              </w:rPr>
            </w:pPr>
            <w:r w:rsidRPr="00FE3DBD">
              <w:rPr>
                <w:sz w:val="18"/>
                <w:lang w:val="en-US"/>
              </w:rPr>
              <w:t>Pu-238</w:t>
            </w:r>
          </w:p>
        </w:tc>
        <w:tc>
          <w:tcPr>
            <w:tcW w:w="1572" w:type="dxa"/>
          </w:tcPr>
          <w:p w:rsidR="00570AFA" w:rsidRPr="00FE3DBD" w:rsidRDefault="00570AFA" w:rsidP="009448B2">
            <w:pPr>
              <w:pStyle w:val="ConsPlusNormal"/>
              <w:jc w:val="center"/>
              <w:rPr>
                <w:lang w:val="en-US"/>
              </w:rPr>
            </w:pPr>
            <w:r w:rsidRPr="00FE3DBD">
              <w:rPr>
                <w:sz w:val="18"/>
                <w:lang w:val="en-US"/>
              </w:rPr>
              <w:t>Pu-239</w:t>
            </w:r>
          </w:p>
        </w:tc>
        <w:tc>
          <w:tcPr>
            <w:tcW w:w="1572" w:type="dxa"/>
          </w:tcPr>
          <w:p w:rsidR="00570AFA" w:rsidRPr="00FE3DBD" w:rsidRDefault="00570AFA" w:rsidP="009448B2">
            <w:pPr>
              <w:pStyle w:val="ConsPlusNormal"/>
              <w:jc w:val="center"/>
              <w:rPr>
                <w:lang w:val="en-US"/>
              </w:rPr>
            </w:pPr>
            <w:r w:rsidRPr="00FE3DBD">
              <w:rPr>
                <w:sz w:val="18"/>
                <w:lang w:val="en-US"/>
              </w:rPr>
              <w:t>Pu-240</w:t>
            </w:r>
          </w:p>
        </w:tc>
        <w:tc>
          <w:tcPr>
            <w:tcW w:w="1573" w:type="dxa"/>
          </w:tcPr>
          <w:p w:rsidR="00570AFA" w:rsidRPr="00FE3DBD" w:rsidRDefault="00570AFA" w:rsidP="009448B2">
            <w:pPr>
              <w:pStyle w:val="ConsPlusNormal"/>
              <w:jc w:val="center"/>
              <w:rPr>
                <w:lang w:val="en-US"/>
              </w:rPr>
            </w:pPr>
            <w:r w:rsidRPr="00FE3DBD">
              <w:rPr>
                <w:sz w:val="18"/>
                <w:lang w:val="en-US"/>
              </w:rPr>
              <w:t>Pu-241</w:t>
            </w:r>
          </w:p>
        </w:tc>
        <w:tc>
          <w:tcPr>
            <w:tcW w:w="1431" w:type="dxa"/>
          </w:tcPr>
          <w:p w:rsidR="00570AFA" w:rsidRPr="00FE3DBD" w:rsidRDefault="00570AFA" w:rsidP="009448B2">
            <w:pPr>
              <w:pStyle w:val="ConsPlusNormal"/>
              <w:jc w:val="center"/>
              <w:rPr>
                <w:sz w:val="18"/>
                <w:lang w:val="en-US"/>
              </w:rPr>
            </w:pPr>
            <w:r w:rsidRPr="00FE3DBD">
              <w:rPr>
                <w:sz w:val="18"/>
                <w:lang w:val="en-US"/>
              </w:rPr>
              <w:t>Pu-242</w:t>
            </w:r>
          </w:p>
        </w:tc>
      </w:tr>
      <w:tr w:rsidR="00570AFA" w:rsidRPr="00FE3DBD" w:rsidTr="009448B2">
        <w:tc>
          <w:tcPr>
            <w:tcW w:w="1851" w:type="dxa"/>
          </w:tcPr>
          <w:p w:rsidR="00570AFA" w:rsidRPr="00FE3DBD" w:rsidRDefault="00570AFA" w:rsidP="009448B2">
            <w:pPr>
              <w:pStyle w:val="ConsPlusNormal"/>
              <w:rPr>
                <w:lang w:val="en-US"/>
              </w:rPr>
            </w:pPr>
            <w:r w:rsidRPr="00FE3DBD">
              <w:rPr>
                <w:lang w:val="en-US"/>
              </w:rPr>
              <w:t>Parameter a (parameter standard error)</w:t>
            </w:r>
          </w:p>
        </w:tc>
        <w:tc>
          <w:tcPr>
            <w:tcW w:w="1572" w:type="dxa"/>
          </w:tcPr>
          <w:p w:rsidR="00570AFA" w:rsidRPr="00FE3DBD" w:rsidRDefault="00570AFA" w:rsidP="009448B2">
            <w:pPr>
              <w:pStyle w:val="ConsPlusNormal"/>
              <w:rPr>
                <w:lang w:val="en-US"/>
              </w:rPr>
            </w:pPr>
            <w:r w:rsidRPr="00FE3DBD">
              <w:rPr>
                <w:lang w:val="en-US"/>
              </w:rPr>
              <w:t>1.021</w:t>
            </w:r>
          </w:p>
          <w:p w:rsidR="00570AFA" w:rsidRPr="00FE3DBD" w:rsidRDefault="00570AFA" w:rsidP="009448B2">
            <w:pPr>
              <w:pStyle w:val="ConsPlusNormal"/>
              <w:rPr>
                <w:lang w:val="en-US"/>
              </w:rPr>
            </w:pPr>
            <w:r w:rsidRPr="00FE3DBD">
              <w:rPr>
                <w:lang w:val="en-US"/>
              </w:rPr>
              <w:t>(8.14 x 10</w:t>
            </w:r>
            <w:r w:rsidRPr="00FE3DBD">
              <w:rPr>
                <w:vertAlign w:val="superscript"/>
                <w:lang w:val="en-US"/>
              </w:rPr>
              <w:t>-3</w:t>
            </w:r>
            <w:r w:rsidRPr="00FE3DBD">
              <w:rPr>
                <w:lang w:val="en-US"/>
              </w:rPr>
              <w:t>)</w:t>
            </w:r>
          </w:p>
        </w:tc>
        <w:tc>
          <w:tcPr>
            <w:tcW w:w="1572" w:type="dxa"/>
          </w:tcPr>
          <w:p w:rsidR="00570AFA" w:rsidRPr="00FE3DBD" w:rsidRDefault="00570AFA" w:rsidP="009448B2">
            <w:pPr>
              <w:pStyle w:val="ConsPlusNormal"/>
              <w:rPr>
                <w:lang w:val="en-US"/>
              </w:rPr>
            </w:pPr>
            <w:r w:rsidRPr="00FE3DBD">
              <w:rPr>
                <w:lang w:val="en-US"/>
              </w:rPr>
              <w:t>1.034</w:t>
            </w:r>
          </w:p>
          <w:p w:rsidR="00570AFA" w:rsidRPr="00FE3DBD" w:rsidRDefault="00570AFA" w:rsidP="009448B2">
            <w:pPr>
              <w:pStyle w:val="ConsPlusNormal"/>
              <w:rPr>
                <w:lang w:val="en-US"/>
              </w:rPr>
            </w:pPr>
            <w:r w:rsidRPr="00FE3DBD">
              <w:rPr>
                <w:lang w:val="en-US"/>
              </w:rPr>
              <w:t>(2.79 x 10</w:t>
            </w:r>
            <w:r w:rsidRPr="00FE3DBD">
              <w:rPr>
                <w:vertAlign w:val="superscript"/>
                <w:lang w:val="en-US"/>
              </w:rPr>
              <w:t>-3</w:t>
            </w:r>
            <w:r w:rsidRPr="00FE3DBD">
              <w:rPr>
                <w:lang w:val="en-US"/>
              </w:rPr>
              <w:t>)</w:t>
            </w:r>
          </w:p>
        </w:tc>
        <w:tc>
          <w:tcPr>
            <w:tcW w:w="1572" w:type="dxa"/>
          </w:tcPr>
          <w:p w:rsidR="00570AFA" w:rsidRPr="00FE3DBD" w:rsidRDefault="00570AFA" w:rsidP="009448B2">
            <w:pPr>
              <w:pStyle w:val="ConsPlusNormal"/>
              <w:rPr>
                <w:lang w:val="en-US"/>
              </w:rPr>
            </w:pPr>
            <w:r w:rsidRPr="00FE3DBD">
              <w:rPr>
                <w:lang w:val="en-US"/>
              </w:rPr>
              <w:t>1.002</w:t>
            </w:r>
          </w:p>
          <w:p w:rsidR="00570AFA" w:rsidRPr="00FE3DBD" w:rsidRDefault="00570AFA" w:rsidP="009448B2">
            <w:pPr>
              <w:pStyle w:val="ConsPlusNormal"/>
              <w:rPr>
                <w:lang w:val="en-US"/>
              </w:rPr>
            </w:pPr>
            <w:r w:rsidRPr="00FE3DBD">
              <w:rPr>
                <w:lang w:val="en-US"/>
              </w:rPr>
              <w:t>(1.26 x 10</w:t>
            </w:r>
            <w:r w:rsidRPr="00FE3DBD">
              <w:rPr>
                <w:vertAlign w:val="superscript"/>
                <w:lang w:val="en-US"/>
              </w:rPr>
              <w:t>-3</w:t>
            </w:r>
            <w:r w:rsidRPr="00FE3DBD">
              <w:rPr>
                <w:lang w:val="en-US"/>
              </w:rPr>
              <w:t>)</w:t>
            </w:r>
          </w:p>
        </w:tc>
        <w:tc>
          <w:tcPr>
            <w:tcW w:w="1573" w:type="dxa"/>
          </w:tcPr>
          <w:p w:rsidR="00570AFA" w:rsidRPr="00FE3DBD" w:rsidRDefault="00570AFA" w:rsidP="009448B2">
            <w:pPr>
              <w:pStyle w:val="ConsPlusNormal"/>
              <w:rPr>
                <w:lang w:val="en-US"/>
              </w:rPr>
            </w:pPr>
            <w:r w:rsidRPr="00FE3DBD">
              <w:rPr>
                <w:lang w:val="en-US"/>
              </w:rPr>
              <w:t>0.987</w:t>
            </w:r>
          </w:p>
          <w:p w:rsidR="00570AFA" w:rsidRPr="00FE3DBD" w:rsidRDefault="00570AFA" w:rsidP="009448B2">
            <w:pPr>
              <w:pStyle w:val="ConsPlusNormal"/>
              <w:rPr>
                <w:lang w:val="en-US"/>
              </w:rPr>
            </w:pPr>
            <w:r w:rsidRPr="00FE3DBD">
              <w:rPr>
                <w:lang w:val="en-US"/>
              </w:rPr>
              <w:t>(4.25 x 10</w:t>
            </w:r>
            <w:r w:rsidRPr="00FE3DBD">
              <w:rPr>
                <w:vertAlign w:val="superscript"/>
                <w:lang w:val="en-US"/>
              </w:rPr>
              <w:t>-3</w:t>
            </w:r>
            <w:r w:rsidRPr="00FE3DBD">
              <w:rPr>
                <w:lang w:val="en-US"/>
              </w:rPr>
              <w:t>)</w:t>
            </w:r>
          </w:p>
        </w:tc>
        <w:tc>
          <w:tcPr>
            <w:tcW w:w="1431" w:type="dxa"/>
          </w:tcPr>
          <w:p w:rsidR="00570AFA" w:rsidRPr="00FE3DBD" w:rsidRDefault="00570AFA" w:rsidP="009448B2">
            <w:pPr>
              <w:pStyle w:val="ConsPlusNormal"/>
              <w:rPr>
                <w:lang w:val="en-US"/>
              </w:rPr>
            </w:pPr>
            <w:r w:rsidRPr="00FE3DBD">
              <w:rPr>
                <w:lang w:val="en-US"/>
              </w:rPr>
              <w:t>2.259</w:t>
            </w:r>
          </w:p>
          <w:p w:rsidR="00570AFA" w:rsidRPr="00FE3DBD" w:rsidRDefault="00570AFA" w:rsidP="009448B2">
            <w:pPr>
              <w:pStyle w:val="ConsPlusNormal"/>
              <w:rPr>
                <w:lang w:val="en-US"/>
              </w:rPr>
            </w:pPr>
            <w:r w:rsidRPr="00FE3DBD">
              <w:rPr>
                <w:lang w:val="en-US"/>
              </w:rPr>
              <w:t>(0.338)</w:t>
            </w:r>
          </w:p>
        </w:tc>
      </w:tr>
      <w:tr w:rsidR="00570AFA" w:rsidRPr="00FE3DBD" w:rsidTr="009448B2">
        <w:tc>
          <w:tcPr>
            <w:tcW w:w="1851" w:type="dxa"/>
          </w:tcPr>
          <w:p w:rsidR="00570AFA" w:rsidRPr="00FE3DBD" w:rsidRDefault="00570AFA" w:rsidP="009448B2">
            <w:pPr>
              <w:pStyle w:val="ConsPlusNormal"/>
              <w:rPr>
                <w:lang w:val="en-US"/>
              </w:rPr>
            </w:pPr>
            <w:r w:rsidRPr="00FE3DBD">
              <w:rPr>
                <w:lang w:val="en-US"/>
              </w:rPr>
              <w:t>Parameter b (parameter standard error)</w:t>
            </w:r>
          </w:p>
        </w:tc>
        <w:tc>
          <w:tcPr>
            <w:tcW w:w="1572" w:type="dxa"/>
          </w:tcPr>
          <w:p w:rsidR="00570AFA" w:rsidRPr="00FE3DBD" w:rsidRDefault="00570AFA" w:rsidP="009448B2">
            <w:pPr>
              <w:pStyle w:val="ConsPlusNormal"/>
              <w:rPr>
                <w:vertAlign w:val="superscript"/>
                <w:lang w:val="en-US"/>
              </w:rPr>
            </w:pPr>
            <w:r w:rsidRPr="00FE3DBD">
              <w:rPr>
                <w:lang w:val="en-US"/>
              </w:rPr>
              <w:t>-4.98 х 10</w:t>
            </w:r>
            <w:r w:rsidRPr="00FE3DBD">
              <w:rPr>
                <w:vertAlign w:val="superscript"/>
                <w:lang w:val="en-US"/>
              </w:rPr>
              <w:t>-3</w:t>
            </w:r>
          </w:p>
          <w:p w:rsidR="00570AFA" w:rsidRPr="00FE3DBD" w:rsidRDefault="00570AFA" w:rsidP="009448B2">
            <w:pPr>
              <w:pStyle w:val="ConsPlusNormal"/>
              <w:rPr>
                <w:lang w:val="en-US"/>
              </w:rPr>
            </w:pPr>
            <w:r w:rsidRPr="00FE3DBD">
              <w:rPr>
                <w:lang w:val="en-US"/>
              </w:rPr>
              <w:t>(1.40 x 10</w:t>
            </w:r>
            <w:r w:rsidRPr="00FE3DBD">
              <w:rPr>
                <w:vertAlign w:val="superscript"/>
                <w:lang w:val="en-US"/>
              </w:rPr>
              <w:t>-3</w:t>
            </w:r>
            <w:r w:rsidRPr="00FE3DBD">
              <w:rPr>
                <w:lang w:val="en-US"/>
              </w:rPr>
              <w:t>)</w:t>
            </w:r>
          </w:p>
        </w:tc>
        <w:tc>
          <w:tcPr>
            <w:tcW w:w="1572" w:type="dxa"/>
          </w:tcPr>
          <w:p w:rsidR="00570AFA" w:rsidRPr="00FE3DBD" w:rsidRDefault="00570AFA" w:rsidP="009448B2">
            <w:pPr>
              <w:pStyle w:val="ConsPlusNormal"/>
              <w:rPr>
                <w:lang w:val="en-US"/>
              </w:rPr>
            </w:pPr>
            <w:r w:rsidRPr="00FE3DBD">
              <w:rPr>
                <w:lang w:val="en-US"/>
              </w:rPr>
              <w:t>-3.032</w:t>
            </w:r>
          </w:p>
          <w:p w:rsidR="00570AFA" w:rsidRPr="00FE3DBD" w:rsidRDefault="00570AFA" w:rsidP="009448B2">
            <w:pPr>
              <w:pStyle w:val="ConsPlusNormal"/>
              <w:rPr>
                <w:lang w:val="en-US"/>
              </w:rPr>
            </w:pPr>
            <w:r w:rsidRPr="00FE3DBD">
              <w:rPr>
                <w:lang w:val="en-US"/>
              </w:rPr>
              <w:t>(0.244)</w:t>
            </w:r>
          </w:p>
        </w:tc>
        <w:tc>
          <w:tcPr>
            <w:tcW w:w="1572" w:type="dxa"/>
          </w:tcPr>
          <w:p w:rsidR="00570AFA" w:rsidRPr="00FE3DBD" w:rsidRDefault="00570AFA" w:rsidP="009448B2">
            <w:pPr>
              <w:pStyle w:val="ConsPlusNormal"/>
              <w:rPr>
                <w:lang w:val="en-US"/>
              </w:rPr>
            </w:pPr>
            <w:r w:rsidRPr="00FE3DBD">
              <w:rPr>
                <w:lang w:val="en-US"/>
              </w:rPr>
              <w:t>0.017</w:t>
            </w:r>
          </w:p>
          <w:p w:rsidR="00570AFA" w:rsidRPr="00FE3DBD" w:rsidRDefault="00570AFA" w:rsidP="009448B2">
            <w:pPr>
              <w:pStyle w:val="ConsPlusNormal"/>
              <w:rPr>
                <w:lang w:val="en-US"/>
              </w:rPr>
            </w:pPr>
            <w:r w:rsidRPr="00FE3DBD">
              <w:rPr>
                <w:lang w:val="en-US"/>
              </w:rPr>
              <w:t>(0.017)</w:t>
            </w:r>
          </w:p>
        </w:tc>
        <w:tc>
          <w:tcPr>
            <w:tcW w:w="1573" w:type="dxa"/>
          </w:tcPr>
          <w:p w:rsidR="00570AFA" w:rsidRPr="00FE3DBD" w:rsidRDefault="00570AFA" w:rsidP="009448B2">
            <w:pPr>
              <w:pStyle w:val="ConsPlusNormal"/>
              <w:rPr>
                <w:vertAlign w:val="superscript"/>
                <w:lang w:val="en-US"/>
              </w:rPr>
            </w:pPr>
            <w:r w:rsidRPr="00FE3DBD">
              <w:rPr>
                <w:lang w:val="en-US"/>
              </w:rPr>
              <w:t>-7.76 х 10</w:t>
            </w:r>
            <w:r w:rsidRPr="00FE3DBD">
              <w:rPr>
                <w:vertAlign w:val="superscript"/>
                <w:lang w:val="en-US"/>
              </w:rPr>
              <w:t>-3</w:t>
            </w:r>
          </w:p>
          <w:p w:rsidR="00570AFA" w:rsidRPr="00FE3DBD" w:rsidRDefault="00570AFA" w:rsidP="009448B2">
            <w:pPr>
              <w:pStyle w:val="ConsPlusNormal"/>
              <w:rPr>
                <w:lang w:val="en-US"/>
              </w:rPr>
            </w:pPr>
            <w:r w:rsidRPr="00FE3DBD">
              <w:rPr>
                <w:lang w:val="en-US"/>
              </w:rPr>
              <w:t>(1.07 x 10</w:t>
            </w:r>
            <w:r w:rsidRPr="00FE3DBD">
              <w:rPr>
                <w:vertAlign w:val="superscript"/>
                <w:lang w:val="en-US"/>
              </w:rPr>
              <w:t>-3</w:t>
            </w:r>
            <w:r w:rsidRPr="00FE3DBD">
              <w:rPr>
                <w:lang w:val="en-US"/>
              </w:rPr>
              <w:t>)</w:t>
            </w:r>
          </w:p>
        </w:tc>
        <w:tc>
          <w:tcPr>
            <w:tcW w:w="1431" w:type="dxa"/>
          </w:tcPr>
          <w:p w:rsidR="00570AFA" w:rsidRPr="00FE3DBD" w:rsidRDefault="00570AFA" w:rsidP="009448B2">
            <w:pPr>
              <w:pStyle w:val="ConsPlusNormal"/>
              <w:rPr>
                <w:lang w:val="en-US"/>
              </w:rPr>
            </w:pPr>
            <w:r w:rsidRPr="00FE3DBD">
              <w:rPr>
                <w:lang w:val="en-US"/>
              </w:rPr>
              <w:t>-0.152</w:t>
            </w:r>
          </w:p>
          <w:p w:rsidR="00570AFA" w:rsidRPr="00FE3DBD" w:rsidRDefault="00570AFA" w:rsidP="009448B2">
            <w:pPr>
              <w:pStyle w:val="ConsPlusNormal"/>
              <w:rPr>
                <w:lang w:val="en-US"/>
              </w:rPr>
            </w:pPr>
            <w:r w:rsidRPr="00FE3DBD">
              <w:rPr>
                <w:lang w:val="en-US"/>
              </w:rPr>
              <w:t>(0.066)</w:t>
            </w:r>
          </w:p>
        </w:tc>
      </w:tr>
      <w:tr w:rsidR="00570AFA" w:rsidRPr="00FE3DBD" w:rsidTr="009448B2">
        <w:tc>
          <w:tcPr>
            <w:tcW w:w="1851" w:type="dxa"/>
          </w:tcPr>
          <w:p w:rsidR="00570AFA" w:rsidRPr="00FE3DBD" w:rsidRDefault="00570AFA" w:rsidP="009448B2">
            <w:pPr>
              <w:pStyle w:val="ConsPlusNormal"/>
              <w:rPr>
                <w:lang w:val="en-US"/>
              </w:rPr>
            </w:pPr>
            <w:r w:rsidRPr="00FE3DBD">
              <w:rPr>
                <w:lang w:val="en-US"/>
              </w:rPr>
              <w:t>Sum of squares SS</w:t>
            </w:r>
            <w:r w:rsidRPr="00FE3DBD">
              <w:rPr>
                <w:vertAlign w:val="subscript"/>
                <w:lang w:val="en-US"/>
              </w:rPr>
              <w:t>D</w:t>
            </w:r>
            <w:r w:rsidR="00F9466E" w:rsidRPr="00FE3DBD">
              <w:rPr>
                <w:vertAlign w:val="subscript"/>
                <w:lang w:val="en-US"/>
              </w:rPr>
              <w:t xml:space="preserve"> </w:t>
            </w:r>
            <w:r w:rsidRPr="00FE3DBD">
              <w:rPr>
                <w:lang w:val="en-US"/>
              </w:rPr>
              <w:t>determined by regression</w:t>
            </w:r>
          </w:p>
        </w:tc>
        <w:tc>
          <w:tcPr>
            <w:tcW w:w="1572" w:type="dxa"/>
          </w:tcPr>
          <w:p w:rsidR="00570AFA" w:rsidRPr="00FE3DBD" w:rsidRDefault="00570AFA" w:rsidP="009448B2">
            <w:pPr>
              <w:pStyle w:val="ConsPlusNormal"/>
              <w:rPr>
                <w:lang w:val="en-US"/>
              </w:rPr>
            </w:pPr>
            <w:r w:rsidRPr="00FE3DBD">
              <w:rPr>
                <w:lang w:val="en-US"/>
              </w:rPr>
              <w:t>0.214</w:t>
            </w:r>
          </w:p>
        </w:tc>
        <w:tc>
          <w:tcPr>
            <w:tcW w:w="1572" w:type="dxa"/>
          </w:tcPr>
          <w:p w:rsidR="00570AFA" w:rsidRPr="00FE3DBD" w:rsidRDefault="00570AFA" w:rsidP="009448B2">
            <w:pPr>
              <w:pStyle w:val="ConsPlusNormal"/>
              <w:rPr>
                <w:lang w:val="en-US"/>
              </w:rPr>
            </w:pPr>
            <w:r w:rsidRPr="00FE3DBD">
              <w:rPr>
                <w:lang w:val="en-US"/>
              </w:rPr>
              <w:t>1465</w:t>
            </w:r>
          </w:p>
        </w:tc>
        <w:tc>
          <w:tcPr>
            <w:tcW w:w="1572" w:type="dxa"/>
          </w:tcPr>
          <w:p w:rsidR="00570AFA" w:rsidRPr="00FE3DBD" w:rsidRDefault="00570AFA" w:rsidP="009448B2">
            <w:pPr>
              <w:pStyle w:val="ConsPlusNormal"/>
              <w:rPr>
                <w:lang w:val="en-US"/>
              </w:rPr>
            </w:pPr>
            <w:r w:rsidRPr="00FE3DBD">
              <w:rPr>
                <w:lang w:val="en-US"/>
              </w:rPr>
              <w:t>1278</w:t>
            </w:r>
          </w:p>
        </w:tc>
        <w:tc>
          <w:tcPr>
            <w:tcW w:w="1573" w:type="dxa"/>
          </w:tcPr>
          <w:p w:rsidR="00570AFA" w:rsidRPr="00FE3DBD" w:rsidRDefault="00570AFA" w:rsidP="009448B2">
            <w:pPr>
              <w:pStyle w:val="ConsPlusNormal"/>
              <w:rPr>
                <w:lang w:val="en-US"/>
              </w:rPr>
            </w:pPr>
            <w:r w:rsidRPr="00FE3DBD">
              <w:rPr>
                <w:lang w:val="en-US"/>
              </w:rPr>
              <w:t>0.316</w:t>
            </w:r>
          </w:p>
        </w:tc>
        <w:tc>
          <w:tcPr>
            <w:tcW w:w="1431" w:type="dxa"/>
          </w:tcPr>
          <w:p w:rsidR="00570AFA" w:rsidRPr="00FE3DBD" w:rsidRDefault="00570AFA" w:rsidP="009448B2">
            <w:pPr>
              <w:pStyle w:val="ConsPlusNormal"/>
              <w:rPr>
                <w:lang w:val="en-US"/>
              </w:rPr>
            </w:pPr>
            <w:r w:rsidRPr="00FE3DBD">
              <w:rPr>
                <w:lang w:val="en-US"/>
              </w:rPr>
              <w:t>1.473</w:t>
            </w:r>
          </w:p>
        </w:tc>
      </w:tr>
      <w:tr w:rsidR="00570AFA" w:rsidRPr="00FE3DBD" w:rsidTr="009448B2">
        <w:tc>
          <w:tcPr>
            <w:tcW w:w="1851" w:type="dxa"/>
          </w:tcPr>
          <w:p w:rsidR="00570AFA" w:rsidRPr="00FE3DBD" w:rsidRDefault="00570AFA" w:rsidP="009448B2">
            <w:pPr>
              <w:pStyle w:val="ConsPlusNormal"/>
              <w:rPr>
                <w:lang w:val="en-US"/>
              </w:rPr>
            </w:pPr>
            <w:r w:rsidRPr="00FE3DBD">
              <w:rPr>
                <w:lang w:val="en-US"/>
              </w:rPr>
              <w:t>Residual sum of squares SS</w:t>
            </w:r>
            <w:r w:rsidRPr="00FE3DBD">
              <w:rPr>
                <w:vertAlign w:val="subscript"/>
                <w:lang w:val="en-US"/>
              </w:rPr>
              <w:t>R</w:t>
            </w:r>
          </w:p>
        </w:tc>
        <w:tc>
          <w:tcPr>
            <w:tcW w:w="1572" w:type="dxa"/>
          </w:tcPr>
          <w:p w:rsidR="00570AFA" w:rsidRPr="00FE3DBD" w:rsidRDefault="00570AFA" w:rsidP="009448B2">
            <w:pPr>
              <w:pStyle w:val="ConsPlusNormal"/>
              <w:rPr>
                <w:lang w:val="en-US"/>
              </w:rPr>
            </w:pPr>
            <w:r w:rsidRPr="00FE3DBD">
              <w:rPr>
                <w:lang w:val="en-US"/>
              </w:rPr>
              <w:t>5,72 х 10</w:t>
            </w:r>
            <w:r w:rsidRPr="00FE3DBD">
              <w:rPr>
                <w:vertAlign w:val="superscript"/>
                <w:lang w:val="en-US"/>
              </w:rPr>
              <w:t>-4</w:t>
            </w:r>
          </w:p>
        </w:tc>
        <w:tc>
          <w:tcPr>
            <w:tcW w:w="1572" w:type="dxa"/>
          </w:tcPr>
          <w:p w:rsidR="00570AFA" w:rsidRPr="00FE3DBD" w:rsidRDefault="00570AFA" w:rsidP="009448B2">
            <w:pPr>
              <w:pStyle w:val="ConsPlusNormal"/>
              <w:rPr>
                <w:lang w:val="en-US"/>
              </w:rPr>
            </w:pPr>
            <w:r w:rsidRPr="00FE3DBD">
              <w:rPr>
                <w:lang w:val="en-US"/>
              </w:rPr>
              <w:t>0.449</w:t>
            </w:r>
          </w:p>
        </w:tc>
        <w:tc>
          <w:tcPr>
            <w:tcW w:w="1572" w:type="dxa"/>
          </w:tcPr>
          <w:p w:rsidR="00570AFA" w:rsidRPr="00FE3DBD" w:rsidRDefault="00570AFA" w:rsidP="009448B2">
            <w:pPr>
              <w:pStyle w:val="ConsPlusNormal"/>
              <w:rPr>
                <w:lang w:val="en-US"/>
              </w:rPr>
            </w:pPr>
            <w:r w:rsidRPr="00FE3DBD">
              <w:rPr>
                <w:lang w:val="en-US"/>
              </w:rPr>
              <w:t>0.085</w:t>
            </w:r>
          </w:p>
        </w:tc>
        <w:tc>
          <w:tcPr>
            <w:tcW w:w="1573" w:type="dxa"/>
          </w:tcPr>
          <w:p w:rsidR="00570AFA" w:rsidRPr="00FE3DBD" w:rsidRDefault="00570AFA" w:rsidP="009448B2">
            <w:pPr>
              <w:pStyle w:val="ConsPlusNormal"/>
              <w:rPr>
                <w:lang w:val="en-US"/>
              </w:rPr>
            </w:pPr>
            <w:r w:rsidRPr="00FE3DBD">
              <w:rPr>
                <w:lang w:val="en-US"/>
              </w:rPr>
              <w:t>2,46 х 10</w:t>
            </w:r>
            <w:r w:rsidRPr="00FE3DBD">
              <w:rPr>
                <w:vertAlign w:val="superscript"/>
                <w:lang w:val="en-US"/>
              </w:rPr>
              <w:t>-4</w:t>
            </w:r>
          </w:p>
        </w:tc>
        <w:tc>
          <w:tcPr>
            <w:tcW w:w="1431" w:type="dxa"/>
          </w:tcPr>
          <w:p w:rsidR="00570AFA" w:rsidRPr="00FE3DBD" w:rsidRDefault="00570AFA" w:rsidP="009448B2">
            <w:pPr>
              <w:pStyle w:val="ConsPlusNormal"/>
              <w:rPr>
                <w:lang w:val="en-US"/>
              </w:rPr>
            </w:pPr>
            <w:r w:rsidRPr="00FE3DBD">
              <w:rPr>
                <w:lang w:val="en-US"/>
              </w:rPr>
              <w:t>1.386</w:t>
            </w:r>
          </w:p>
        </w:tc>
      </w:tr>
      <w:tr w:rsidR="00570AFA" w:rsidRPr="00FE3DBD" w:rsidTr="009448B2">
        <w:tc>
          <w:tcPr>
            <w:tcW w:w="1851" w:type="dxa"/>
          </w:tcPr>
          <w:p w:rsidR="00570AFA" w:rsidRPr="00FE3DBD" w:rsidRDefault="00570AFA" w:rsidP="009448B2">
            <w:pPr>
              <w:pStyle w:val="ConsPlusNormal"/>
              <w:rPr>
                <w:lang w:val="en-US"/>
              </w:rPr>
            </w:pPr>
            <w:r w:rsidRPr="00FE3DBD">
              <w:rPr>
                <w:lang w:val="en-US"/>
              </w:rPr>
              <w:t>Correlation coefficient r</w:t>
            </w:r>
          </w:p>
        </w:tc>
        <w:tc>
          <w:tcPr>
            <w:tcW w:w="1572" w:type="dxa"/>
          </w:tcPr>
          <w:p w:rsidR="00570AFA" w:rsidRPr="00FE3DBD" w:rsidRDefault="00570AFA" w:rsidP="009448B2">
            <w:pPr>
              <w:pStyle w:val="ConsPlusNormal"/>
              <w:rPr>
                <w:lang w:val="en-US"/>
              </w:rPr>
            </w:pPr>
            <w:r w:rsidRPr="00FE3DBD">
              <w:rPr>
                <w:lang w:val="en-US"/>
              </w:rPr>
              <w:t>0.999</w:t>
            </w:r>
          </w:p>
        </w:tc>
        <w:tc>
          <w:tcPr>
            <w:tcW w:w="1572" w:type="dxa"/>
          </w:tcPr>
          <w:p w:rsidR="00570AFA" w:rsidRPr="00FE3DBD" w:rsidRDefault="00570AFA" w:rsidP="009448B2">
            <w:pPr>
              <w:pStyle w:val="ConsPlusNormal"/>
              <w:rPr>
                <w:lang w:val="en-US"/>
              </w:rPr>
            </w:pPr>
            <w:r w:rsidRPr="00FE3DBD">
              <w:rPr>
                <w:lang w:val="en-US"/>
              </w:rPr>
              <w:t>0.999</w:t>
            </w:r>
          </w:p>
        </w:tc>
        <w:tc>
          <w:tcPr>
            <w:tcW w:w="1572" w:type="dxa"/>
          </w:tcPr>
          <w:p w:rsidR="00570AFA" w:rsidRPr="00FE3DBD" w:rsidRDefault="00570AFA" w:rsidP="009448B2">
            <w:pPr>
              <w:pStyle w:val="ConsPlusNormal"/>
              <w:rPr>
                <w:lang w:val="en-US"/>
              </w:rPr>
            </w:pPr>
            <w:r w:rsidRPr="00FE3DBD">
              <w:rPr>
                <w:lang w:val="en-US"/>
              </w:rPr>
              <w:t>0.999</w:t>
            </w:r>
          </w:p>
        </w:tc>
        <w:tc>
          <w:tcPr>
            <w:tcW w:w="1573" w:type="dxa"/>
          </w:tcPr>
          <w:p w:rsidR="00570AFA" w:rsidRPr="00FE3DBD" w:rsidRDefault="00570AFA" w:rsidP="009448B2">
            <w:pPr>
              <w:pStyle w:val="ConsPlusNormal"/>
              <w:rPr>
                <w:lang w:val="en-US"/>
              </w:rPr>
            </w:pPr>
            <w:r w:rsidRPr="00FE3DBD">
              <w:rPr>
                <w:lang w:val="en-US"/>
              </w:rPr>
              <w:t>0.999</w:t>
            </w:r>
          </w:p>
        </w:tc>
        <w:tc>
          <w:tcPr>
            <w:tcW w:w="1431" w:type="dxa"/>
          </w:tcPr>
          <w:p w:rsidR="00570AFA" w:rsidRPr="00FE3DBD" w:rsidRDefault="00570AFA" w:rsidP="009448B2">
            <w:pPr>
              <w:pStyle w:val="ConsPlusNormal"/>
              <w:rPr>
                <w:lang w:val="en-US"/>
              </w:rPr>
            </w:pPr>
            <w:r w:rsidRPr="00FE3DBD">
              <w:rPr>
                <w:lang w:val="en-US"/>
              </w:rPr>
              <w:t>0.718</w:t>
            </w:r>
          </w:p>
        </w:tc>
      </w:tr>
    </w:tbl>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The considered example demonstrates how error characteristics of the results for determining the isotope content in samples can be calculated using experimental data by processing them</w:t>
      </w:r>
      <w:proofErr w:type="gramStart"/>
      <w:r w:rsidRPr="00FE3DBD">
        <w:rPr>
          <w:lang w:val="en-US"/>
        </w:rPr>
        <w:t>;  estimate</w:t>
      </w:r>
      <w:proofErr w:type="gramEnd"/>
      <w:r w:rsidRPr="00FE3DBD">
        <w:rPr>
          <w:lang w:val="en-US"/>
        </w:rPr>
        <w:t xml:space="preserve"> the parameters of calibration characteristics for various algorithms for processing spectra: when Pu-242 content is declared before performing the measurement and for the case without such declaration.</w:t>
      </w:r>
    </w:p>
    <w:p w:rsidR="00570AFA" w:rsidRPr="00FE3DBD" w:rsidRDefault="00570AFA" w:rsidP="00570AFA">
      <w:pPr>
        <w:pStyle w:val="ConsPlusNormal"/>
        <w:spacing w:before="220"/>
        <w:ind w:firstLine="540"/>
        <w:jc w:val="both"/>
        <w:rPr>
          <w:lang w:val="en-US"/>
        </w:rPr>
      </w:pPr>
      <w:r w:rsidRPr="00FE3DBD">
        <w:rPr>
          <w:lang w:val="en-US"/>
        </w:rPr>
        <w:t>When comparing the error characteristics of the results of determining the isotope content in standard samples, deterioration of most of these characteristics is noted, when algorithm without declaring the Pu-242 content is used. This is most noticeable for Am-241.</w:t>
      </w:r>
    </w:p>
    <w:p w:rsidR="00570AFA" w:rsidRPr="00FE3DBD" w:rsidRDefault="00570AFA" w:rsidP="00570AFA">
      <w:pPr>
        <w:pStyle w:val="ConsPlusNormal"/>
        <w:spacing w:before="220"/>
        <w:ind w:firstLine="540"/>
        <w:jc w:val="both"/>
        <w:rPr>
          <w:lang w:val="en-US"/>
        </w:rPr>
      </w:pPr>
      <w:r w:rsidRPr="00FE3DBD">
        <w:rPr>
          <w:lang w:val="en-US"/>
        </w:rPr>
        <w:t>For all Pu isotopes, regression models for significance value of 0.05 were found to be adequate to the experimental data for the case with declaration of Pu-242 content and without it. For Pu-242, the quality of the regression model was lower than for other Pu isotopes. The inclination angle of the calibration characteristic for Pu-242 differs significantly from 45°, and for Pu-239 this angle is significantly biased down for the case of determination the Pu-242 content in samples with software tools.</w:t>
      </w:r>
    </w:p>
    <w:p w:rsidR="00570AFA" w:rsidRPr="00FE3DBD" w:rsidRDefault="00570AFA" w:rsidP="00570AFA">
      <w:pPr>
        <w:pStyle w:val="ConsPlusNormal"/>
        <w:spacing w:before="220"/>
        <w:ind w:firstLine="540"/>
        <w:jc w:val="both"/>
        <w:rPr>
          <w:lang w:val="en-US"/>
        </w:rPr>
      </w:pPr>
      <w:r w:rsidRPr="00FE3DBD">
        <w:rPr>
          <w:lang w:val="en-US"/>
        </w:rPr>
        <w:t>When analyzing the measurement error components, there is a tendency to decrease Pu-238 systematic component with increase in the content of this isotope in case of using both spectrum processing algorithms. The random component for Pu-239 decreases, and for other Pu isotopes it increases with increasing content of the corresponding isotope in case of using the spectrum processing algorithm with declaration of Pu-242 content. No other trends to increase (decrease) the error components for significance level of 0.05 were found.</w:t>
      </w:r>
    </w:p>
    <w:p w:rsidR="00570AFA" w:rsidRPr="00FE3DBD" w:rsidRDefault="00570AFA" w:rsidP="00570AFA">
      <w:pPr>
        <w:pStyle w:val="ConsPlusNormal"/>
        <w:spacing w:before="220"/>
        <w:ind w:firstLine="540"/>
        <w:jc w:val="both"/>
        <w:rPr>
          <w:lang w:val="en-US"/>
        </w:rPr>
      </w:pPr>
      <w:r w:rsidRPr="00FE3DBD">
        <w:rPr>
          <w:lang w:val="en-US"/>
        </w:rPr>
        <w:lastRenderedPageBreak/>
        <w:t>The error characteristics of results that show the content of Pu isotopes of this Appendix and identified features of the spectrum processing algorithms proposed by software developers shall be considered to record and control the nuclear material.</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left="5387"/>
        <w:jc w:val="right"/>
        <w:outlineLvl w:val="1"/>
        <w:rPr>
          <w:lang w:val="en-US"/>
        </w:rPr>
      </w:pPr>
      <w:r w:rsidRPr="00FE3DBD">
        <w:rPr>
          <w:lang w:val="en-US"/>
        </w:rPr>
        <w:t xml:space="preserve">Appendix 2 </w:t>
      </w:r>
      <w:r w:rsidRPr="00FE3DBD">
        <w:rPr>
          <w:lang w:val="en-US"/>
        </w:rPr>
        <w:br/>
        <w:t xml:space="preserve">to the Provision on use of mathematical statistics methods for record and control of nuclear materials, approved by the Order of the Federal Environmental, Industrial and Nuclear Supervision Service, </w:t>
      </w:r>
      <w:r w:rsidRPr="00FE3DBD">
        <w:rPr>
          <w:lang w:val="en-US"/>
        </w:rPr>
        <w:br/>
        <w:t>September 14, 2011. No. 535</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bookmarkStart w:id="12" w:name="P1453"/>
      <w:bookmarkEnd w:id="12"/>
      <w:r w:rsidRPr="00FE3DBD">
        <w:rPr>
          <w:lang w:val="en-US"/>
        </w:rPr>
        <w:t>PROCEDURE FOR CALCULATING THE SAMPLE VOLUME</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 xml:space="preserve">The sample volume is set by two values: the threshold of nuclear material quantity in mass units (G) and probability of detecting a shortage/excess of the threshold of nuclear material quantity in non-relative units (P). These values are determined in accordance with The Fundamental Rules for Accounting and Control of Nuclear Materials (NP-030-11). The results of checking the integrity of </w:t>
      </w:r>
      <w:proofErr w:type="spellStart"/>
      <w:r w:rsidRPr="00FE3DBD">
        <w:rPr>
          <w:lang w:val="en-US"/>
        </w:rPr>
        <w:t>unibody</w:t>
      </w:r>
      <w:proofErr w:type="spellEnd"/>
      <w:r w:rsidRPr="00FE3DBD">
        <w:rPr>
          <w:lang w:val="en-US"/>
        </w:rPr>
        <w:t xml:space="preserve"> inventory items and ACM state are documented for documentary confirmation that unauthorized access is not available.</w:t>
      </w:r>
    </w:p>
    <w:p w:rsidR="00570AFA" w:rsidRPr="00FE3DBD" w:rsidRDefault="00570AFA" w:rsidP="00570AFA">
      <w:pPr>
        <w:pStyle w:val="ConsPlusNormal"/>
        <w:spacing w:before="220"/>
        <w:ind w:firstLine="540"/>
        <w:jc w:val="both"/>
        <w:rPr>
          <w:lang w:val="en-US"/>
        </w:rPr>
      </w:pPr>
      <w:r w:rsidRPr="00FE3DBD">
        <w:rPr>
          <w:lang w:val="en-US"/>
        </w:rPr>
        <w:t>Before calculating the sample volume, the G / x ratio shall be determined.</w:t>
      </w:r>
    </w:p>
    <w:p w:rsidR="00570AFA" w:rsidRPr="00FE3DBD" w:rsidRDefault="00570AFA" w:rsidP="00570AFA">
      <w:pPr>
        <w:pStyle w:val="ConsPlusNormal"/>
        <w:spacing w:before="220"/>
        <w:ind w:firstLine="540"/>
        <w:jc w:val="both"/>
        <w:rPr>
          <w:lang w:val="en-US"/>
        </w:rPr>
      </w:pPr>
      <w:r w:rsidRPr="00FE3DBD">
        <w:rPr>
          <w:lang w:val="en-US"/>
        </w:rPr>
        <w:t>The sample volume (n) is calculated as follows:</w:t>
      </w:r>
    </w:p>
    <w:p w:rsidR="00570AFA" w:rsidRPr="00FE3DBD" w:rsidRDefault="00570AFA" w:rsidP="00570AFA">
      <w:pPr>
        <w:pStyle w:val="ConsPlusNormal"/>
        <w:spacing w:before="220"/>
        <w:ind w:firstLine="540"/>
        <w:jc w:val="both"/>
        <w:rPr>
          <w:lang w:val="en-US"/>
        </w:rPr>
      </w:pPr>
      <w:proofErr w:type="gramStart"/>
      <w:r w:rsidRPr="00FE3DBD">
        <w:rPr>
          <w:lang w:val="en-US"/>
        </w:rPr>
        <w:t>when</w:t>
      </w:r>
      <w:proofErr w:type="gramEnd"/>
      <w:r w:rsidRPr="00FE3DBD">
        <w:rPr>
          <w:lang w:val="en-US"/>
        </w:rPr>
        <w:t xml:space="preserve"> the value of G / x &lt;= N, the sample volume (n) is calculated by following:</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nformat"/>
        <w:jc w:val="right"/>
        <w:rPr>
          <w:rFonts w:asciiTheme="minorHAnsi" w:hAnsiTheme="minorHAnsi"/>
          <w:sz w:val="22"/>
          <w:szCs w:val="22"/>
          <w:lang w:val="en-US"/>
        </w:rPr>
      </w:pPr>
      <w:bookmarkStart w:id="13" w:name="P1461"/>
      <w:bookmarkEnd w:id="13"/>
      <w:r w:rsidRPr="00FE3DBD">
        <w:rPr>
          <w:rFonts w:asciiTheme="minorHAnsi" w:hAnsiTheme="minorHAnsi"/>
          <w:sz w:val="22"/>
          <w:szCs w:val="22"/>
          <w:lang w:val="en-US"/>
        </w:rPr>
        <w:t>n = [N (1 - (1 - P</w:t>
      </w:r>
      <w:proofErr w:type="gramStart"/>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1</w:t>
      </w:r>
      <w:proofErr w:type="gramEnd"/>
      <w:r w:rsidRPr="00FE3DBD">
        <w:rPr>
          <w:rFonts w:asciiTheme="minorHAnsi" w:hAnsiTheme="minorHAnsi"/>
          <w:sz w:val="22"/>
          <w:szCs w:val="22"/>
          <w:vertAlign w:val="superscript"/>
          <w:lang w:val="en-US"/>
        </w:rPr>
        <w:t>/[G/x]</w:t>
      </w:r>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w:t>
      </w:r>
      <w:r w:rsidRPr="00FE3DBD">
        <w:rPr>
          <w:rFonts w:asciiTheme="minorHAnsi" w:hAnsiTheme="minorHAnsi"/>
          <w:sz w:val="22"/>
          <w:szCs w:val="22"/>
          <w:lang w:val="en-US"/>
        </w:rPr>
        <w:t>,</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(P 2.1)</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N - </w:t>
      </w:r>
      <w:proofErr w:type="gramStart"/>
      <w:r w:rsidRPr="00FE3DBD">
        <w:rPr>
          <w:rFonts w:asciiTheme="minorHAnsi" w:hAnsiTheme="minorHAnsi"/>
          <w:sz w:val="22"/>
          <w:szCs w:val="22"/>
          <w:lang w:val="en-US"/>
        </w:rPr>
        <w:t>number</w:t>
      </w:r>
      <w:proofErr w:type="gramEnd"/>
      <w:r w:rsidRPr="00FE3DBD">
        <w:rPr>
          <w:rFonts w:asciiTheme="minorHAnsi" w:hAnsiTheme="minorHAnsi"/>
          <w:sz w:val="22"/>
          <w:szCs w:val="22"/>
          <w:lang w:val="en-US"/>
        </w:rPr>
        <w:t xml:space="preserve"> of inventory items in stratum;</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x - </w:t>
      </w:r>
      <w:proofErr w:type="gramStart"/>
      <w:r w:rsidRPr="00FE3DBD">
        <w:rPr>
          <w:rFonts w:asciiTheme="minorHAnsi" w:hAnsiTheme="minorHAnsi"/>
          <w:sz w:val="22"/>
          <w:szCs w:val="22"/>
          <w:lang w:val="en-US"/>
        </w:rPr>
        <w:t>average</w:t>
      </w:r>
      <w:proofErr w:type="gramEnd"/>
      <w:r w:rsidRPr="00FE3DBD">
        <w:rPr>
          <w:rFonts w:asciiTheme="minorHAnsi" w:hAnsiTheme="minorHAnsi"/>
          <w:sz w:val="22"/>
          <w:szCs w:val="22"/>
          <w:lang w:val="en-US"/>
        </w:rPr>
        <w:t xml:space="preserve"> weight of nuclear material in one inventory item;</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w:t>
      </w:r>
      <w:proofErr w:type="gramEnd"/>
      <w:r w:rsidRPr="00FE3DBD">
        <w:rPr>
          <w:rFonts w:asciiTheme="minorHAnsi" w:hAnsiTheme="minorHAnsi"/>
          <w:sz w:val="22"/>
          <w:szCs w:val="22"/>
          <w:lang w:val="en-US"/>
        </w:rPr>
        <w:t xml:space="preserve"> - in the formula means rounding to the nearest larger integer;</w:t>
      </w: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when</w:t>
      </w:r>
      <w:proofErr w:type="gramEnd"/>
      <w:r w:rsidRPr="00FE3DBD">
        <w:rPr>
          <w:rFonts w:asciiTheme="minorHAnsi" w:hAnsiTheme="minorHAnsi"/>
          <w:sz w:val="22"/>
          <w:szCs w:val="22"/>
          <w:lang w:val="en-US"/>
        </w:rPr>
        <w:t xml:space="preserve"> the value of G / x &gt; N is subject to verification of all inventory units.</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Calculation of the sample value of the seals to be checked in accordance with item 25 of th</w:t>
      </w:r>
      <w:r w:rsidR="00FE3DBD" w:rsidRPr="00FE3DBD">
        <w:rPr>
          <w:rFonts w:asciiTheme="minorHAnsi" w:hAnsiTheme="minorHAnsi"/>
          <w:sz w:val="22"/>
          <w:szCs w:val="22"/>
          <w:lang w:val="en-US"/>
        </w:rPr>
        <w:t>i</w:t>
      </w:r>
      <w:r w:rsidRPr="00FE3DBD">
        <w:rPr>
          <w:rFonts w:asciiTheme="minorHAnsi" w:hAnsiTheme="minorHAnsi"/>
          <w:sz w:val="22"/>
          <w:szCs w:val="22"/>
          <w:lang w:val="en-US"/>
        </w:rPr>
        <w:t>s Provision shall be carried out using following equation n = [N (1 - (1 - 0,95)</w:t>
      </w:r>
      <w:r w:rsidRPr="00FE3DBD">
        <w:rPr>
          <w:rFonts w:asciiTheme="minorHAnsi" w:hAnsiTheme="minorHAnsi"/>
          <w:sz w:val="22"/>
          <w:szCs w:val="22"/>
          <w:vertAlign w:val="superscript"/>
          <w:lang w:val="en-US"/>
        </w:rPr>
        <w:t>1/(0,05 N)</w:t>
      </w:r>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w:t>
      </w:r>
      <w:r w:rsidRPr="00FE3DBD">
        <w:rPr>
          <w:rFonts w:asciiTheme="minorHAnsi" w:hAnsiTheme="minorHAnsi"/>
          <w:sz w:val="22"/>
          <w:szCs w:val="22"/>
          <w:lang w:val="en-US"/>
        </w:rPr>
        <w:t xml:space="preserve">; where N - number of installed seals in the material balance area. Here, [ </w:t>
      </w:r>
      <w:proofErr w:type="gramStart"/>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w:t>
      </w:r>
      <w:proofErr w:type="gramEnd"/>
      <w:r w:rsidRPr="00FE3DBD">
        <w:rPr>
          <w:rFonts w:asciiTheme="minorHAnsi" w:hAnsiTheme="minorHAnsi"/>
          <w:sz w:val="22"/>
          <w:szCs w:val="22"/>
          <w:vertAlign w:val="superscript"/>
          <w:lang w:val="en-US"/>
        </w:rPr>
        <w:t xml:space="preserve"> </w:t>
      </w:r>
      <w:r w:rsidRPr="00FE3DBD">
        <w:rPr>
          <w:rFonts w:asciiTheme="minorHAnsi" w:hAnsiTheme="minorHAnsi"/>
          <w:sz w:val="22"/>
          <w:szCs w:val="22"/>
          <w:lang w:val="en-US"/>
        </w:rPr>
        <w:t>also means rounding to the nearest larger integer. The results of this calculation for several n values are shown below.</w:t>
      </w:r>
    </w:p>
    <w:p w:rsidR="00570AFA" w:rsidRPr="00FE3DBD" w:rsidRDefault="00570AFA" w:rsidP="00570AFA">
      <w:pPr>
        <w:pStyle w:val="ConsPlusNormal"/>
        <w:jc w:val="both"/>
        <w:rPr>
          <w:lang w:val="en-US"/>
        </w:rPr>
      </w:pPr>
    </w:p>
    <w:tbl>
      <w:tblPr>
        <w:tblStyle w:val="a3"/>
        <w:tblW w:w="0" w:type="auto"/>
        <w:tblLook w:val="04A0" w:firstRow="1" w:lastRow="0" w:firstColumn="1" w:lastColumn="0" w:noHBand="0" w:noVBand="1"/>
      </w:tblPr>
      <w:tblGrid>
        <w:gridCol w:w="4785"/>
        <w:gridCol w:w="4786"/>
      </w:tblGrid>
      <w:tr w:rsidR="00570AFA" w:rsidRPr="00A56817" w:rsidTr="009448B2">
        <w:tc>
          <w:tcPr>
            <w:tcW w:w="4785" w:type="dxa"/>
          </w:tcPr>
          <w:p w:rsidR="00570AFA" w:rsidRPr="00FE3DBD" w:rsidRDefault="00570AFA" w:rsidP="009448B2">
            <w:pPr>
              <w:pStyle w:val="ConsPlusNormal"/>
              <w:jc w:val="center"/>
              <w:rPr>
                <w:lang w:val="en-US"/>
              </w:rPr>
            </w:pPr>
            <w:r w:rsidRPr="00FE3DBD">
              <w:rPr>
                <w:lang w:val="en-US"/>
              </w:rPr>
              <w:t>Seals total, pieces</w:t>
            </w:r>
          </w:p>
        </w:tc>
        <w:tc>
          <w:tcPr>
            <w:tcW w:w="4786" w:type="dxa"/>
          </w:tcPr>
          <w:p w:rsidR="00570AFA" w:rsidRPr="00FE3DBD" w:rsidRDefault="00570AFA" w:rsidP="009448B2">
            <w:pPr>
              <w:pStyle w:val="ConsPlusNonformat"/>
              <w:jc w:val="center"/>
              <w:rPr>
                <w:rFonts w:asciiTheme="minorHAnsi" w:hAnsiTheme="minorHAnsi"/>
                <w:sz w:val="22"/>
                <w:lang w:val="en-US"/>
              </w:rPr>
            </w:pPr>
            <w:r w:rsidRPr="00FE3DBD">
              <w:rPr>
                <w:rFonts w:asciiTheme="minorHAnsi" w:hAnsiTheme="minorHAnsi"/>
                <w:sz w:val="22"/>
                <w:lang w:val="en-US"/>
              </w:rPr>
              <w:t>Number of seals checked for their operability and state</w:t>
            </w:r>
          </w:p>
        </w:tc>
      </w:tr>
      <w:tr w:rsidR="00570AFA" w:rsidRPr="00FE3DBD" w:rsidTr="009448B2">
        <w:tc>
          <w:tcPr>
            <w:tcW w:w="4785" w:type="dxa"/>
          </w:tcPr>
          <w:p w:rsidR="00570AFA" w:rsidRPr="00FE3DBD" w:rsidRDefault="00570AFA" w:rsidP="009448B2">
            <w:pPr>
              <w:pStyle w:val="ConsPlusNormal"/>
              <w:jc w:val="both"/>
              <w:rPr>
                <w:lang w:val="en-US"/>
              </w:rPr>
            </w:pPr>
            <w:r w:rsidRPr="00FE3DBD">
              <w:rPr>
                <w:lang w:val="en-US"/>
              </w:rPr>
              <w:t>10</w:t>
            </w:r>
          </w:p>
        </w:tc>
        <w:tc>
          <w:tcPr>
            <w:tcW w:w="4786" w:type="dxa"/>
          </w:tcPr>
          <w:p w:rsidR="00570AFA" w:rsidRPr="00FE3DBD" w:rsidRDefault="00570AFA" w:rsidP="009448B2">
            <w:pPr>
              <w:pStyle w:val="ConsPlusNormal"/>
              <w:jc w:val="both"/>
              <w:rPr>
                <w:lang w:val="en-US"/>
              </w:rPr>
            </w:pPr>
            <w:r w:rsidRPr="00FE3DBD">
              <w:rPr>
                <w:lang w:val="en-US"/>
              </w:rPr>
              <w:t>10</w:t>
            </w:r>
          </w:p>
        </w:tc>
      </w:tr>
      <w:tr w:rsidR="00570AFA" w:rsidRPr="00FE3DBD" w:rsidTr="009448B2">
        <w:tc>
          <w:tcPr>
            <w:tcW w:w="4785" w:type="dxa"/>
          </w:tcPr>
          <w:p w:rsidR="00570AFA" w:rsidRPr="00FE3DBD" w:rsidRDefault="00570AFA" w:rsidP="009448B2">
            <w:pPr>
              <w:pStyle w:val="ConsPlusNormal"/>
              <w:jc w:val="both"/>
              <w:rPr>
                <w:lang w:val="en-US"/>
              </w:rPr>
            </w:pPr>
            <w:r w:rsidRPr="00FE3DBD">
              <w:rPr>
                <w:lang w:val="en-US"/>
              </w:rPr>
              <w:t>20</w:t>
            </w:r>
          </w:p>
        </w:tc>
        <w:tc>
          <w:tcPr>
            <w:tcW w:w="4786" w:type="dxa"/>
          </w:tcPr>
          <w:p w:rsidR="00570AFA" w:rsidRPr="00FE3DBD" w:rsidRDefault="00570AFA" w:rsidP="009448B2">
            <w:pPr>
              <w:pStyle w:val="ConsPlusNormal"/>
              <w:jc w:val="both"/>
              <w:rPr>
                <w:lang w:val="en-US"/>
              </w:rPr>
            </w:pPr>
            <w:r w:rsidRPr="00FE3DBD">
              <w:rPr>
                <w:lang w:val="en-US"/>
              </w:rPr>
              <w:t>19</w:t>
            </w:r>
          </w:p>
        </w:tc>
      </w:tr>
      <w:tr w:rsidR="00570AFA" w:rsidRPr="00FE3DBD" w:rsidTr="009448B2">
        <w:tc>
          <w:tcPr>
            <w:tcW w:w="4785" w:type="dxa"/>
          </w:tcPr>
          <w:p w:rsidR="00570AFA" w:rsidRPr="00FE3DBD" w:rsidRDefault="00570AFA" w:rsidP="009448B2">
            <w:pPr>
              <w:pStyle w:val="ConsPlusNormal"/>
              <w:jc w:val="both"/>
              <w:rPr>
                <w:lang w:val="en-US"/>
              </w:rPr>
            </w:pPr>
            <w:r w:rsidRPr="00FE3DBD">
              <w:rPr>
                <w:lang w:val="en-US"/>
              </w:rPr>
              <w:t>50</w:t>
            </w:r>
          </w:p>
        </w:tc>
        <w:tc>
          <w:tcPr>
            <w:tcW w:w="4786" w:type="dxa"/>
          </w:tcPr>
          <w:p w:rsidR="00570AFA" w:rsidRPr="00FE3DBD" w:rsidRDefault="00570AFA" w:rsidP="009448B2">
            <w:pPr>
              <w:pStyle w:val="ConsPlusNormal"/>
              <w:jc w:val="both"/>
              <w:rPr>
                <w:lang w:val="en-US"/>
              </w:rPr>
            </w:pPr>
            <w:r w:rsidRPr="00FE3DBD">
              <w:rPr>
                <w:lang w:val="en-US"/>
              </w:rPr>
              <w:t>35</w:t>
            </w:r>
          </w:p>
        </w:tc>
      </w:tr>
      <w:tr w:rsidR="00570AFA" w:rsidRPr="00FE3DBD" w:rsidTr="009448B2">
        <w:tc>
          <w:tcPr>
            <w:tcW w:w="4785" w:type="dxa"/>
          </w:tcPr>
          <w:p w:rsidR="00570AFA" w:rsidRPr="00FE3DBD" w:rsidRDefault="00570AFA" w:rsidP="009448B2">
            <w:pPr>
              <w:pStyle w:val="ConsPlusNormal"/>
              <w:jc w:val="both"/>
              <w:rPr>
                <w:lang w:val="en-US"/>
              </w:rPr>
            </w:pPr>
            <w:r w:rsidRPr="00FE3DBD">
              <w:rPr>
                <w:lang w:val="en-US"/>
              </w:rPr>
              <w:t>100</w:t>
            </w:r>
          </w:p>
        </w:tc>
        <w:tc>
          <w:tcPr>
            <w:tcW w:w="4786" w:type="dxa"/>
          </w:tcPr>
          <w:p w:rsidR="00570AFA" w:rsidRPr="00FE3DBD" w:rsidRDefault="00570AFA" w:rsidP="009448B2">
            <w:pPr>
              <w:pStyle w:val="ConsPlusNormal"/>
              <w:jc w:val="both"/>
              <w:rPr>
                <w:lang w:val="en-US"/>
              </w:rPr>
            </w:pPr>
            <w:r w:rsidRPr="00FE3DBD">
              <w:rPr>
                <w:lang w:val="en-US"/>
              </w:rPr>
              <w:t>46</w:t>
            </w:r>
          </w:p>
        </w:tc>
      </w:tr>
      <w:tr w:rsidR="00570AFA" w:rsidRPr="00FE3DBD" w:rsidTr="009448B2">
        <w:tc>
          <w:tcPr>
            <w:tcW w:w="4785" w:type="dxa"/>
          </w:tcPr>
          <w:p w:rsidR="00570AFA" w:rsidRPr="00FE3DBD" w:rsidRDefault="00570AFA" w:rsidP="009448B2">
            <w:pPr>
              <w:pStyle w:val="ConsPlusNormal"/>
              <w:jc w:val="both"/>
              <w:rPr>
                <w:lang w:val="en-US"/>
              </w:rPr>
            </w:pPr>
            <w:r w:rsidRPr="00FE3DBD">
              <w:rPr>
                <w:lang w:val="en-US"/>
              </w:rPr>
              <w:t>1000</w:t>
            </w:r>
          </w:p>
        </w:tc>
        <w:tc>
          <w:tcPr>
            <w:tcW w:w="4786" w:type="dxa"/>
          </w:tcPr>
          <w:p w:rsidR="00570AFA" w:rsidRPr="00FE3DBD" w:rsidRDefault="00570AFA" w:rsidP="009448B2">
            <w:pPr>
              <w:pStyle w:val="ConsPlusNormal"/>
              <w:jc w:val="both"/>
              <w:rPr>
                <w:lang w:val="en-US"/>
              </w:rPr>
            </w:pPr>
            <w:r w:rsidRPr="00FE3DBD">
              <w:rPr>
                <w:lang w:val="en-US"/>
              </w:rPr>
              <w:t>59</w:t>
            </w:r>
          </w:p>
        </w:tc>
      </w:tr>
      <w:tr w:rsidR="00570AFA" w:rsidRPr="00FE3DBD" w:rsidTr="009448B2">
        <w:tc>
          <w:tcPr>
            <w:tcW w:w="4785" w:type="dxa"/>
          </w:tcPr>
          <w:p w:rsidR="00570AFA" w:rsidRPr="00FE3DBD" w:rsidRDefault="00570AFA" w:rsidP="009448B2">
            <w:pPr>
              <w:pStyle w:val="ConsPlusNormal"/>
              <w:jc w:val="both"/>
              <w:rPr>
                <w:lang w:val="en-US"/>
              </w:rPr>
            </w:pPr>
            <w:r w:rsidRPr="00FE3DBD">
              <w:rPr>
                <w:lang w:val="en-US"/>
              </w:rPr>
              <w:t>10000</w:t>
            </w:r>
          </w:p>
        </w:tc>
        <w:tc>
          <w:tcPr>
            <w:tcW w:w="4786" w:type="dxa"/>
          </w:tcPr>
          <w:p w:rsidR="00570AFA" w:rsidRPr="00FE3DBD" w:rsidRDefault="00570AFA" w:rsidP="009448B2">
            <w:pPr>
              <w:pStyle w:val="ConsPlusNormal"/>
              <w:jc w:val="both"/>
              <w:rPr>
                <w:lang w:val="en-US"/>
              </w:rPr>
            </w:pPr>
            <w:r w:rsidRPr="00FE3DBD">
              <w:rPr>
                <w:lang w:val="en-US"/>
              </w:rPr>
              <w:t>60</w:t>
            </w:r>
          </w:p>
        </w:tc>
      </w:tr>
    </w:tbl>
    <w:p w:rsidR="00570AFA" w:rsidRPr="00FE3DBD" w:rsidRDefault="00570AFA" w:rsidP="00570AFA">
      <w:pPr>
        <w:pStyle w:val="ConsPlusNormal"/>
        <w:ind w:firstLine="540"/>
        <w:jc w:val="both"/>
        <w:rPr>
          <w:rFonts w:ascii="Courier New" w:hAnsi="Courier New" w:cs="Courier New"/>
          <w:sz w:val="20"/>
          <w:lang w:val="en-US"/>
        </w:rPr>
      </w:pPr>
    </w:p>
    <w:p w:rsidR="00570AFA" w:rsidRPr="00FE3DBD" w:rsidRDefault="00570AFA" w:rsidP="00570AFA">
      <w:pPr>
        <w:pStyle w:val="ConsPlusNormal"/>
        <w:ind w:firstLine="540"/>
        <w:jc w:val="both"/>
        <w:rPr>
          <w:lang w:val="en-US"/>
        </w:rPr>
      </w:pPr>
      <w:r w:rsidRPr="00FE3DBD">
        <w:rPr>
          <w:lang w:val="en-US"/>
        </w:rPr>
        <w:t>Example of sample volume calculation</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lastRenderedPageBreak/>
        <w:t xml:space="preserve">Let's assume that there are three NM strata in MBA and each </w:t>
      </w:r>
      <w:proofErr w:type="gramStart"/>
      <w:r w:rsidRPr="00FE3DBD">
        <w:rPr>
          <w:lang w:val="en-US"/>
        </w:rPr>
        <w:t>strata</w:t>
      </w:r>
      <w:proofErr w:type="gramEnd"/>
      <w:r w:rsidRPr="00FE3DBD">
        <w:rPr>
          <w:lang w:val="en-US"/>
        </w:rPr>
        <w:t xml:space="preserve"> contains 1000 of inventory items. A stratum is a set of individual inventory items with the same or similar physical characteristics and chemical composition of the nuclear material for statistical sampling. Practically, the strata are usually </w:t>
      </w:r>
      <w:proofErr w:type="gramStart"/>
      <w:r w:rsidRPr="00FE3DBD">
        <w:rPr>
          <w:lang w:val="en-US"/>
        </w:rPr>
        <w:t>include</w:t>
      </w:r>
      <w:proofErr w:type="gramEnd"/>
      <w:r w:rsidRPr="00FE3DBD">
        <w:rPr>
          <w:lang w:val="en-US"/>
        </w:rPr>
        <w:t>: The fuel assemblies from one batch or the same type of fuel assembly, which are identical within the II technical specification for building of critical (subcritical) assemblies; batch of identical products with common passport, etc. In research organizations and organizations with wide range of the used nuclear materials, the number of such strata may be large.</w:t>
      </w:r>
    </w:p>
    <w:p w:rsidR="00570AFA" w:rsidRPr="00FE3DBD" w:rsidRDefault="00570AFA" w:rsidP="00570AFA">
      <w:pPr>
        <w:pStyle w:val="ConsPlusNonformat"/>
        <w:spacing w:before="200"/>
        <w:ind w:firstLine="567"/>
        <w:jc w:val="both"/>
        <w:rPr>
          <w:rFonts w:asciiTheme="minorHAnsi" w:hAnsiTheme="minorHAnsi"/>
          <w:sz w:val="22"/>
          <w:szCs w:val="22"/>
          <w:lang w:val="en-US"/>
        </w:rPr>
      </w:pPr>
      <w:r w:rsidRPr="00FE3DBD">
        <w:rPr>
          <w:rFonts w:asciiTheme="minorHAnsi" w:hAnsiTheme="minorHAnsi"/>
          <w:sz w:val="22"/>
          <w:szCs w:val="22"/>
          <w:lang w:val="en-US"/>
        </w:rPr>
        <w:t xml:space="preserve">Let's assume that first and second strata in our example are represented by identical inventory items containing highly enriched metal uranium in aluminum shell with numbers drawn with </w:t>
      </w:r>
      <w:proofErr w:type="spellStart"/>
      <w:r w:rsidRPr="00FE3DBD">
        <w:rPr>
          <w:rFonts w:asciiTheme="minorHAnsi" w:hAnsiTheme="minorHAnsi"/>
          <w:sz w:val="22"/>
          <w:szCs w:val="22"/>
          <w:lang w:val="en-US"/>
        </w:rPr>
        <w:t>electrosparking</w:t>
      </w:r>
      <w:proofErr w:type="spellEnd"/>
      <w:r w:rsidRPr="00FE3DBD">
        <w:rPr>
          <w:rFonts w:asciiTheme="minorHAnsi" w:hAnsiTheme="minorHAnsi"/>
          <w:sz w:val="22"/>
          <w:szCs w:val="22"/>
          <w:lang w:val="en-US"/>
        </w:rPr>
        <w:t xml:space="preserve"> pencil. Similarly, the inventory items of the third stratum with low-enriched metal uranium are made. Each inventory item with highly enriched and low-enriched uranium contains 1000 g of </w:t>
      </w:r>
      <w:r w:rsidRPr="00FE3DBD">
        <w:rPr>
          <w:rFonts w:asciiTheme="minorHAnsi" w:hAnsiTheme="minorHAnsi"/>
          <w:sz w:val="22"/>
          <w:szCs w:val="22"/>
          <w:vertAlign w:val="superscript"/>
          <w:lang w:val="en-US"/>
        </w:rPr>
        <w:t>235</w:t>
      </w:r>
      <w:r w:rsidRPr="00FE3DBD">
        <w:rPr>
          <w:rFonts w:asciiTheme="minorHAnsi" w:hAnsiTheme="minorHAnsi"/>
          <w:sz w:val="22"/>
          <w:szCs w:val="22"/>
          <w:lang w:val="en-US"/>
        </w:rPr>
        <w:t xml:space="preserve">U. Let's assume that inventory items of the first strata in this inter-balance </w:t>
      </w:r>
      <w:proofErr w:type="gramStart"/>
      <w:r w:rsidRPr="00FE3DBD">
        <w:rPr>
          <w:rFonts w:asciiTheme="minorHAnsi" w:hAnsiTheme="minorHAnsi"/>
          <w:sz w:val="22"/>
          <w:szCs w:val="22"/>
          <w:lang w:val="en-US"/>
        </w:rPr>
        <w:t>period  was</w:t>
      </w:r>
      <w:proofErr w:type="gramEnd"/>
      <w:r w:rsidRPr="00FE3DBD">
        <w:rPr>
          <w:rFonts w:asciiTheme="minorHAnsi" w:hAnsiTheme="minorHAnsi"/>
          <w:sz w:val="22"/>
          <w:szCs w:val="22"/>
          <w:lang w:val="en-US"/>
        </w:rPr>
        <w:t xml:space="preserve"> extracted from critical assembly after use in the experiment and placed in tubes working as containers, the pipes were sealed after recording the appropriate inventory data, and inventory items of the second, and third strata in inter-balance period  were not used and were sealed in pipes since the previous inventory. Thus, for the first stratum, the probability of detecting a shortage/excess of NM threshold quantity is assumed to be equal to 0.5, and for the second and third strata it is assumed to be equal to 0.25, as the materials of the second and third strata were also under the recording system. This choice of detection probability for each </w:t>
      </w:r>
      <w:proofErr w:type="gramStart"/>
      <w:r w:rsidRPr="00FE3DBD">
        <w:rPr>
          <w:rFonts w:asciiTheme="minorHAnsi" w:hAnsiTheme="minorHAnsi"/>
          <w:sz w:val="22"/>
          <w:szCs w:val="22"/>
          <w:lang w:val="en-US"/>
        </w:rPr>
        <w:t>strata</w:t>
      </w:r>
      <w:proofErr w:type="gramEnd"/>
      <w:r w:rsidRPr="00FE3DBD">
        <w:rPr>
          <w:rFonts w:asciiTheme="minorHAnsi" w:hAnsiTheme="minorHAnsi"/>
          <w:sz w:val="22"/>
          <w:szCs w:val="22"/>
          <w:lang w:val="en-US"/>
        </w:rPr>
        <w:t xml:space="preserve"> is advised, provided that the results of verification the integrity of </w:t>
      </w:r>
      <w:proofErr w:type="spellStart"/>
      <w:r w:rsidRPr="00FE3DBD">
        <w:rPr>
          <w:rFonts w:asciiTheme="minorHAnsi" w:hAnsiTheme="minorHAnsi"/>
          <w:sz w:val="22"/>
          <w:szCs w:val="22"/>
          <w:lang w:val="en-US"/>
        </w:rPr>
        <w:t>unibody</w:t>
      </w:r>
      <w:proofErr w:type="spellEnd"/>
      <w:r w:rsidRPr="00FE3DBD">
        <w:rPr>
          <w:rFonts w:asciiTheme="minorHAnsi" w:hAnsiTheme="minorHAnsi"/>
          <w:sz w:val="22"/>
          <w:szCs w:val="22"/>
          <w:lang w:val="en-US"/>
        </w:rPr>
        <w:t xml:space="preserve"> inventory items and state of the access-control means are documented for documentary confirmation that unauthorized access is not available.</w:t>
      </w:r>
    </w:p>
    <w:p w:rsidR="00570AFA" w:rsidRPr="00FE3DBD" w:rsidRDefault="00570AFA" w:rsidP="00570AFA">
      <w:pPr>
        <w:pStyle w:val="ConsPlusNormal"/>
        <w:ind w:firstLine="540"/>
        <w:jc w:val="both"/>
        <w:rPr>
          <w:rFonts w:asciiTheme="minorHAnsi" w:hAnsiTheme="minorHAnsi"/>
          <w:szCs w:val="22"/>
          <w:lang w:val="en-US"/>
        </w:rPr>
      </w:pPr>
      <w:r w:rsidRPr="00FE3DBD">
        <w:rPr>
          <w:rFonts w:asciiTheme="minorHAnsi" w:hAnsiTheme="minorHAnsi"/>
          <w:szCs w:val="22"/>
          <w:lang w:val="en-US"/>
        </w:rPr>
        <w:t>Since the ratio G / x for the first and second strata 8000 / 1000 = 8, and for the third strata 70000 / 1000 = 70, and in all cases G /x &lt;= N (the N value for each strata equals 1000), in all cases we use formula (P2.1) to calculate the sample volume.</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According to the formula (P2.1) and parameters G and P for the first stratum, the sample volume will be: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n</w:t>
      </w:r>
      <w:r w:rsidRPr="00FE3DBD">
        <w:rPr>
          <w:rFonts w:asciiTheme="minorHAnsi" w:hAnsiTheme="minorHAnsi"/>
          <w:sz w:val="22"/>
          <w:szCs w:val="22"/>
          <w:vertAlign w:val="subscript"/>
          <w:lang w:val="en-US"/>
        </w:rPr>
        <w:t>1</w:t>
      </w:r>
      <w:r w:rsidRPr="00FE3DBD">
        <w:rPr>
          <w:rFonts w:asciiTheme="minorHAnsi" w:hAnsiTheme="minorHAnsi"/>
          <w:sz w:val="22"/>
          <w:szCs w:val="22"/>
          <w:lang w:val="en-US"/>
        </w:rPr>
        <w:t xml:space="preserve"> = 1000 [1 - (1 - 0</w:t>
      </w:r>
      <w:proofErr w:type="gramStart"/>
      <w:r w:rsidRPr="00FE3DBD">
        <w:rPr>
          <w:rFonts w:asciiTheme="minorHAnsi" w:hAnsiTheme="minorHAnsi"/>
          <w:sz w:val="22"/>
          <w:szCs w:val="22"/>
          <w:lang w:val="en-US"/>
        </w:rPr>
        <w:t>,5</w:t>
      </w:r>
      <w:proofErr w:type="gramEnd"/>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1000/8000</w:t>
      </w:r>
      <w:r w:rsidRPr="00FE3DBD">
        <w:rPr>
          <w:rFonts w:asciiTheme="minorHAnsi" w:hAnsiTheme="minorHAnsi"/>
          <w:sz w:val="22"/>
          <w:szCs w:val="22"/>
          <w:lang w:val="en-US"/>
        </w:rPr>
        <w:t>] = 1000 [1 - (0,5)</w:t>
      </w:r>
      <w:r w:rsidRPr="00FE3DBD">
        <w:rPr>
          <w:rFonts w:asciiTheme="minorHAnsi" w:hAnsiTheme="minorHAnsi"/>
          <w:sz w:val="22"/>
          <w:szCs w:val="22"/>
          <w:vertAlign w:val="superscript"/>
          <w:lang w:val="en-US"/>
        </w:rPr>
        <w:t>1/8</w:t>
      </w:r>
      <w:r w:rsidRPr="00FE3DBD">
        <w:rPr>
          <w:rFonts w:asciiTheme="minorHAnsi" w:hAnsiTheme="minorHAnsi"/>
          <w:sz w:val="22"/>
          <w:szCs w:val="22"/>
          <w:lang w:val="en-US"/>
        </w:rPr>
        <w:t>] = 1000 х 0,0830 = 83,0.</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For the second stratum:</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n</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 xml:space="preserve"> = 1000 [1 - (1 - 0</w:t>
      </w:r>
      <w:proofErr w:type="gramStart"/>
      <w:r w:rsidRPr="00FE3DBD">
        <w:rPr>
          <w:rFonts w:asciiTheme="minorHAnsi" w:hAnsiTheme="minorHAnsi"/>
          <w:sz w:val="22"/>
          <w:szCs w:val="22"/>
          <w:lang w:val="en-US"/>
        </w:rPr>
        <w:t>,25</w:t>
      </w:r>
      <w:proofErr w:type="gramEnd"/>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 xml:space="preserve"> 1000/8000</w:t>
      </w:r>
      <w:r w:rsidRPr="00FE3DBD">
        <w:rPr>
          <w:rFonts w:asciiTheme="minorHAnsi" w:hAnsiTheme="minorHAnsi"/>
          <w:sz w:val="22"/>
          <w:szCs w:val="22"/>
          <w:lang w:val="en-US"/>
        </w:rPr>
        <w:t>] = 1000 [1 - (0,75)</w:t>
      </w:r>
      <w:r w:rsidRPr="00FE3DBD">
        <w:rPr>
          <w:rFonts w:asciiTheme="minorHAnsi" w:hAnsiTheme="minorHAnsi"/>
          <w:sz w:val="22"/>
          <w:szCs w:val="22"/>
          <w:vertAlign w:val="superscript"/>
          <w:lang w:val="en-US"/>
        </w:rPr>
        <w:t>1/8</w:t>
      </w:r>
      <w:r w:rsidRPr="00FE3DBD">
        <w:rPr>
          <w:rFonts w:asciiTheme="minorHAnsi" w:hAnsiTheme="minorHAnsi"/>
          <w:sz w:val="22"/>
          <w:szCs w:val="22"/>
          <w:lang w:val="en-US"/>
        </w:rPr>
        <w:t>] = 1000 х 0,0353 = 35,3, but by rounding n</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 xml:space="preserve"> to the nearest larger integer, we get n</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 xml:space="preserve"> = 36.0.</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For the third stratum:</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n</w:t>
      </w:r>
      <w:r w:rsidRPr="00FE3DBD">
        <w:rPr>
          <w:rFonts w:asciiTheme="minorHAnsi" w:hAnsiTheme="minorHAnsi"/>
          <w:sz w:val="22"/>
          <w:szCs w:val="22"/>
          <w:vertAlign w:val="subscript"/>
          <w:lang w:val="en-US"/>
        </w:rPr>
        <w:t>3</w:t>
      </w:r>
      <w:r w:rsidRPr="00FE3DBD">
        <w:rPr>
          <w:rFonts w:asciiTheme="minorHAnsi" w:hAnsiTheme="minorHAnsi"/>
          <w:sz w:val="22"/>
          <w:szCs w:val="22"/>
          <w:lang w:val="en-US"/>
        </w:rPr>
        <w:t xml:space="preserve"> = 1000 [1 - (1 - 0</w:t>
      </w:r>
      <w:proofErr w:type="gramStart"/>
      <w:r w:rsidRPr="00FE3DBD">
        <w:rPr>
          <w:rFonts w:asciiTheme="minorHAnsi" w:hAnsiTheme="minorHAnsi"/>
          <w:sz w:val="22"/>
          <w:szCs w:val="22"/>
          <w:lang w:val="en-US"/>
        </w:rPr>
        <w:t>,25</w:t>
      </w:r>
      <w:proofErr w:type="gramEnd"/>
      <w:r w:rsidRPr="00FE3DBD">
        <w:rPr>
          <w:rFonts w:asciiTheme="minorHAnsi" w:hAnsiTheme="minorHAnsi"/>
          <w:sz w:val="22"/>
          <w:szCs w:val="22"/>
          <w:lang w:val="en-US"/>
        </w:rPr>
        <w:t xml:space="preserve">) </w:t>
      </w:r>
      <w:r w:rsidRPr="00FE3DBD">
        <w:rPr>
          <w:rFonts w:asciiTheme="minorHAnsi" w:hAnsiTheme="minorHAnsi"/>
          <w:sz w:val="22"/>
          <w:szCs w:val="22"/>
          <w:vertAlign w:val="superscript"/>
          <w:lang w:val="en-US"/>
        </w:rPr>
        <w:t>1000/70000</w:t>
      </w:r>
      <w:r w:rsidRPr="00FE3DBD">
        <w:rPr>
          <w:rFonts w:asciiTheme="minorHAnsi" w:hAnsiTheme="minorHAnsi"/>
          <w:sz w:val="22"/>
          <w:szCs w:val="22"/>
          <w:lang w:val="en-US"/>
        </w:rPr>
        <w:t>] = 1000 [1 - (0,75)</w:t>
      </w:r>
      <w:r w:rsidRPr="00FE3DBD">
        <w:rPr>
          <w:rFonts w:asciiTheme="minorHAnsi" w:hAnsiTheme="minorHAnsi"/>
          <w:sz w:val="22"/>
          <w:szCs w:val="22"/>
          <w:vertAlign w:val="superscript"/>
          <w:lang w:val="en-US"/>
        </w:rPr>
        <w:t>1/70</w:t>
      </w:r>
      <w:r w:rsidRPr="00FE3DBD">
        <w:rPr>
          <w:rFonts w:asciiTheme="minorHAnsi" w:hAnsiTheme="minorHAnsi"/>
          <w:sz w:val="22"/>
          <w:szCs w:val="22"/>
          <w:lang w:val="en-US"/>
        </w:rPr>
        <w:t>] = 1000 х 0,0041 = 0,4, but by rounding n</w:t>
      </w:r>
      <w:r w:rsidRPr="00FE3DBD">
        <w:rPr>
          <w:rFonts w:asciiTheme="minorHAnsi" w:hAnsiTheme="minorHAnsi"/>
          <w:sz w:val="22"/>
          <w:szCs w:val="22"/>
          <w:vertAlign w:val="subscript"/>
          <w:lang w:val="en-US"/>
        </w:rPr>
        <w:t>3</w:t>
      </w:r>
      <w:r w:rsidRPr="00FE3DBD">
        <w:rPr>
          <w:rFonts w:asciiTheme="minorHAnsi" w:hAnsiTheme="minorHAnsi"/>
          <w:sz w:val="22"/>
          <w:szCs w:val="22"/>
          <w:lang w:val="en-US"/>
        </w:rPr>
        <w:t xml:space="preserve"> to the nearest larger integer, we get n</w:t>
      </w:r>
      <w:r w:rsidRPr="00FE3DBD">
        <w:rPr>
          <w:rFonts w:asciiTheme="minorHAnsi" w:hAnsiTheme="minorHAnsi"/>
          <w:sz w:val="22"/>
          <w:szCs w:val="22"/>
          <w:vertAlign w:val="subscript"/>
          <w:lang w:val="en-US"/>
        </w:rPr>
        <w:t>3</w:t>
      </w:r>
      <w:r w:rsidRPr="00FE3DBD">
        <w:rPr>
          <w:rFonts w:asciiTheme="minorHAnsi" w:hAnsiTheme="minorHAnsi"/>
          <w:sz w:val="22"/>
          <w:szCs w:val="22"/>
          <w:lang w:val="en-US"/>
        </w:rPr>
        <w:t xml:space="preserve"> = 1.0.</w:t>
      </w:r>
    </w:p>
    <w:p w:rsidR="00570AFA" w:rsidRPr="00FE3DBD" w:rsidRDefault="00570AFA" w:rsidP="00570AFA">
      <w:pPr>
        <w:pStyle w:val="ConsPlusNormal"/>
        <w:ind w:firstLine="540"/>
        <w:jc w:val="both"/>
        <w:rPr>
          <w:rFonts w:asciiTheme="minorHAnsi" w:hAnsiTheme="minorHAnsi"/>
          <w:szCs w:val="22"/>
          <w:lang w:val="en-US"/>
        </w:rPr>
      </w:pPr>
      <w:r w:rsidRPr="00FE3DBD">
        <w:rPr>
          <w:rFonts w:asciiTheme="minorHAnsi" w:hAnsiTheme="minorHAnsi"/>
          <w:szCs w:val="22"/>
          <w:lang w:val="en-US"/>
        </w:rPr>
        <w:t xml:space="preserve">Thus, shall be </w:t>
      </w:r>
      <w:proofErr w:type="spellStart"/>
      <w:proofErr w:type="gramStart"/>
      <w:r w:rsidRPr="00FE3DBD">
        <w:rPr>
          <w:rFonts w:asciiTheme="minorHAnsi" w:hAnsiTheme="minorHAnsi"/>
          <w:szCs w:val="22"/>
          <w:lang w:val="en-US"/>
        </w:rPr>
        <w:t>be</w:t>
      </w:r>
      <w:proofErr w:type="spellEnd"/>
      <w:proofErr w:type="gramEnd"/>
      <w:r w:rsidRPr="00FE3DBD">
        <w:rPr>
          <w:rFonts w:asciiTheme="minorHAnsi" w:hAnsiTheme="minorHAnsi"/>
          <w:szCs w:val="22"/>
          <w:lang w:val="en-US"/>
        </w:rPr>
        <w:t xml:space="preserve"> measured in total:</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83 + 36 + 1 = 120 inventory items.</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FE3DBD" w:rsidRDefault="00FE3DBD">
      <w:pPr>
        <w:spacing w:after="0" w:line="240" w:lineRule="auto"/>
        <w:rPr>
          <w:rFonts w:eastAsia="Times New Roman" w:cs="Calibri"/>
          <w:szCs w:val="20"/>
          <w:lang w:val="en-US" w:eastAsia="ru-RU"/>
        </w:rPr>
      </w:pPr>
      <w:r>
        <w:rPr>
          <w:lang w:val="en-US"/>
        </w:rPr>
        <w:br w:type="page"/>
      </w:r>
    </w:p>
    <w:p w:rsidR="00570AFA" w:rsidRPr="00FE3DBD" w:rsidRDefault="00570AFA" w:rsidP="00570AFA">
      <w:pPr>
        <w:pStyle w:val="ConsPlusNormal"/>
        <w:ind w:left="5387"/>
        <w:jc w:val="right"/>
        <w:outlineLvl w:val="1"/>
        <w:rPr>
          <w:lang w:val="en-US"/>
        </w:rPr>
      </w:pPr>
      <w:r w:rsidRPr="00FE3DBD">
        <w:rPr>
          <w:lang w:val="en-US"/>
        </w:rPr>
        <w:lastRenderedPageBreak/>
        <w:t xml:space="preserve">Appendix 3 </w:t>
      </w:r>
      <w:r w:rsidRPr="00FE3DBD">
        <w:rPr>
          <w:lang w:val="en-US"/>
        </w:rPr>
        <w:br/>
        <w:t xml:space="preserve">to the Provision on use of mathematical statistics methods for record and control of nuclear materials, approved by the Order of the Federal Environmental, Industrial and Nuclear Supervision Service, </w:t>
      </w:r>
      <w:r w:rsidRPr="00FE3DBD">
        <w:rPr>
          <w:lang w:val="en-US"/>
        </w:rPr>
        <w:br/>
        <w:t>September 14, 2011. No. 535</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bookmarkStart w:id="14" w:name="P1552"/>
      <w:bookmarkEnd w:id="14"/>
      <w:r w:rsidRPr="00FE3DBD">
        <w:rPr>
          <w:lang w:val="en-US"/>
        </w:rPr>
        <w:t>ANALYSIS OF SAMPLE DISTRIBUTION CHARACTERISTICS</w:t>
      </w:r>
    </w:p>
    <w:p w:rsidR="00570AFA" w:rsidRPr="00FE3DBD" w:rsidRDefault="00570AFA" w:rsidP="00570AFA">
      <w:pPr>
        <w:pStyle w:val="ConsPlusNormal"/>
        <w:ind w:firstLine="540"/>
        <w:jc w:val="both"/>
        <w:rPr>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Table P3.1 shows the values of t</w:t>
      </w:r>
      <w:r w:rsidRPr="00FE3DBD">
        <w:rPr>
          <w:rFonts w:asciiTheme="minorHAnsi" w:hAnsiTheme="minorHAnsi"/>
          <w:sz w:val="22"/>
          <w:szCs w:val="22"/>
          <w:vertAlign w:val="subscript"/>
          <w:lang w:val="en-US"/>
        </w:rPr>
        <w:t>k</w:t>
      </w:r>
      <w:proofErr w:type="gramStart"/>
      <w:r w:rsidRPr="00FE3DBD">
        <w:rPr>
          <w:rFonts w:asciiTheme="minorHAnsi" w:hAnsiTheme="minorHAnsi"/>
          <w:sz w:val="22"/>
          <w:szCs w:val="22"/>
          <w:vertAlign w:val="subscript"/>
          <w:lang w:val="en-US"/>
        </w:rPr>
        <w:t>,1</w:t>
      </w:r>
      <w:proofErr w:type="gramEnd"/>
      <w:r w:rsidRPr="00FE3DBD">
        <w:rPr>
          <w:rFonts w:asciiTheme="minorHAnsi" w:hAnsiTheme="minorHAnsi"/>
          <w:sz w:val="22"/>
          <w:szCs w:val="22"/>
          <w:vertAlign w:val="subscript"/>
          <w:lang w:val="en-US"/>
        </w:rPr>
        <w:t>-alpha</w:t>
      </w:r>
      <w:r w:rsidRPr="00FE3DBD">
        <w:rPr>
          <w:rFonts w:asciiTheme="minorHAnsi" w:hAnsiTheme="minorHAnsi"/>
          <w:sz w:val="22"/>
          <w:szCs w:val="22"/>
          <w:lang w:val="en-US"/>
        </w:rPr>
        <w:t xml:space="preserve"> coefficient for the alpha significance level and various degrees of freedom k.</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When the random value x is distributed normally with mathematical expectation of a, then from a sample of volume n(x</w:t>
      </w:r>
      <w:r w:rsidRPr="00FE3DBD">
        <w:rPr>
          <w:rFonts w:asciiTheme="minorHAnsi" w:hAnsiTheme="minorHAnsi"/>
          <w:sz w:val="22"/>
          <w:szCs w:val="22"/>
          <w:vertAlign w:val="subscript"/>
          <w:lang w:val="en-US"/>
        </w:rPr>
        <w:t>1</w:t>
      </w:r>
      <w:r w:rsidRPr="00FE3DBD">
        <w:rPr>
          <w:rFonts w:asciiTheme="minorHAnsi" w:hAnsiTheme="minorHAnsi"/>
          <w:sz w:val="22"/>
          <w:szCs w:val="22"/>
          <w:lang w:val="en-US"/>
        </w:rPr>
        <w:t>, x</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w:t>
      </w:r>
      <w:proofErr w:type="gramStart"/>
      <w:r w:rsidRPr="00FE3DBD">
        <w:rPr>
          <w:rFonts w:asciiTheme="minorHAnsi" w:hAnsiTheme="minorHAnsi"/>
          <w:sz w:val="22"/>
          <w:szCs w:val="22"/>
          <w:lang w:val="en-US"/>
        </w:rPr>
        <w:t>,</w:t>
      </w:r>
      <w:proofErr w:type="spellStart"/>
      <w:r w:rsidRPr="00FE3DBD">
        <w:rPr>
          <w:rFonts w:asciiTheme="minorHAnsi" w:hAnsiTheme="minorHAnsi"/>
          <w:sz w:val="22"/>
          <w:szCs w:val="22"/>
          <w:lang w:val="en-US"/>
        </w:rPr>
        <w:t>x</w:t>
      </w:r>
      <w:r w:rsidRPr="00FE3DBD">
        <w:rPr>
          <w:rFonts w:asciiTheme="minorHAnsi" w:hAnsiTheme="minorHAnsi"/>
          <w:sz w:val="22"/>
          <w:szCs w:val="22"/>
          <w:vertAlign w:val="subscript"/>
          <w:lang w:val="en-US"/>
        </w:rPr>
        <w:t>n</w:t>
      </w:r>
      <w:proofErr w:type="spellEnd"/>
      <w:proofErr w:type="gramEnd"/>
      <w:r w:rsidRPr="00FE3DBD">
        <w:rPr>
          <w:rFonts w:asciiTheme="minorHAnsi" w:hAnsiTheme="minorHAnsi"/>
          <w:sz w:val="22"/>
          <w:szCs w:val="22"/>
          <w:lang w:val="en-US"/>
        </w:rPr>
        <w:t xml:space="preserve">), we can find confidence bounds for "a" as follows: </w:t>
      </w:r>
      <m:oMath>
        <m:d>
          <m:dPr>
            <m:ctrlPr>
              <w:rPr>
                <w:rFonts w:ascii="Cambria Math" w:hAnsi="Cambria Math"/>
                <w:i/>
                <w:sz w:val="22"/>
                <w:szCs w:val="22"/>
                <w:lang w:val="en-US"/>
              </w:rPr>
            </m:ctrlPr>
          </m:dPr>
          <m:e>
            <m:bar>
              <m:barPr>
                <m:pos m:val="top"/>
                <m:ctrlPr>
                  <w:rPr>
                    <w:rFonts w:ascii="Cambria Math" w:hAnsi="Cambria Math"/>
                    <w:i/>
                    <w:sz w:val="22"/>
                    <w:szCs w:val="22"/>
                    <w:lang w:val="en-US"/>
                  </w:rPr>
                </m:ctrlPr>
              </m:barPr>
              <m:e>
                <m:r>
                  <w:rPr>
                    <w:rFonts w:ascii="Cambria Math" w:hAnsi="Cambria Math"/>
                    <w:sz w:val="22"/>
                    <w:szCs w:val="22"/>
                    <w:lang w:val="en-US"/>
                  </w:rPr>
                  <m:t>x</m:t>
                </m:r>
              </m:e>
            </m:bar>
            <m:r>
              <w:rPr>
                <w:rFonts w:ascii="Cambria Math" w:hAnsi="Cambria Math"/>
                <w:sz w:val="22"/>
                <w:szCs w:val="22"/>
                <w:lang w:val="en-US"/>
              </w:rPr>
              <m:t xml:space="preserve">- </m:t>
            </m:r>
            <m:f>
              <m:fPr>
                <m:ctrlPr>
                  <w:rPr>
                    <w:rFonts w:ascii="Cambria Math" w:hAnsi="Cambria Math"/>
                    <w:i/>
                    <w:sz w:val="22"/>
                    <w:szCs w:val="22"/>
                    <w:lang w:val="en-US"/>
                  </w:rPr>
                </m:ctrlPr>
              </m:fPr>
              <m:num>
                <m:r>
                  <w:rPr>
                    <w:rFonts w:ascii="Cambria Math" w:hAnsi="Cambria Math"/>
                    <w:sz w:val="22"/>
                    <w:szCs w:val="22"/>
                    <w:lang w:val="en-US"/>
                  </w:rPr>
                  <m:t>S</m:t>
                </m:r>
              </m:num>
              <m:den>
                <m:rad>
                  <m:radPr>
                    <m:degHide m:val="1"/>
                    <m:ctrlPr>
                      <w:rPr>
                        <w:rFonts w:ascii="Cambria Math" w:hAnsi="Cambria Math"/>
                        <w:i/>
                        <w:sz w:val="22"/>
                        <w:szCs w:val="22"/>
                        <w:lang w:val="en-US"/>
                      </w:rPr>
                    </m:ctrlPr>
                  </m:radPr>
                  <m:deg/>
                  <m:e>
                    <m:r>
                      <w:rPr>
                        <w:rFonts w:ascii="Cambria Math" w:hAnsi="Cambria Math"/>
                        <w:sz w:val="22"/>
                        <w:szCs w:val="22"/>
                        <w:lang w:val="en-US"/>
                      </w:rPr>
                      <m:t>n</m:t>
                    </m:r>
                  </m:e>
                </m:rad>
              </m:den>
            </m:f>
            <m:r>
              <w:rPr>
                <w:rFonts w:ascii="Cambria Math" w:hAnsi="Cambria Math"/>
                <w:sz w:val="22"/>
                <w:szCs w:val="22"/>
                <w:lang w:val="en-US"/>
              </w:rPr>
              <m:t xml:space="preserve"> x </m:t>
            </m:r>
            <m:sSub>
              <m:sSubPr>
                <m:ctrlPr>
                  <w:rPr>
                    <w:rFonts w:ascii="Cambria Math" w:hAnsi="Cambria Math"/>
                    <w:i/>
                    <w:sz w:val="22"/>
                    <w:szCs w:val="22"/>
                    <w:lang w:val="en-US"/>
                  </w:rPr>
                </m:ctrlPr>
              </m:sSubPr>
              <m:e>
                <m:r>
                  <w:rPr>
                    <w:rFonts w:ascii="Cambria Math" w:hAnsi="Cambria Math"/>
                    <w:sz w:val="22"/>
                    <w:szCs w:val="22"/>
                    <w:lang w:val="en-US"/>
                  </w:rPr>
                  <m:t>t</m:t>
                </m:r>
              </m:e>
              <m:sub>
                <m:r>
                  <m:rPr>
                    <m:sty m:val="p"/>
                  </m:rPr>
                  <w:rPr>
                    <w:rFonts w:ascii="Cambria Math" w:hAnsi="Cambria Math"/>
                    <w:sz w:val="22"/>
                    <w:szCs w:val="22"/>
                    <w:lang w:val="en-US"/>
                  </w:rPr>
                  <m:t>k,1-</m:t>
                </m:r>
                <m:f>
                  <m:fPr>
                    <m:ctrlPr>
                      <w:rPr>
                        <w:rFonts w:ascii="Cambria Math" w:hAnsi="Cambria Math"/>
                        <w:sz w:val="22"/>
                        <w:szCs w:val="22"/>
                        <w:lang w:val="en-US"/>
                      </w:rPr>
                    </m:ctrlPr>
                  </m:fPr>
                  <m:num>
                    <m:r>
                      <w:rPr>
                        <w:rFonts w:ascii="Cambria Math" w:hAnsi="Cambria Math"/>
                        <w:sz w:val="22"/>
                        <w:szCs w:val="22"/>
                        <w:lang w:val="en-US"/>
                      </w:rPr>
                      <m:t>alpha</m:t>
                    </m:r>
                  </m:num>
                  <m:den>
                    <m:r>
                      <m:rPr>
                        <m:sty m:val="p"/>
                      </m:rPr>
                      <w:rPr>
                        <w:rFonts w:ascii="Cambria Math" w:hAnsi="Cambria Math"/>
                        <w:sz w:val="22"/>
                        <w:szCs w:val="22"/>
                        <w:lang w:val="en-US"/>
                      </w:rPr>
                      <m:t>2</m:t>
                    </m:r>
                  </m:den>
                </m:f>
              </m:sub>
            </m:sSub>
            <m:r>
              <w:rPr>
                <w:rFonts w:ascii="Cambria Math" w:hAnsi="Cambria Math"/>
                <w:sz w:val="22"/>
                <w:szCs w:val="22"/>
                <w:lang w:val="en-US"/>
              </w:rPr>
              <m:t xml:space="preserve">≤ a ≤ </m:t>
            </m:r>
            <m:bar>
              <m:barPr>
                <m:pos m:val="top"/>
                <m:ctrlPr>
                  <w:rPr>
                    <w:rFonts w:ascii="Cambria Math" w:hAnsi="Cambria Math"/>
                    <w:i/>
                    <w:sz w:val="22"/>
                    <w:szCs w:val="22"/>
                    <w:lang w:val="en-US"/>
                  </w:rPr>
                </m:ctrlPr>
              </m:barPr>
              <m:e>
                <m:r>
                  <w:rPr>
                    <w:rFonts w:ascii="Cambria Math" w:hAnsi="Cambria Math"/>
                    <w:sz w:val="22"/>
                    <w:szCs w:val="22"/>
                    <w:lang w:val="en-US"/>
                  </w:rPr>
                  <m:t>x</m:t>
                </m:r>
              </m:e>
            </m:bar>
            <m:r>
              <w:rPr>
                <w:rFonts w:ascii="Cambria Math" w:hAnsi="Cambria Math"/>
                <w:sz w:val="22"/>
                <w:szCs w:val="22"/>
                <w:lang w:val="en-US"/>
              </w:rPr>
              <m:t xml:space="preserve">+ </m:t>
            </m:r>
            <m:f>
              <m:fPr>
                <m:ctrlPr>
                  <w:rPr>
                    <w:rFonts w:ascii="Cambria Math" w:hAnsi="Cambria Math"/>
                    <w:i/>
                    <w:sz w:val="22"/>
                    <w:szCs w:val="22"/>
                    <w:lang w:val="en-US"/>
                  </w:rPr>
                </m:ctrlPr>
              </m:fPr>
              <m:num>
                <m:r>
                  <w:rPr>
                    <w:rFonts w:ascii="Cambria Math" w:hAnsi="Cambria Math"/>
                    <w:sz w:val="22"/>
                    <w:szCs w:val="22"/>
                    <w:lang w:val="en-US"/>
                  </w:rPr>
                  <m:t>S</m:t>
                </m:r>
              </m:num>
              <m:den>
                <m:rad>
                  <m:radPr>
                    <m:degHide m:val="1"/>
                    <m:ctrlPr>
                      <w:rPr>
                        <w:rFonts w:ascii="Cambria Math" w:hAnsi="Cambria Math"/>
                        <w:i/>
                        <w:sz w:val="22"/>
                        <w:szCs w:val="22"/>
                        <w:lang w:val="en-US"/>
                      </w:rPr>
                    </m:ctrlPr>
                  </m:radPr>
                  <m:deg/>
                  <m:e>
                    <m:r>
                      <w:rPr>
                        <w:rFonts w:ascii="Cambria Math" w:hAnsi="Cambria Math"/>
                        <w:sz w:val="22"/>
                        <w:szCs w:val="22"/>
                        <w:lang w:val="en-US"/>
                      </w:rPr>
                      <m:t>n</m:t>
                    </m:r>
                  </m:e>
                </m:rad>
              </m:den>
            </m:f>
            <m:r>
              <w:rPr>
                <w:rFonts w:ascii="Cambria Math" w:hAnsi="Cambria Math"/>
                <w:sz w:val="22"/>
                <w:szCs w:val="22"/>
                <w:lang w:val="en-US"/>
              </w:rPr>
              <m:t xml:space="preserve"> x </m:t>
            </m:r>
            <m:sSub>
              <m:sSubPr>
                <m:ctrlPr>
                  <w:rPr>
                    <w:rFonts w:ascii="Cambria Math" w:hAnsi="Cambria Math"/>
                    <w:i/>
                    <w:sz w:val="22"/>
                    <w:szCs w:val="22"/>
                    <w:lang w:val="en-US"/>
                  </w:rPr>
                </m:ctrlPr>
              </m:sSubPr>
              <m:e>
                <m:r>
                  <w:rPr>
                    <w:rFonts w:ascii="Cambria Math" w:hAnsi="Cambria Math"/>
                    <w:sz w:val="22"/>
                    <w:szCs w:val="22"/>
                    <w:lang w:val="en-US"/>
                  </w:rPr>
                  <m:t>t</m:t>
                </m:r>
              </m:e>
              <m:sub>
                <m:r>
                  <m:rPr>
                    <m:sty m:val="p"/>
                  </m:rPr>
                  <w:rPr>
                    <w:rFonts w:ascii="Cambria Math" w:hAnsi="Cambria Math"/>
                    <w:sz w:val="22"/>
                    <w:szCs w:val="22"/>
                    <w:lang w:val="en-US"/>
                  </w:rPr>
                  <m:t>k,1-alpha/2</m:t>
                </m:r>
              </m:sub>
            </m:sSub>
          </m:e>
        </m:d>
      </m:oMath>
      <w:r w:rsidRPr="00FE3DBD">
        <w:rPr>
          <w:rFonts w:asciiTheme="minorHAnsi" w:hAnsiTheme="minorHAnsi"/>
          <w:sz w:val="22"/>
          <w:szCs w:val="22"/>
          <w:lang w:val="en-US"/>
        </w:rPr>
        <w:t>, where k = n - 1.</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right"/>
        <w:rPr>
          <w:lang w:val="en-US"/>
        </w:rPr>
      </w:pPr>
      <w:r w:rsidRPr="00FE3DBD">
        <w:rPr>
          <w:lang w:val="en-US"/>
        </w:rPr>
        <w:t>Table P3.1</w:t>
      </w:r>
    </w:p>
    <w:p w:rsidR="00570AFA" w:rsidRPr="00FE3DBD" w:rsidRDefault="00570AFA" w:rsidP="00570AFA">
      <w:pPr>
        <w:pStyle w:val="ConsPlusNormal"/>
        <w:ind w:firstLine="540"/>
        <w:jc w:val="both"/>
        <w:rPr>
          <w:lang w:val="en-US"/>
        </w:rPr>
      </w:pPr>
    </w:p>
    <w:p w:rsidR="00570AFA" w:rsidRPr="00FE3DBD" w:rsidRDefault="00570AFA" w:rsidP="00570AFA">
      <w:pPr>
        <w:pStyle w:val="ConsPlusNonformat"/>
        <w:jc w:val="center"/>
        <w:rPr>
          <w:rFonts w:asciiTheme="minorHAnsi" w:hAnsiTheme="minorHAnsi"/>
          <w:sz w:val="22"/>
          <w:szCs w:val="22"/>
          <w:vertAlign w:val="subscript"/>
          <w:lang w:val="en-US"/>
        </w:rPr>
      </w:pPr>
      <w:bookmarkStart w:id="15" w:name="P1571"/>
      <w:bookmarkEnd w:id="15"/>
      <w:r w:rsidRPr="00FE3DBD">
        <w:rPr>
          <w:rFonts w:asciiTheme="minorHAnsi" w:hAnsiTheme="minorHAnsi"/>
          <w:sz w:val="22"/>
          <w:szCs w:val="22"/>
          <w:lang w:val="en-US"/>
        </w:rPr>
        <w:t xml:space="preserve">VALUES OF </w:t>
      </w:r>
      <w:proofErr w:type="spellStart"/>
      <w:r w:rsidRPr="00FE3DBD">
        <w:rPr>
          <w:rFonts w:asciiTheme="minorHAnsi" w:hAnsiTheme="minorHAnsi"/>
          <w:sz w:val="22"/>
          <w:szCs w:val="22"/>
          <w:lang w:val="en-US"/>
        </w:rPr>
        <w:t>t</w:t>
      </w:r>
      <w:r w:rsidR="00483EEE" w:rsidRPr="00FE3DBD">
        <w:rPr>
          <w:rFonts w:asciiTheme="minorHAnsi" w:hAnsiTheme="minorHAnsi"/>
          <w:sz w:val="22"/>
          <w:szCs w:val="22"/>
          <w:vertAlign w:val="subscript"/>
          <w:lang w:val="en-US"/>
        </w:rPr>
        <w:t>alpha</w:t>
      </w:r>
      <w:proofErr w:type="gramStart"/>
      <w:r w:rsidRPr="00FE3DBD">
        <w:rPr>
          <w:rFonts w:asciiTheme="minorHAnsi" w:hAnsiTheme="minorHAnsi"/>
          <w:sz w:val="22"/>
          <w:szCs w:val="22"/>
          <w:vertAlign w:val="subscript"/>
          <w:lang w:val="en-US"/>
        </w:rPr>
        <w:t>,k</w:t>
      </w:r>
      <w:proofErr w:type="spellEnd"/>
      <w:proofErr w:type="gramEnd"/>
      <w:r w:rsidR="00FE3DBD">
        <w:rPr>
          <w:rFonts w:asciiTheme="minorHAnsi" w:hAnsiTheme="minorHAnsi"/>
          <w:sz w:val="22"/>
          <w:szCs w:val="22"/>
          <w:vertAlign w:val="subscript"/>
          <w:lang w:val="en-US"/>
        </w:rPr>
        <w:t xml:space="preserve"> </w:t>
      </w:r>
      <w:r w:rsidRPr="00FE3DBD">
        <w:rPr>
          <w:rFonts w:asciiTheme="minorHAnsi" w:hAnsiTheme="minorHAnsi"/>
          <w:sz w:val="22"/>
          <w:szCs w:val="22"/>
          <w:lang w:val="en-US"/>
        </w:rPr>
        <w:t>STUDENT'S COEFFICIENT</w:t>
      </w:r>
    </w:p>
    <w:p w:rsidR="00570AFA" w:rsidRPr="00FE3DBD" w:rsidRDefault="00570AFA" w:rsidP="00570AFA">
      <w:pPr>
        <w:pStyle w:val="ConsPlusNonformat"/>
        <w:jc w:val="center"/>
        <w:rPr>
          <w:lang w:val="en-US"/>
        </w:rPr>
      </w:pPr>
    </w:p>
    <w:tbl>
      <w:tblPr>
        <w:tblStyle w:val="a3"/>
        <w:tblW w:w="0" w:type="auto"/>
        <w:tblLook w:val="04A0" w:firstRow="1" w:lastRow="0" w:firstColumn="1" w:lastColumn="0" w:noHBand="0" w:noVBand="1"/>
      </w:tblPr>
      <w:tblGrid>
        <w:gridCol w:w="1196"/>
        <w:gridCol w:w="1196"/>
        <w:gridCol w:w="1196"/>
        <w:gridCol w:w="1196"/>
        <w:gridCol w:w="1196"/>
        <w:gridCol w:w="1197"/>
        <w:gridCol w:w="1197"/>
        <w:gridCol w:w="1197"/>
      </w:tblGrid>
      <w:tr w:rsidR="00570AFA" w:rsidRPr="00FE3DBD" w:rsidTr="009448B2">
        <w:tc>
          <w:tcPr>
            <w:tcW w:w="1196" w:type="dxa"/>
            <w:tcBorders>
              <w:bottom w:val="single" w:sz="4" w:space="0" w:color="auto"/>
            </w:tcBorders>
          </w:tcPr>
          <w:p w:rsidR="00570AFA" w:rsidRPr="00FE3DBD" w:rsidRDefault="00A56817" w:rsidP="00483EEE">
            <w:pPr>
              <w:pStyle w:val="ConsPlusNormal"/>
              <w:jc w:val="center"/>
              <w:rPr>
                <w:lang w:val="en-US"/>
              </w:rPr>
            </w:pPr>
            <m:oMathPara>
              <m:oMath>
                <m:f>
                  <m:fPr>
                    <m:ctrlPr>
                      <w:rPr>
                        <w:rFonts w:ascii="Cambria Math" w:hAnsi="Cambria Math"/>
                        <w:i/>
                        <w:lang w:val="en-US"/>
                      </w:rPr>
                    </m:ctrlPr>
                  </m:fPr>
                  <m:num>
                    <m:r>
                      <m:rPr>
                        <m:sty m:val="p"/>
                      </m:rPr>
                      <w:rPr>
                        <w:rFonts w:ascii="Cambria Math" w:hAnsi="Cambria Math"/>
                        <w:lang w:val="en-US"/>
                      </w:rPr>
                      <m:t xml:space="preserve">1-alpha </m:t>
                    </m:r>
                  </m:num>
                  <m:den>
                    <m:r>
                      <m:rPr>
                        <m:sty m:val="p"/>
                      </m:rPr>
                      <w:rPr>
                        <w:rFonts w:ascii="Cambria Math" w:hAnsi="Cambria Math"/>
                        <w:lang w:val="en-US"/>
                      </w:rPr>
                      <m:t>k</m:t>
                    </m:r>
                  </m:den>
                </m:f>
              </m:oMath>
            </m:oMathPara>
          </w:p>
        </w:tc>
        <w:tc>
          <w:tcPr>
            <w:tcW w:w="1196" w:type="dxa"/>
            <w:tcBorders>
              <w:bottom w:val="single" w:sz="4" w:space="0" w:color="auto"/>
            </w:tcBorders>
          </w:tcPr>
          <w:p w:rsidR="00570AFA" w:rsidRPr="00FE3DBD" w:rsidRDefault="00570AFA" w:rsidP="009448B2">
            <w:pPr>
              <w:pStyle w:val="ConsPlusNormal"/>
              <w:jc w:val="center"/>
              <w:rPr>
                <w:lang w:val="en-US"/>
              </w:rPr>
            </w:pPr>
            <w:r w:rsidRPr="00FE3DBD">
              <w:rPr>
                <w:lang w:val="en-US"/>
              </w:rPr>
              <w:t>0.80</w:t>
            </w:r>
          </w:p>
        </w:tc>
        <w:tc>
          <w:tcPr>
            <w:tcW w:w="1196" w:type="dxa"/>
            <w:tcBorders>
              <w:bottom w:val="single" w:sz="4" w:space="0" w:color="auto"/>
            </w:tcBorders>
          </w:tcPr>
          <w:p w:rsidR="00570AFA" w:rsidRPr="00FE3DBD" w:rsidRDefault="00570AFA" w:rsidP="009448B2">
            <w:pPr>
              <w:pStyle w:val="ConsPlusNormal"/>
              <w:jc w:val="center"/>
              <w:rPr>
                <w:lang w:val="en-US"/>
              </w:rPr>
            </w:pPr>
            <w:r w:rsidRPr="00FE3DBD">
              <w:rPr>
                <w:lang w:val="en-US"/>
              </w:rPr>
              <w:t>0.90</w:t>
            </w:r>
          </w:p>
        </w:tc>
        <w:tc>
          <w:tcPr>
            <w:tcW w:w="1196" w:type="dxa"/>
            <w:tcBorders>
              <w:bottom w:val="single" w:sz="4" w:space="0" w:color="auto"/>
            </w:tcBorders>
          </w:tcPr>
          <w:p w:rsidR="00570AFA" w:rsidRPr="00FE3DBD" w:rsidRDefault="00570AFA" w:rsidP="009448B2">
            <w:pPr>
              <w:pStyle w:val="ConsPlusNormal"/>
              <w:jc w:val="center"/>
              <w:rPr>
                <w:lang w:val="en-US"/>
              </w:rPr>
            </w:pPr>
            <w:r w:rsidRPr="00FE3DBD">
              <w:rPr>
                <w:lang w:val="en-US"/>
              </w:rPr>
              <w:t>0.95</w:t>
            </w:r>
          </w:p>
        </w:tc>
        <w:tc>
          <w:tcPr>
            <w:tcW w:w="1196" w:type="dxa"/>
            <w:tcBorders>
              <w:bottom w:val="single" w:sz="4" w:space="0" w:color="auto"/>
            </w:tcBorders>
          </w:tcPr>
          <w:p w:rsidR="00570AFA" w:rsidRPr="00FE3DBD" w:rsidRDefault="00570AFA" w:rsidP="009448B2">
            <w:pPr>
              <w:pStyle w:val="ConsPlusNormal"/>
              <w:jc w:val="center"/>
              <w:rPr>
                <w:lang w:val="en-US"/>
              </w:rPr>
            </w:pPr>
            <w:r w:rsidRPr="00FE3DBD">
              <w:rPr>
                <w:lang w:val="en-US"/>
              </w:rPr>
              <w:t>0.98</w:t>
            </w:r>
          </w:p>
        </w:tc>
        <w:tc>
          <w:tcPr>
            <w:tcW w:w="1197" w:type="dxa"/>
            <w:tcBorders>
              <w:bottom w:val="single" w:sz="4" w:space="0" w:color="auto"/>
            </w:tcBorders>
          </w:tcPr>
          <w:p w:rsidR="00570AFA" w:rsidRPr="00FE3DBD" w:rsidRDefault="00570AFA" w:rsidP="009448B2">
            <w:pPr>
              <w:pStyle w:val="ConsPlusNormal"/>
              <w:jc w:val="center"/>
              <w:rPr>
                <w:lang w:val="en-US"/>
              </w:rPr>
            </w:pPr>
            <w:r w:rsidRPr="00FE3DBD">
              <w:rPr>
                <w:lang w:val="en-US"/>
              </w:rPr>
              <w:t>0.99</w:t>
            </w:r>
          </w:p>
        </w:tc>
        <w:tc>
          <w:tcPr>
            <w:tcW w:w="1197" w:type="dxa"/>
            <w:tcBorders>
              <w:bottom w:val="single" w:sz="4" w:space="0" w:color="auto"/>
            </w:tcBorders>
          </w:tcPr>
          <w:p w:rsidR="00570AFA" w:rsidRPr="00FE3DBD" w:rsidRDefault="00570AFA" w:rsidP="009448B2">
            <w:pPr>
              <w:pStyle w:val="ConsPlusNormal"/>
              <w:jc w:val="center"/>
              <w:rPr>
                <w:lang w:val="en-US"/>
              </w:rPr>
            </w:pPr>
            <w:r w:rsidRPr="00FE3DBD">
              <w:rPr>
                <w:lang w:val="en-US"/>
              </w:rPr>
              <w:t>0.995</w:t>
            </w:r>
          </w:p>
        </w:tc>
        <w:tc>
          <w:tcPr>
            <w:tcW w:w="1197" w:type="dxa"/>
            <w:tcBorders>
              <w:bottom w:val="single" w:sz="4" w:space="0" w:color="auto"/>
            </w:tcBorders>
          </w:tcPr>
          <w:p w:rsidR="00570AFA" w:rsidRPr="00FE3DBD" w:rsidRDefault="00570AFA" w:rsidP="009448B2">
            <w:pPr>
              <w:pStyle w:val="ConsPlusNormal"/>
              <w:jc w:val="center"/>
              <w:rPr>
                <w:lang w:val="en-US"/>
              </w:rPr>
            </w:pPr>
            <w:r w:rsidRPr="00FE3DBD">
              <w:rPr>
                <w:lang w:val="en-US"/>
              </w:rPr>
              <w:t>0.999</w:t>
            </w:r>
          </w:p>
        </w:tc>
      </w:tr>
      <w:tr w:rsidR="00570AFA" w:rsidRPr="00FE3DBD" w:rsidTr="009448B2">
        <w:tc>
          <w:tcPr>
            <w:tcW w:w="1196" w:type="dxa"/>
            <w:tcBorders>
              <w:bottom w:val="nil"/>
            </w:tcBorders>
          </w:tcPr>
          <w:p w:rsidR="00570AFA" w:rsidRPr="00FE3DBD" w:rsidRDefault="00570AFA" w:rsidP="009448B2">
            <w:pPr>
              <w:pStyle w:val="ConsPlusNormal"/>
              <w:jc w:val="both"/>
              <w:rPr>
                <w:lang w:val="en-US"/>
              </w:rPr>
            </w:pPr>
            <w:r w:rsidRPr="00FE3DBD">
              <w:rPr>
                <w:lang w:val="en-US"/>
              </w:rPr>
              <w:t>2</w:t>
            </w:r>
          </w:p>
          <w:p w:rsidR="00570AFA" w:rsidRPr="00FE3DBD" w:rsidRDefault="00570AFA" w:rsidP="009448B2">
            <w:pPr>
              <w:pStyle w:val="ConsPlusNormal"/>
              <w:jc w:val="both"/>
              <w:rPr>
                <w:lang w:val="en-US"/>
              </w:rPr>
            </w:pPr>
            <w:r w:rsidRPr="00FE3DBD">
              <w:rPr>
                <w:lang w:val="en-US"/>
              </w:rPr>
              <w:t>3</w:t>
            </w:r>
          </w:p>
          <w:p w:rsidR="00570AFA" w:rsidRPr="00FE3DBD" w:rsidRDefault="00570AFA" w:rsidP="009448B2">
            <w:pPr>
              <w:pStyle w:val="ConsPlusNormal"/>
              <w:jc w:val="both"/>
              <w:rPr>
                <w:lang w:val="en-US"/>
              </w:rPr>
            </w:pPr>
            <w:r w:rsidRPr="00FE3DBD">
              <w:rPr>
                <w:lang w:val="en-US"/>
              </w:rPr>
              <w:t>4</w:t>
            </w:r>
          </w:p>
          <w:p w:rsidR="00570AFA" w:rsidRPr="00FE3DBD" w:rsidRDefault="00570AFA" w:rsidP="009448B2">
            <w:pPr>
              <w:pStyle w:val="ConsPlusNormal"/>
              <w:jc w:val="both"/>
              <w:rPr>
                <w:lang w:val="en-US"/>
              </w:rPr>
            </w:pPr>
            <w:r w:rsidRPr="00FE3DBD">
              <w:rPr>
                <w:lang w:val="en-US"/>
              </w:rPr>
              <w:t>5</w:t>
            </w:r>
          </w:p>
          <w:p w:rsidR="00570AFA" w:rsidRPr="00FE3DBD" w:rsidRDefault="00570AFA" w:rsidP="009448B2">
            <w:pPr>
              <w:pStyle w:val="ConsPlusNormal"/>
              <w:jc w:val="both"/>
              <w:rPr>
                <w:lang w:val="en-US"/>
              </w:rPr>
            </w:pPr>
            <w:r w:rsidRPr="00FE3DBD">
              <w:rPr>
                <w:lang w:val="en-US"/>
              </w:rPr>
              <w:t>6</w:t>
            </w:r>
          </w:p>
        </w:tc>
        <w:tc>
          <w:tcPr>
            <w:tcW w:w="1196" w:type="dxa"/>
            <w:tcBorders>
              <w:bottom w:val="nil"/>
            </w:tcBorders>
          </w:tcPr>
          <w:p w:rsidR="00570AFA" w:rsidRPr="00FE3DBD" w:rsidRDefault="00570AFA" w:rsidP="009448B2">
            <w:pPr>
              <w:pStyle w:val="ConsPlusNormal"/>
              <w:jc w:val="both"/>
              <w:rPr>
                <w:lang w:val="en-US"/>
              </w:rPr>
            </w:pPr>
            <w:r w:rsidRPr="00FE3DBD">
              <w:rPr>
                <w:lang w:val="en-US"/>
              </w:rPr>
              <w:t>1.886</w:t>
            </w:r>
          </w:p>
          <w:p w:rsidR="00570AFA" w:rsidRPr="00FE3DBD" w:rsidRDefault="00570AFA" w:rsidP="009448B2">
            <w:pPr>
              <w:pStyle w:val="ConsPlusNormal"/>
              <w:jc w:val="both"/>
              <w:rPr>
                <w:lang w:val="en-US"/>
              </w:rPr>
            </w:pPr>
            <w:r w:rsidRPr="00FE3DBD">
              <w:rPr>
                <w:lang w:val="en-US"/>
              </w:rPr>
              <w:t>1.638</w:t>
            </w:r>
          </w:p>
          <w:p w:rsidR="00570AFA" w:rsidRPr="00FE3DBD" w:rsidRDefault="00570AFA" w:rsidP="009448B2">
            <w:pPr>
              <w:pStyle w:val="ConsPlusNormal"/>
              <w:jc w:val="both"/>
              <w:rPr>
                <w:lang w:val="en-US"/>
              </w:rPr>
            </w:pPr>
            <w:r w:rsidRPr="00FE3DBD">
              <w:rPr>
                <w:lang w:val="en-US"/>
              </w:rPr>
              <w:t>1.533</w:t>
            </w:r>
          </w:p>
          <w:p w:rsidR="00570AFA" w:rsidRPr="00FE3DBD" w:rsidRDefault="00570AFA" w:rsidP="009448B2">
            <w:pPr>
              <w:pStyle w:val="ConsPlusNormal"/>
              <w:jc w:val="both"/>
              <w:rPr>
                <w:lang w:val="en-US"/>
              </w:rPr>
            </w:pPr>
            <w:r w:rsidRPr="00FE3DBD">
              <w:rPr>
                <w:lang w:val="en-US"/>
              </w:rPr>
              <w:t>1.476</w:t>
            </w:r>
          </w:p>
          <w:p w:rsidR="00570AFA" w:rsidRPr="00FE3DBD" w:rsidRDefault="00570AFA" w:rsidP="009448B2">
            <w:pPr>
              <w:pStyle w:val="ConsPlusNormal"/>
              <w:jc w:val="both"/>
              <w:rPr>
                <w:lang w:val="en-US"/>
              </w:rPr>
            </w:pPr>
            <w:r w:rsidRPr="00FE3DBD">
              <w:rPr>
                <w:lang w:val="en-US"/>
              </w:rPr>
              <w:t>1.440</w:t>
            </w:r>
          </w:p>
        </w:tc>
        <w:tc>
          <w:tcPr>
            <w:tcW w:w="1196" w:type="dxa"/>
            <w:tcBorders>
              <w:bottom w:val="nil"/>
            </w:tcBorders>
          </w:tcPr>
          <w:p w:rsidR="00570AFA" w:rsidRPr="00FE3DBD" w:rsidRDefault="00570AFA" w:rsidP="009448B2">
            <w:pPr>
              <w:pStyle w:val="ConsPlusNormal"/>
              <w:jc w:val="both"/>
              <w:rPr>
                <w:lang w:val="en-US"/>
              </w:rPr>
            </w:pPr>
            <w:r w:rsidRPr="00FE3DBD">
              <w:rPr>
                <w:lang w:val="en-US"/>
              </w:rPr>
              <w:t>2.920</w:t>
            </w:r>
          </w:p>
          <w:p w:rsidR="00570AFA" w:rsidRPr="00FE3DBD" w:rsidRDefault="00570AFA" w:rsidP="009448B2">
            <w:pPr>
              <w:pStyle w:val="ConsPlusNormal"/>
              <w:jc w:val="both"/>
              <w:rPr>
                <w:lang w:val="en-US"/>
              </w:rPr>
            </w:pPr>
            <w:r w:rsidRPr="00FE3DBD">
              <w:rPr>
                <w:lang w:val="en-US"/>
              </w:rPr>
              <w:t>2.353</w:t>
            </w:r>
          </w:p>
          <w:p w:rsidR="00570AFA" w:rsidRPr="00FE3DBD" w:rsidRDefault="00570AFA" w:rsidP="009448B2">
            <w:pPr>
              <w:pStyle w:val="ConsPlusNormal"/>
              <w:jc w:val="both"/>
              <w:rPr>
                <w:lang w:val="en-US"/>
              </w:rPr>
            </w:pPr>
            <w:r w:rsidRPr="00FE3DBD">
              <w:rPr>
                <w:lang w:val="en-US"/>
              </w:rPr>
              <w:t>2.132</w:t>
            </w:r>
          </w:p>
          <w:p w:rsidR="00570AFA" w:rsidRPr="00FE3DBD" w:rsidRDefault="00570AFA" w:rsidP="009448B2">
            <w:pPr>
              <w:pStyle w:val="ConsPlusNormal"/>
              <w:jc w:val="both"/>
              <w:rPr>
                <w:lang w:val="en-US"/>
              </w:rPr>
            </w:pPr>
            <w:r w:rsidRPr="00FE3DBD">
              <w:rPr>
                <w:lang w:val="en-US"/>
              </w:rPr>
              <w:t>2.015</w:t>
            </w:r>
          </w:p>
          <w:p w:rsidR="00570AFA" w:rsidRPr="00FE3DBD" w:rsidRDefault="00570AFA" w:rsidP="009448B2">
            <w:pPr>
              <w:pStyle w:val="ConsPlusNormal"/>
              <w:jc w:val="both"/>
              <w:rPr>
                <w:lang w:val="en-US"/>
              </w:rPr>
            </w:pPr>
            <w:r w:rsidRPr="00FE3DBD">
              <w:rPr>
                <w:lang w:val="en-US"/>
              </w:rPr>
              <w:t>1.943</w:t>
            </w:r>
          </w:p>
        </w:tc>
        <w:tc>
          <w:tcPr>
            <w:tcW w:w="1196" w:type="dxa"/>
            <w:tcBorders>
              <w:bottom w:val="nil"/>
            </w:tcBorders>
          </w:tcPr>
          <w:p w:rsidR="00570AFA" w:rsidRPr="00FE3DBD" w:rsidRDefault="00570AFA" w:rsidP="009448B2">
            <w:pPr>
              <w:pStyle w:val="ConsPlusNormal"/>
              <w:jc w:val="both"/>
              <w:rPr>
                <w:lang w:val="en-US"/>
              </w:rPr>
            </w:pPr>
            <w:r w:rsidRPr="00FE3DBD">
              <w:rPr>
                <w:lang w:val="en-US"/>
              </w:rPr>
              <w:t>4.303</w:t>
            </w:r>
          </w:p>
          <w:p w:rsidR="00570AFA" w:rsidRPr="00FE3DBD" w:rsidRDefault="00570AFA" w:rsidP="009448B2">
            <w:pPr>
              <w:pStyle w:val="ConsPlusNormal"/>
              <w:jc w:val="both"/>
              <w:rPr>
                <w:lang w:val="en-US"/>
              </w:rPr>
            </w:pPr>
            <w:r w:rsidRPr="00FE3DBD">
              <w:rPr>
                <w:lang w:val="en-US"/>
              </w:rPr>
              <w:t>3.182</w:t>
            </w:r>
          </w:p>
          <w:p w:rsidR="00570AFA" w:rsidRPr="00FE3DBD" w:rsidRDefault="00570AFA" w:rsidP="009448B2">
            <w:pPr>
              <w:pStyle w:val="ConsPlusNormal"/>
              <w:jc w:val="both"/>
              <w:rPr>
                <w:lang w:val="en-US"/>
              </w:rPr>
            </w:pPr>
            <w:r w:rsidRPr="00FE3DBD">
              <w:rPr>
                <w:lang w:val="en-US"/>
              </w:rPr>
              <w:t>2.776</w:t>
            </w:r>
          </w:p>
          <w:p w:rsidR="00570AFA" w:rsidRPr="00FE3DBD" w:rsidRDefault="00570AFA" w:rsidP="009448B2">
            <w:pPr>
              <w:pStyle w:val="ConsPlusNormal"/>
              <w:jc w:val="both"/>
              <w:rPr>
                <w:lang w:val="en-US"/>
              </w:rPr>
            </w:pPr>
            <w:r w:rsidRPr="00FE3DBD">
              <w:rPr>
                <w:lang w:val="en-US"/>
              </w:rPr>
              <w:t>2.571</w:t>
            </w:r>
          </w:p>
          <w:p w:rsidR="00570AFA" w:rsidRPr="00FE3DBD" w:rsidRDefault="00570AFA" w:rsidP="009448B2">
            <w:pPr>
              <w:pStyle w:val="ConsPlusNormal"/>
              <w:jc w:val="both"/>
              <w:rPr>
                <w:lang w:val="en-US"/>
              </w:rPr>
            </w:pPr>
            <w:r w:rsidRPr="00FE3DBD">
              <w:rPr>
                <w:lang w:val="en-US"/>
              </w:rPr>
              <w:t>2.447</w:t>
            </w:r>
          </w:p>
        </w:tc>
        <w:tc>
          <w:tcPr>
            <w:tcW w:w="1196" w:type="dxa"/>
            <w:tcBorders>
              <w:bottom w:val="nil"/>
            </w:tcBorders>
          </w:tcPr>
          <w:p w:rsidR="00570AFA" w:rsidRPr="00FE3DBD" w:rsidRDefault="00570AFA" w:rsidP="009448B2">
            <w:pPr>
              <w:pStyle w:val="ConsPlusNormal"/>
              <w:jc w:val="both"/>
              <w:rPr>
                <w:lang w:val="en-US"/>
              </w:rPr>
            </w:pPr>
            <w:r w:rsidRPr="00FE3DBD">
              <w:rPr>
                <w:lang w:val="en-US"/>
              </w:rPr>
              <w:t>6.965</w:t>
            </w:r>
          </w:p>
          <w:p w:rsidR="00570AFA" w:rsidRPr="00FE3DBD" w:rsidRDefault="00570AFA" w:rsidP="009448B2">
            <w:pPr>
              <w:pStyle w:val="ConsPlusNormal"/>
              <w:jc w:val="both"/>
              <w:rPr>
                <w:lang w:val="en-US"/>
              </w:rPr>
            </w:pPr>
            <w:r w:rsidRPr="00FE3DBD">
              <w:rPr>
                <w:lang w:val="en-US"/>
              </w:rPr>
              <w:t>4.541</w:t>
            </w:r>
          </w:p>
          <w:p w:rsidR="00570AFA" w:rsidRPr="00FE3DBD" w:rsidRDefault="00570AFA" w:rsidP="009448B2">
            <w:pPr>
              <w:pStyle w:val="ConsPlusNormal"/>
              <w:jc w:val="both"/>
              <w:rPr>
                <w:lang w:val="en-US"/>
              </w:rPr>
            </w:pPr>
            <w:r w:rsidRPr="00FE3DBD">
              <w:rPr>
                <w:lang w:val="en-US"/>
              </w:rPr>
              <w:t>3.747</w:t>
            </w:r>
          </w:p>
          <w:p w:rsidR="00570AFA" w:rsidRPr="00FE3DBD" w:rsidRDefault="00570AFA" w:rsidP="009448B2">
            <w:pPr>
              <w:pStyle w:val="ConsPlusNormal"/>
              <w:jc w:val="both"/>
              <w:rPr>
                <w:lang w:val="en-US"/>
              </w:rPr>
            </w:pPr>
            <w:r w:rsidRPr="00FE3DBD">
              <w:rPr>
                <w:lang w:val="en-US"/>
              </w:rPr>
              <w:t>3.365</w:t>
            </w:r>
          </w:p>
          <w:p w:rsidR="00570AFA" w:rsidRPr="00FE3DBD" w:rsidRDefault="00570AFA" w:rsidP="009448B2">
            <w:pPr>
              <w:pStyle w:val="ConsPlusNormal"/>
              <w:jc w:val="both"/>
              <w:rPr>
                <w:lang w:val="en-US"/>
              </w:rPr>
            </w:pPr>
            <w:r w:rsidRPr="00FE3DBD">
              <w:rPr>
                <w:lang w:val="en-US"/>
              </w:rPr>
              <w:t>3.143</w:t>
            </w:r>
          </w:p>
        </w:tc>
        <w:tc>
          <w:tcPr>
            <w:tcW w:w="1197" w:type="dxa"/>
            <w:tcBorders>
              <w:bottom w:val="nil"/>
            </w:tcBorders>
          </w:tcPr>
          <w:p w:rsidR="00570AFA" w:rsidRPr="00FE3DBD" w:rsidRDefault="00570AFA" w:rsidP="009448B2">
            <w:pPr>
              <w:pStyle w:val="ConsPlusNormal"/>
              <w:jc w:val="both"/>
              <w:rPr>
                <w:lang w:val="en-US"/>
              </w:rPr>
            </w:pPr>
            <w:r w:rsidRPr="00FE3DBD">
              <w:rPr>
                <w:lang w:val="en-US"/>
              </w:rPr>
              <w:t>9.925</w:t>
            </w:r>
          </w:p>
          <w:p w:rsidR="00570AFA" w:rsidRPr="00FE3DBD" w:rsidRDefault="00570AFA" w:rsidP="009448B2">
            <w:pPr>
              <w:pStyle w:val="ConsPlusNormal"/>
              <w:jc w:val="both"/>
              <w:rPr>
                <w:lang w:val="en-US"/>
              </w:rPr>
            </w:pPr>
            <w:r w:rsidRPr="00FE3DBD">
              <w:rPr>
                <w:lang w:val="en-US"/>
              </w:rPr>
              <w:t>5.841</w:t>
            </w:r>
          </w:p>
          <w:p w:rsidR="00570AFA" w:rsidRPr="00FE3DBD" w:rsidRDefault="00570AFA" w:rsidP="009448B2">
            <w:pPr>
              <w:pStyle w:val="ConsPlusNormal"/>
              <w:jc w:val="both"/>
              <w:rPr>
                <w:lang w:val="en-US"/>
              </w:rPr>
            </w:pPr>
            <w:r w:rsidRPr="00FE3DBD">
              <w:rPr>
                <w:lang w:val="en-US"/>
              </w:rPr>
              <w:t>4.604</w:t>
            </w:r>
          </w:p>
          <w:p w:rsidR="00570AFA" w:rsidRPr="00FE3DBD" w:rsidRDefault="00570AFA" w:rsidP="009448B2">
            <w:pPr>
              <w:pStyle w:val="ConsPlusNormal"/>
              <w:jc w:val="both"/>
              <w:rPr>
                <w:lang w:val="en-US"/>
              </w:rPr>
            </w:pPr>
            <w:r w:rsidRPr="00FE3DBD">
              <w:rPr>
                <w:lang w:val="en-US"/>
              </w:rPr>
              <w:t>4.032</w:t>
            </w:r>
          </w:p>
          <w:p w:rsidR="00570AFA" w:rsidRPr="00FE3DBD" w:rsidRDefault="00570AFA" w:rsidP="009448B2">
            <w:pPr>
              <w:pStyle w:val="ConsPlusNormal"/>
              <w:jc w:val="both"/>
              <w:rPr>
                <w:lang w:val="en-US"/>
              </w:rPr>
            </w:pPr>
            <w:r w:rsidRPr="00FE3DBD">
              <w:rPr>
                <w:lang w:val="en-US"/>
              </w:rPr>
              <w:t>3.707</w:t>
            </w:r>
          </w:p>
        </w:tc>
        <w:tc>
          <w:tcPr>
            <w:tcW w:w="1197" w:type="dxa"/>
            <w:tcBorders>
              <w:bottom w:val="nil"/>
            </w:tcBorders>
          </w:tcPr>
          <w:p w:rsidR="00570AFA" w:rsidRPr="00FE3DBD" w:rsidRDefault="00570AFA" w:rsidP="009448B2">
            <w:pPr>
              <w:pStyle w:val="ConsPlusNormal"/>
              <w:jc w:val="both"/>
              <w:rPr>
                <w:lang w:val="en-US"/>
              </w:rPr>
            </w:pPr>
            <w:r w:rsidRPr="00FE3DBD">
              <w:rPr>
                <w:lang w:val="en-US"/>
              </w:rPr>
              <w:t>14.09</w:t>
            </w:r>
          </w:p>
          <w:p w:rsidR="00570AFA" w:rsidRPr="00FE3DBD" w:rsidRDefault="00570AFA" w:rsidP="009448B2">
            <w:pPr>
              <w:pStyle w:val="ConsPlusNormal"/>
              <w:jc w:val="both"/>
              <w:rPr>
                <w:lang w:val="en-US"/>
              </w:rPr>
            </w:pPr>
            <w:r w:rsidRPr="00FE3DBD">
              <w:rPr>
                <w:lang w:val="en-US"/>
              </w:rPr>
              <w:t>7.453</w:t>
            </w:r>
          </w:p>
          <w:p w:rsidR="00570AFA" w:rsidRPr="00FE3DBD" w:rsidRDefault="00570AFA" w:rsidP="009448B2">
            <w:pPr>
              <w:pStyle w:val="ConsPlusNormal"/>
              <w:jc w:val="both"/>
              <w:rPr>
                <w:lang w:val="en-US"/>
              </w:rPr>
            </w:pPr>
            <w:r w:rsidRPr="00FE3DBD">
              <w:rPr>
                <w:lang w:val="en-US"/>
              </w:rPr>
              <w:t>5.598</w:t>
            </w:r>
          </w:p>
          <w:p w:rsidR="00570AFA" w:rsidRPr="00FE3DBD" w:rsidRDefault="00570AFA" w:rsidP="009448B2">
            <w:pPr>
              <w:pStyle w:val="ConsPlusNormal"/>
              <w:jc w:val="both"/>
              <w:rPr>
                <w:lang w:val="en-US"/>
              </w:rPr>
            </w:pPr>
            <w:r w:rsidRPr="00FE3DBD">
              <w:rPr>
                <w:lang w:val="en-US"/>
              </w:rPr>
              <w:t>4.773</w:t>
            </w:r>
          </w:p>
          <w:p w:rsidR="00570AFA" w:rsidRPr="00FE3DBD" w:rsidRDefault="00570AFA" w:rsidP="009448B2">
            <w:pPr>
              <w:pStyle w:val="ConsPlusNormal"/>
              <w:jc w:val="both"/>
              <w:rPr>
                <w:lang w:val="en-US"/>
              </w:rPr>
            </w:pPr>
            <w:r w:rsidRPr="00FE3DBD">
              <w:rPr>
                <w:lang w:val="en-US"/>
              </w:rPr>
              <w:t>4.317</w:t>
            </w:r>
          </w:p>
        </w:tc>
        <w:tc>
          <w:tcPr>
            <w:tcW w:w="1197" w:type="dxa"/>
            <w:tcBorders>
              <w:bottom w:val="nil"/>
            </w:tcBorders>
          </w:tcPr>
          <w:p w:rsidR="00570AFA" w:rsidRPr="00FE3DBD" w:rsidRDefault="00570AFA" w:rsidP="009448B2">
            <w:pPr>
              <w:pStyle w:val="ConsPlusNormal"/>
              <w:jc w:val="both"/>
              <w:rPr>
                <w:lang w:val="en-US"/>
              </w:rPr>
            </w:pPr>
            <w:r w:rsidRPr="00FE3DBD">
              <w:rPr>
                <w:lang w:val="en-US"/>
              </w:rPr>
              <w:t>31.60</w:t>
            </w:r>
          </w:p>
          <w:p w:rsidR="00570AFA" w:rsidRPr="00FE3DBD" w:rsidRDefault="00570AFA" w:rsidP="009448B2">
            <w:pPr>
              <w:pStyle w:val="ConsPlusNormal"/>
              <w:jc w:val="both"/>
              <w:rPr>
                <w:lang w:val="en-US"/>
              </w:rPr>
            </w:pPr>
            <w:r w:rsidRPr="00FE3DBD">
              <w:rPr>
                <w:lang w:val="en-US"/>
              </w:rPr>
              <w:t>12.92</w:t>
            </w:r>
          </w:p>
          <w:p w:rsidR="00570AFA" w:rsidRPr="00FE3DBD" w:rsidRDefault="00570AFA" w:rsidP="009448B2">
            <w:pPr>
              <w:pStyle w:val="ConsPlusNormal"/>
              <w:jc w:val="both"/>
              <w:rPr>
                <w:lang w:val="en-US"/>
              </w:rPr>
            </w:pPr>
            <w:r w:rsidRPr="00FE3DBD">
              <w:rPr>
                <w:lang w:val="en-US"/>
              </w:rPr>
              <w:t>8.610</w:t>
            </w:r>
          </w:p>
          <w:p w:rsidR="00570AFA" w:rsidRPr="00FE3DBD" w:rsidRDefault="00570AFA" w:rsidP="009448B2">
            <w:pPr>
              <w:pStyle w:val="ConsPlusNormal"/>
              <w:jc w:val="both"/>
              <w:rPr>
                <w:lang w:val="en-US"/>
              </w:rPr>
            </w:pPr>
            <w:r w:rsidRPr="00FE3DBD">
              <w:rPr>
                <w:lang w:val="en-US"/>
              </w:rPr>
              <w:t>6.869</w:t>
            </w:r>
          </w:p>
          <w:p w:rsidR="00570AFA" w:rsidRPr="00FE3DBD" w:rsidRDefault="00570AFA" w:rsidP="009448B2">
            <w:pPr>
              <w:pStyle w:val="ConsPlusNormal"/>
              <w:jc w:val="both"/>
              <w:rPr>
                <w:lang w:val="en-US"/>
              </w:rPr>
            </w:pPr>
            <w:r w:rsidRPr="00FE3DBD">
              <w:rPr>
                <w:lang w:val="en-US"/>
              </w:rPr>
              <w:t>5.959</w:t>
            </w:r>
          </w:p>
        </w:tc>
      </w:tr>
      <w:tr w:rsidR="00570AFA" w:rsidRPr="00FE3DBD" w:rsidTr="009448B2">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r>
      <w:tr w:rsidR="00570AFA" w:rsidRPr="00FE3DBD" w:rsidTr="009448B2">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7</w:t>
            </w:r>
          </w:p>
          <w:p w:rsidR="00570AFA" w:rsidRPr="00FE3DBD" w:rsidRDefault="00570AFA" w:rsidP="009448B2">
            <w:pPr>
              <w:pStyle w:val="ConsPlusNormal"/>
              <w:jc w:val="both"/>
              <w:rPr>
                <w:lang w:val="en-US"/>
              </w:rPr>
            </w:pPr>
            <w:r w:rsidRPr="00FE3DBD">
              <w:rPr>
                <w:lang w:val="en-US"/>
              </w:rPr>
              <w:t>8</w:t>
            </w:r>
          </w:p>
          <w:p w:rsidR="00570AFA" w:rsidRPr="00FE3DBD" w:rsidRDefault="00570AFA" w:rsidP="009448B2">
            <w:pPr>
              <w:pStyle w:val="ConsPlusNormal"/>
              <w:jc w:val="both"/>
              <w:rPr>
                <w:lang w:val="en-US"/>
              </w:rPr>
            </w:pPr>
            <w:r w:rsidRPr="00FE3DBD">
              <w:rPr>
                <w:lang w:val="en-US"/>
              </w:rPr>
              <w:t>9</w:t>
            </w:r>
          </w:p>
          <w:p w:rsidR="00570AFA" w:rsidRPr="00FE3DBD" w:rsidRDefault="00570AFA" w:rsidP="009448B2">
            <w:pPr>
              <w:pStyle w:val="ConsPlusNormal"/>
              <w:jc w:val="both"/>
              <w:rPr>
                <w:lang w:val="en-US"/>
              </w:rPr>
            </w:pPr>
            <w:r w:rsidRPr="00FE3DBD">
              <w:rPr>
                <w:lang w:val="en-US"/>
              </w:rPr>
              <w:t>10</w:t>
            </w:r>
          </w:p>
          <w:p w:rsidR="00570AFA" w:rsidRPr="00FE3DBD" w:rsidRDefault="00570AFA" w:rsidP="009448B2">
            <w:pPr>
              <w:pStyle w:val="ConsPlusNormal"/>
              <w:jc w:val="both"/>
              <w:rPr>
                <w:lang w:val="en-US"/>
              </w:rPr>
            </w:pPr>
            <w:r w:rsidRPr="00FE3DBD">
              <w:rPr>
                <w:lang w:val="en-US"/>
              </w:rPr>
              <w:t>11</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1.415</w:t>
            </w:r>
          </w:p>
          <w:p w:rsidR="00570AFA" w:rsidRPr="00FE3DBD" w:rsidRDefault="00570AFA" w:rsidP="009448B2">
            <w:pPr>
              <w:pStyle w:val="ConsPlusNormal"/>
              <w:jc w:val="both"/>
              <w:rPr>
                <w:lang w:val="en-US"/>
              </w:rPr>
            </w:pPr>
            <w:r w:rsidRPr="00FE3DBD">
              <w:rPr>
                <w:lang w:val="en-US"/>
              </w:rPr>
              <w:t>1.397</w:t>
            </w:r>
          </w:p>
          <w:p w:rsidR="00570AFA" w:rsidRPr="00FE3DBD" w:rsidRDefault="00570AFA" w:rsidP="009448B2">
            <w:pPr>
              <w:pStyle w:val="ConsPlusNormal"/>
              <w:jc w:val="both"/>
              <w:rPr>
                <w:lang w:val="en-US"/>
              </w:rPr>
            </w:pPr>
            <w:r w:rsidRPr="00FE3DBD">
              <w:rPr>
                <w:lang w:val="en-US"/>
              </w:rPr>
              <w:t>1.383</w:t>
            </w:r>
          </w:p>
          <w:p w:rsidR="00570AFA" w:rsidRPr="00FE3DBD" w:rsidRDefault="00570AFA" w:rsidP="009448B2">
            <w:pPr>
              <w:pStyle w:val="ConsPlusNormal"/>
              <w:jc w:val="both"/>
              <w:rPr>
                <w:lang w:val="en-US"/>
              </w:rPr>
            </w:pPr>
            <w:r w:rsidRPr="00FE3DBD">
              <w:rPr>
                <w:lang w:val="en-US"/>
              </w:rPr>
              <w:t>1.372</w:t>
            </w:r>
          </w:p>
          <w:p w:rsidR="00570AFA" w:rsidRPr="00FE3DBD" w:rsidRDefault="00570AFA" w:rsidP="009448B2">
            <w:pPr>
              <w:pStyle w:val="ConsPlusNormal"/>
              <w:jc w:val="both"/>
              <w:rPr>
                <w:lang w:val="en-US"/>
              </w:rPr>
            </w:pPr>
            <w:r w:rsidRPr="00FE3DBD">
              <w:rPr>
                <w:lang w:val="en-US"/>
              </w:rPr>
              <w:t>1.363</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1.895</w:t>
            </w:r>
          </w:p>
          <w:p w:rsidR="00570AFA" w:rsidRPr="00FE3DBD" w:rsidRDefault="00570AFA" w:rsidP="009448B2">
            <w:pPr>
              <w:pStyle w:val="ConsPlusNormal"/>
              <w:jc w:val="both"/>
              <w:rPr>
                <w:lang w:val="en-US"/>
              </w:rPr>
            </w:pPr>
            <w:r w:rsidRPr="00FE3DBD">
              <w:rPr>
                <w:lang w:val="en-US"/>
              </w:rPr>
              <w:t>1.860</w:t>
            </w:r>
          </w:p>
          <w:p w:rsidR="00570AFA" w:rsidRPr="00FE3DBD" w:rsidRDefault="00570AFA" w:rsidP="009448B2">
            <w:pPr>
              <w:pStyle w:val="ConsPlusNormal"/>
              <w:jc w:val="both"/>
              <w:rPr>
                <w:lang w:val="en-US"/>
              </w:rPr>
            </w:pPr>
            <w:r w:rsidRPr="00FE3DBD">
              <w:rPr>
                <w:lang w:val="en-US"/>
              </w:rPr>
              <w:t>1.833</w:t>
            </w:r>
          </w:p>
          <w:p w:rsidR="00570AFA" w:rsidRPr="00FE3DBD" w:rsidRDefault="00570AFA" w:rsidP="009448B2">
            <w:pPr>
              <w:pStyle w:val="ConsPlusNormal"/>
              <w:jc w:val="both"/>
              <w:rPr>
                <w:lang w:val="en-US"/>
              </w:rPr>
            </w:pPr>
            <w:r w:rsidRPr="00FE3DBD">
              <w:rPr>
                <w:lang w:val="en-US"/>
              </w:rPr>
              <w:t>1.813</w:t>
            </w:r>
          </w:p>
          <w:p w:rsidR="00570AFA" w:rsidRPr="00FE3DBD" w:rsidRDefault="00570AFA" w:rsidP="009448B2">
            <w:pPr>
              <w:pStyle w:val="ConsPlusNormal"/>
              <w:jc w:val="both"/>
              <w:rPr>
                <w:lang w:val="en-US"/>
              </w:rPr>
            </w:pPr>
            <w:r w:rsidRPr="00FE3DBD">
              <w:rPr>
                <w:lang w:val="en-US"/>
              </w:rPr>
              <w:t>1.796</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2.365</w:t>
            </w:r>
          </w:p>
          <w:p w:rsidR="00570AFA" w:rsidRPr="00FE3DBD" w:rsidRDefault="00570AFA" w:rsidP="009448B2">
            <w:pPr>
              <w:pStyle w:val="ConsPlusNormal"/>
              <w:jc w:val="both"/>
              <w:rPr>
                <w:lang w:val="en-US"/>
              </w:rPr>
            </w:pPr>
            <w:r w:rsidRPr="00FE3DBD">
              <w:rPr>
                <w:lang w:val="en-US"/>
              </w:rPr>
              <w:t>2.306</w:t>
            </w:r>
          </w:p>
          <w:p w:rsidR="00570AFA" w:rsidRPr="00FE3DBD" w:rsidRDefault="00570AFA" w:rsidP="009448B2">
            <w:pPr>
              <w:pStyle w:val="ConsPlusNormal"/>
              <w:jc w:val="both"/>
              <w:rPr>
                <w:lang w:val="en-US"/>
              </w:rPr>
            </w:pPr>
            <w:r w:rsidRPr="00FE3DBD">
              <w:rPr>
                <w:lang w:val="en-US"/>
              </w:rPr>
              <w:t>2.262</w:t>
            </w:r>
          </w:p>
          <w:p w:rsidR="00570AFA" w:rsidRPr="00FE3DBD" w:rsidRDefault="00570AFA" w:rsidP="009448B2">
            <w:pPr>
              <w:pStyle w:val="ConsPlusNormal"/>
              <w:jc w:val="both"/>
              <w:rPr>
                <w:lang w:val="en-US"/>
              </w:rPr>
            </w:pPr>
            <w:r w:rsidRPr="00FE3DBD">
              <w:rPr>
                <w:lang w:val="en-US"/>
              </w:rPr>
              <w:t>2.228</w:t>
            </w:r>
          </w:p>
          <w:p w:rsidR="00570AFA" w:rsidRPr="00FE3DBD" w:rsidRDefault="00570AFA" w:rsidP="009448B2">
            <w:pPr>
              <w:pStyle w:val="ConsPlusNormal"/>
              <w:jc w:val="both"/>
              <w:rPr>
                <w:lang w:val="en-US"/>
              </w:rPr>
            </w:pPr>
            <w:r w:rsidRPr="00FE3DBD">
              <w:rPr>
                <w:lang w:val="en-US"/>
              </w:rPr>
              <w:t>2.201</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2.998</w:t>
            </w:r>
          </w:p>
          <w:p w:rsidR="00570AFA" w:rsidRPr="00FE3DBD" w:rsidRDefault="00570AFA" w:rsidP="009448B2">
            <w:pPr>
              <w:pStyle w:val="ConsPlusNormal"/>
              <w:jc w:val="both"/>
              <w:rPr>
                <w:lang w:val="en-US"/>
              </w:rPr>
            </w:pPr>
            <w:r w:rsidRPr="00FE3DBD">
              <w:rPr>
                <w:lang w:val="en-US"/>
              </w:rPr>
              <w:t>2.897</w:t>
            </w:r>
          </w:p>
          <w:p w:rsidR="00570AFA" w:rsidRPr="00FE3DBD" w:rsidRDefault="00570AFA" w:rsidP="009448B2">
            <w:pPr>
              <w:pStyle w:val="ConsPlusNormal"/>
              <w:jc w:val="both"/>
              <w:rPr>
                <w:lang w:val="en-US"/>
              </w:rPr>
            </w:pPr>
            <w:r w:rsidRPr="00FE3DBD">
              <w:rPr>
                <w:lang w:val="en-US"/>
              </w:rPr>
              <w:t>2.821</w:t>
            </w:r>
          </w:p>
          <w:p w:rsidR="00570AFA" w:rsidRPr="00FE3DBD" w:rsidRDefault="00570AFA" w:rsidP="009448B2">
            <w:pPr>
              <w:pStyle w:val="ConsPlusNormal"/>
              <w:jc w:val="both"/>
              <w:rPr>
                <w:lang w:val="en-US"/>
              </w:rPr>
            </w:pPr>
            <w:r w:rsidRPr="00FE3DBD">
              <w:rPr>
                <w:lang w:val="en-US"/>
              </w:rPr>
              <w:t>2.764</w:t>
            </w:r>
          </w:p>
          <w:p w:rsidR="00570AFA" w:rsidRPr="00FE3DBD" w:rsidRDefault="00570AFA" w:rsidP="009448B2">
            <w:pPr>
              <w:pStyle w:val="ConsPlusNormal"/>
              <w:jc w:val="both"/>
              <w:rPr>
                <w:lang w:val="en-US"/>
              </w:rPr>
            </w:pPr>
            <w:r w:rsidRPr="00FE3DBD">
              <w:rPr>
                <w:lang w:val="en-US"/>
              </w:rPr>
              <w:t>2.718</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3.500</w:t>
            </w:r>
          </w:p>
          <w:p w:rsidR="00570AFA" w:rsidRPr="00FE3DBD" w:rsidRDefault="00570AFA" w:rsidP="009448B2">
            <w:pPr>
              <w:pStyle w:val="ConsPlusNormal"/>
              <w:jc w:val="both"/>
              <w:rPr>
                <w:lang w:val="en-US"/>
              </w:rPr>
            </w:pPr>
            <w:r w:rsidRPr="00FE3DBD">
              <w:rPr>
                <w:lang w:val="en-US"/>
              </w:rPr>
              <w:t>3.355</w:t>
            </w:r>
          </w:p>
          <w:p w:rsidR="00570AFA" w:rsidRPr="00FE3DBD" w:rsidRDefault="00570AFA" w:rsidP="009448B2">
            <w:pPr>
              <w:pStyle w:val="ConsPlusNormal"/>
              <w:jc w:val="both"/>
              <w:rPr>
                <w:lang w:val="en-US"/>
              </w:rPr>
            </w:pPr>
            <w:r w:rsidRPr="00FE3DBD">
              <w:rPr>
                <w:lang w:val="en-US"/>
              </w:rPr>
              <w:t>3.325</w:t>
            </w:r>
          </w:p>
          <w:p w:rsidR="00570AFA" w:rsidRPr="00FE3DBD" w:rsidRDefault="00570AFA" w:rsidP="009448B2">
            <w:pPr>
              <w:pStyle w:val="ConsPlusNormal"/>
              <w:jc w:val="both"/>
              <w:rPr>
                <w:lang w:val="en-US"/>
              </w:rPr>
            </w:pPr>
            <w:r w:rsidRPr="00FE3DBD">
              <w:rPr>
                <w:lang w:val="en-US"/>
              </w:rPr>
              <w:t>3.169</w:t>
            </w:r>
          </w:p>
          <w:p w:rsidR="00570AFA" w:rsidRPr="00FE3DBD" w:rsidRDefault="00570AFA" w:rsidP="009448B2">
            <w:pPr>
              <w:pStyle w:val="ConsPlusNormal"/>
              <w:jc w:val="both"/>
              <w:rPr>
                <w:lang w:val="en-US"/>
              </w:rPr>
            </w:pPr>
            <w:r w:rsidRPr="00FE3DBD">
              <w:rPr>
                <w:lang w:val="en-US"/>
              </w:rPr>
              <w:t>3.106</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4.029</w:t>
            </w:r>
          </w:p>
          <w:p w:rsidR="00570AFA" w:rsidRPr="00FE3DBD" w:rsidRDefault="00570AFA" w:rsidP="009448B2">
            <w:pPr>
              <w:pStyle w:val="ConsPlusNormal"/>
              <w:jc w:val="both"/>
              <w:rPr>
                <w:lang w:val="en-US"/>
              </w:rPr>
            </w:pPr>
            <w:r w:rsidRPr="00FE3DBD">
              <w:rPr>
                <w:lang w:val="en-US"/>
              </w:rPr>
              <w:t>3.833</w:t>
            </w:r>
          </w:p>
          <w:p w:rsidR="00570AFA" w:rsidRPr="00FE3DBD" w:rsidRDefault="00570AFA" w:rsidP="009448B2">
            <w:pPr>
              <w:pStyle w:val="ConsPlusNormal"/>
              <w:jc w:val="both"/>
              <w:rPr>
                <w:lang w:val="en-US"/>
              </w:rPr>
            </w:pPr>
            <w:r w:rsidRPr="00FE3DBD">
              <w:rPr>
                <w:lang w:val="en-US"/>
              </w:rPr>
              <w:t>3.690</w:t>
            </w:r>
          </w:p>
          <w:p w:rsidR="00570AFA" w:rsidRPr="00FE3DBD" w:rsidRDefault="00570AFA" w:rsidP="009448B2">
            <w:pPr>
              <w:pStyle w:val="ConsPlusNormal"/>
              <w:jc w:val="both"/>
              <w:rPr>
                <w:lang w:val="en-US"/>
              </w:rPr>
            </w:pPr>
            <w:r w:rsidRPr="00FE3DBD">
              <w:rPr>
                <w:lang w:val="en-US"/>
              </w:rPr>
              <w:t>3.581</w:t>
            </w:r>
          </w:p>
          <w:p w:rsidR="00570AFA" w:rsidRPr="00FE3DBD" w:rsidRDefault="00570AFA" w:rsidP="009448B2">
            <w:pPr>
              <w:pStyle w:val="ConsPlusNormal"/>
              <w:jc w:val="both"/>
              <w:rPr>
                <w:lang w:val="en-US"/>
              </w:rPr>
            </w:pPr>
            <w:r w:rsidRPr="00FE3DBD">
              <w:rPr>
                <w:lang w:val="en-US"/>
              </w:rPr>
              <w:t>3.497</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5.408</w:t>
            </w:r>
          </w:p>
          <w:p w:rsidR="00570AFA" w:rsidRPr="00FE3DBD" w:rsidRDefault="00570AFA" w:rsidP="009448B2">
            <w:pPr>
              <w:pStyle w:val="ConsPlusNormal"/>
              <w:jc w:val="both"/>
              <w:rPr>
                <w:lang w:val="en-US"/>
              </w:rPr>
            </w:pPr>
            <w:r w:rsidRPr="00FE3DBD">
              <w:rPr>
                <w:lang w:val="en-US"/>
              </w:rPr>
              <w:t>5.041</w:t>
            </w:r>
          </w:p>
          <w:p w:rsidR="00570AFA" w:rsidRPr="00FE3DBD" w:rsidRDefault="00570AFA" w:rsidP="009448B2">
            <w:pPr>
              <w:pStyle w:val="ConsPlusNormal"/>
              <w:jc w:val="both"/>
              <w:rPr>
                <w:lang w:val="en-US"/>
              </w:rPr>
            </w:pPr>
            <w:r w:rsidRPr="00FE3DBD">
              <w:rPr>
                <w:lang w:val="en-US"/>
              </w:rPr>
              <w:t>4.781</w:t>
            </w:r>
          </w:p>
          <w:p w:rsidR="00570AFA" w:rsidRPr="00FE3DBD" w:rsidRDefault="00570AFA" w:rsidP="009448B2">
            <w:pPr>
              <w:pStyle w:val="ConsPlusNormal"/>
              <w:jc w:val="both"/>
              <w:rPr>
                <w:lang w:val="en-US"/>
              </w:rPr>
            </w:pPr>
            <w:r w:rsidRPr="00FE3DBD">
              <w:rPr>
                <w:lang w:val="en-US"/>
              </w:rPr>
              <w:t>4.587</w:t>
            </w:r>
          </w:p>
          <w:p w:rsidR="00570AFA" w:rsidRPr="00FE3DBD" w:rsidRDefault="00570AFA" w:rsidP="009448B2">
            <w:pPr>
              <w:pStyle w:val="ConsPlusNormal"/>
              <w:jc w:val="both"/>
              <w:rPr>
                <w:lang w:val="en-US"/>
              </w:rPr>
            </w:pPr>
            <w:r w:rsidRPr="00FE3DBD">
              <w:rPr>
                <w:lang w:val="en-US"/>
              </w:rPr>
              <w:t>4.437</w:t>
            </w:r>
          </w:p>
        </w:tc>
      </w:tr>
      <w:tr w:rsidR="00570AFA" w:rsidRPr="00FE3DBD" w:rsidTr="009448B2">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r>
      <w:tr w:rsidR="00570AFA" w:rsidRPr="00FE3DBD" w:rsidTr="009448B2">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12</w:t>
            </w:r>
          </w:p>
          <w:p w:rsidR="00570AFA" w:rsidRPr="00FE3DBD" w:rsidRDefault="00570AFA" w:rsidP="009448B2">
            <w:pPr>
              <w:pStyle w:val="ConsPlusNormal"/>
              <w:jc w:val="both"/>
              <w:rPr>
                <w:lang w:val="en-US"/>
              </w:rPr>
            </w:pPr>
            <w:r w:rsidRPr="00FE3DBD">
              <w:rPr>
                <w:lang w:val="en-US"/>
              </w:rPr>
              <w:t>13</w:t>
            </w:r>
          </w:p>
          <w:p w:rsidR="00570AFA" w:rsidRPr="00FE3DBD" w:rsidRDefault="00570AFA" w:rsidP="009448B2">
            <w:pPr>
              <w:pStyle w:val="ConsPlusNormal"/>
              <w:jc w:val="both"/>
              <w:rPr>
                <w:lang w:val="en-US"/>
              </w:rPr>
            </w:pPr>
            <w:r w:rsidRPr="00FE3DBD">
              <w:rPr>
                <w:lang w:val="en-US"/>
              </w:rPr>
              <w:t>14</w:t>
            </w:r>
          </w:p>
          <w:p w:rsidR="00570AFA" w:rsidRPr="00FE3DBD" w:rsidRDefault="00570AFA" w:rsidP="009448B2">
            <w:pPr>
              <w:pStyle w:val="ConsPlusNormal"/>
              <w:jc w:val="both"/>
              <w:rPr>
                <w:lang w:val="en-US"/>
              </w:rPr>
            </w:pPr>
            <w:r w:rsidRPr="00FE3DBD">
              <w:rPr>
                <w:lang w:val="en-US"/>
              </w:rPr>
              <w:t>15</w:t>
            </w:r>
          </w:p>
          <w:p w:rsidR="00570AFA" w:rsidRPr="00FE3DBD" w:rsidRDefault="00570AFA" w:rsidP="009448B2">
            <w:pPr>
              <w:pStyle w:val="ConsPlusNormal"/>
              <w:jc w:val="both"/>
              <w:rPr>
                <w:lang w:val="en-US"/>
              </w:rPr>
            </w:pPr>
            <w:r w:rsidRPr="00FE3DBD">
              <w:rPr>
                <w:lang w:val="en-US"/>
              </w:rPr>
              <w:t>16</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1.356</w:t>
            </w:r>
          </w:p>
          <w:p w:rsidR="00570AFA" w:rsidRPr="00FE3DBD" w:rsidRDefault="00570AFA" w:rsidP="009448B2">
            <w:pPr>
              <w:pStyle w:val="ConsPlusNormal"/>
              <w:jc w:val="both"/>
              <w:rPr>
                <w:lang w:val="en-US"/>
              </w:rPr>
            </w:pPr>
            <w:r w:rsidRPr="00FE3DBD">
              <w:rPr>
                <w:lang w:val="en-US"/>
              </w:rPr>
              <w:t>1.350</w:t>
            </w:r>
          </w:p>
          <w:p w:rsidR="00570AFA" w:rsidRPr="00FE3DBD" w:rsidRDefault="00570AFA" w:rsidP="009448B2">
            <w:pPr>
              <w:pStyle w:val="ConsPlusNormal"/>
              <w:jc w:val="both"/>
              <w:rPr>
                <w:lang w:val="en-US"/>
              </w:rPr>
            </w:pPr>
            <w:r w:rsidRPr="00FE3DBD">
              <w:rPr>
                <w:lang w:val="en-US"/>
              </w:rPr>
              <w:t>1.345</w:t>
            </w:r>
          </w:p>
          <w:p w:rsidR="00570AFA" w:rsidRPr="00FE3DBD" w:rsidRDefault="00570AFA" w:rsidP="009448B2">
            <w:pPr>
              <w:pStyle w:val="ConsPlusNormal"/>
              <w:jc w:val="both"/>
              <w:rPr>
                <w:lang w:val="en-US"/>
              </w:rPr>
            </w:pPr>
            <w:r w:rsidRPr="00FE3DBD">
              <w:rPr>
                <w:lang w:val="en-US"/>
              </w:rPr>
              <w:t>1.341</w:t>
            </w:r>
          </w:p>
          <w:p w:rsidR="00570AFA" w:rsidRPr="00FE3DBD" w:rsidRDefault="00570AFA" w:rsidP="009448B2">
            <w:pPr>
              <w:pStyle w:val="ConsPlusNormal"/>
              <w:jc w:val="both"/>
              <w:rPr>
                <w:lang w:val="en-US"/>
              </w:rPr>
            </w:pPr>
            <w:r w:rsidRPr="00FE3DBD">
              <w:rPr>
                <w:lang w:val="en-US"/>
              </w:rPr>
              <w:t>1.337</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1.782</w:t>
            </w:r>
          </w:p>
          <w:p w:rsidR="00570AFA" w:rsidRPr="00FE3DBD" w:rsidRDefault="00570AFA" w:rsidP="009448B2">
            <w:pPr>
              <w:pStyle w:val="ConsPlusNormal"/>
              <w:jc w:val="both"/>
              <w:rPr>
                <w:lang w:val="en-US"/>
              </w:rPr>
            </w:pPr>
            <w:r w:rsidRPr="00FE3DBD">
              <w:rPr>
                <w:lang w:val="en-US"/>
              </w:rPr>
              <w:t>1.771</w:t>
            </w:r>
          </w:p>
          <w:p w:rsidR="00570AFA" w:rsidRPr="00FE3DBD" w:rsidRDefault="00570AFA" w:rsidP="009448B2">
            <w:pPr>
              <w:pStyle w:val="ConsPlusNormal"/>
              <w:jc w:val="both"/>
              <w:rPr>
                <w:lang w:val="en-US"/>
              </w:rPr>
            </w:pPr>
            <w:r w:rsidRPr="00FE3DBD">
              <w:rPr>
                <w:lang w:val="en-US"/>
              </w:rPr>
              <w:t>1.761</w:t>
            </w:r>
          </w:p>
          <w:p w:rsidR="00570AFA" w:rsidRPr="00FE3DBD" w:rsidRDefault="00570AFA" w:rsidP="009448B2">
            <w:pPr>
              <w:pStyle w:val="ConsPlusNormal"/>
              <w:jc w:val="both"/>
              <w:rPr>
                <w:lang w:val="en-US"/>
              </w:rPr>
            </w:pPr>
            <w:r w:rsidRPr="00FE3DBD">
              <w:rPr>
                <w:lang w:val="en-US"/>
              </w:rPr>
              <w:t>1.753</w:t>
            </w:r>
          </w:p>
          <w:p w:rsidR="00570AFA" w:rsidRPr="00FE3DBD" w:rsidRDefault="00570AFA" w:rsidP="009448B2">
            <w:pPr>
              <w:pStyle w:val="ConsPlusNormal"/>
              <w:jc w:val="both"/>
              <w:rPr>
                <w:lang w:val="en-US"/>
              </w:rPr>
            </w:pPr>
            <w:r w:rsidRPr="00FE3DBD">
              <w:rPr>
                <w:lang w:val="en-US"/>
              </w:rPr>
              <w:t>1.746</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2.179</w:t>
            </w:r>
          </w:p>
          <w:p w:rsidR="00570AFA" w:rsidRPr="00FE3DBD" w:rsidRDefault="00570AFA" w:rsidP="009448B2">
            <w:pPr>
              <w:pStyle w:val="ConsPlusNormal"/>
              <w:jc w:val="both"/>
              <w:rPr>
                <w:lang w:val="en-US"/>
              </w:rPr>
            </w:pPr>
            <w:r w:rsidRPr="00FE3DBD">
              <w:rPr>
                <w:lang w:val="en-US"/>
              </w:rPr>
              <w:t>2.160</w:t>
            </w:r>
          </w:p>
          <w:p w:rsidR="00570AFA" w:rsidRPr="00FE3DBD" w:rsidRDefault="00570AFA" w:rsidP="009448B2">
            <w:pPr>
              <w:pStyle w:val="ConsPlusNormal"/>
              <w:jc w:val="both"/>
              <w:rPr>
                <w:lang w:val="en-US"/>
              </w:rPr>
            </w:pPr>
            <w:r w:rsidRPr="00FE3DBD">
              <w:rPr>
                <w:lang w:val="en-US"/>
              </w:rPr>
              <w:t>2.145</w:t>
            </w:r>
          </w:p>
          <w:p w:rsidR="00570AFA" w:rsidRPr="00FE3DBD" w:rsidRDefault="00570AFA" w:rsidP="009448B2">
            <w:pPr>
              <w:pStyle w:val="ConsPlusNormal"/>
              <w:jc w:val="both"/>
              <w:rPr>
                <w:lang w:val="en-US"/>
              </w:rPr>
            </w:pPr>
            <w:r w:rsidRPr="00FE3DBD">
              <w:rPr>
                <w:lang w:val="en-US"/>
              </w:rPr>
              <w:t>2.131</w:t>
            </w:r>
          </w:p>
          <w:p w:rsidR="00570AFA" w:rsidRPr="00FE3DBD" w:rsidRDefault="00570AFA" w:rsidP="009448B2">
            <w:pPr>
              <w:pStyle w:val="ConsPlusNormal"/>
              <w:jc w:val="both"/>
              <w:rPr>
                <w:lang w:val="en-US"/>
              </w:rPr>
            </w:pPr>
            <w:r w:rsidRPr="00FE3DBD">
              <w:rPr>
                <w:lang w:val="en-US"/>
              </w:rPr>
              <w:t>2.120</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2.681</w:t>
            </w:r>
          </w:p>
          <w:p w:rsidR="00570AFA" w:rsidRPr="00FE3DBD" w:rsidRDefault="00570AFA" w:rsidP="009448B2">
            <w:pPr>
              <w:pStyle w:val="ConsPlusNormal"/>
              <w:jc w:val="both"/>
              <w:rPr>
                <w:lang w:val="en-US"/>
              </w:rPr>
            </w:pPr>
            <w:r w:rsidRPr="00FE3DBD">
              <w:rPr>
                <w:lang w:val="en-US"/>
              </w:rPr>
              <w:t>2.650</w:t>
            </w:r>
          </w:p>
          <w:p w:rsidR="00570AFA" w:rsidRPr="00FE3DBD" w:rsidRDefault="00570AFA" w:rsidP="009448B2">
            <w:pPr>
              <w:pStyle w:val="ConsPlusNormal"/>
              <w:jc w:val="both"/>
              <w:rPr>
                <w:lang w:val="en-US"/>
              </w:rPr>
            </w:pPr>
            <w:r w:rsidRPr="00FE3DBD">
              <w:rPr>
                <w:lang w:val="en-US"/>
              </w:rPr>
              <w:t>2.625</w:t>
            </w:r>
          </w:p>
          <w:p w:rsidR="00570AFA" w:rsidRPr="00FE3DBD" w:rsidRDefault="00570AFA" w:rsidP="009448B2">
            <w:pPr>
              <w:pStyle w:val="ConsPlusNormal"/>
              <w:jc w:val="both"/>
              <w:rPr>
                <w:lang w:val="en-US"/>
              </w:rPr>
            </w:pPr>
            <w:r w:rsidRPr="00FE3DBD">
              <w:rPr>
                <w:lang w:val="en-US"/>
              </w:rPr>
              <w:t>2.603</w:t>
            </w:r>
          </w:p>
          <w:p w:rsidR="00570AFA" w:rsidRPr="00FE3DBD" w:rsidRDefault="00570AFA" w:rsidP="009448B2">
            <w:pPr>
              <w:pStyle w:val="ConsPlusNormal"/>
              <w:jc w:val="both"/>
              <w:rPr>
                <w:lang w:val="en-US"/>
              </w:rPr>
            </w:pPr>
            <w:r w:rsidRPr="00FE3DBD">
              <w:rPr>
                <w:lang w:val="en-US"/>
              </w:rPr>
              <w:t>2.584</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3.055</w:t>
            </w:r>
          </w:p>
          <w:p w:rsidR="00570AFA" w:rsidRPr="00FE3DBD" w:rsidRDefault="00570AFA" w:rsidP="009448B2">
            <w:pPr>
              <w:pStyle w:val="ConsPlusNormal"/>
              <w:jc w:val="both"/>
              <w:rPr>
                <w:lang w:val="en-US"/>
              </w:rPr>
            </w:pPr>
            <w:r w:rsidRPr="00FE3DBD">
              <w:rPr>
                <w:lang w:val="en-US"/>
              </w:rPr>
              <w:t>3.012</w:t>
            </w:r>
          </w:p>
          <w:p w:rsidR="00570AFA" w:rsidRPr="00FE3DBD" w:rsidRDefault="00570AFA" w:rsidP="009448B2">
            <w:pPr>
              <w:pStyle w:val="ConsPlusNormal"/>
              <w:jc w:val="both"/>
              <w:rPr>
                <w:lang w:val="en-US"/>
              </w:rPr>
            </w:pPr>
            <w:r w:rsidRPr="00FE3DBD">
              <w:rPr>
                <w:lang w:val="en-US"/>
              </w:rPr>
              <w:t>2.977</w:t>
            </w:r>
          </w:p>
          <w:p w:rsidR="00570AFA" w:rsidRPr="00FE3DBD" w:rsidRDefault="00570AFA" w:rsidP="009448B2">
            <w:pPr>
              <w:pStyle w:val="ConsPlusNormal"/>
              <w:jc w:val="both"/>
              <w:rPr>
                <w:lang w:val="en-US"/>
              </w:rPr>
            </w:pPr>
            <w:r w:rsidRPr="00FE3DBD">
              <w:rPr>
                <w:lang w:val="en-US"/>
              </w:rPr>
              <w:t>2.947</w:t>
            </w:r>
          </w:p>
          <w:p w:rsidR="00570AFA" w:rsidRPr="00FE3DBD" w:rsidRDefault="00570AFA" w:rsidP="009448B2">
            <w:pPr>
              <w:pStyle w:val="ConsPlusNormal"/>
              <w:jc w:val="both"/>
              <w:rPr>
                <w:lang w:val="en-US"/>
              </w:rPr>
            </w:pPr>
            <w:r w:rsidRPr="00FE3DBD">
              <w:rPr>
                <w:lang w:val="en-US"/>
              </w:rPr>
              <w:t>2.921</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3.423</w:t>
            </w:r>
          </w:p>
          <w:p w:rsidR="00570AFA" w:rsidRPr="00FE3DBD" w:rsidRDefault="00570AFA" w:rsidP="009448B2">
            <w:pPr>
              <w:pStyle w:val="ConsPlusNormal"/>
              <w:jc w:val="both"/>
              <w:rPr>
                <w:lang w:val="en-US"/>
              </w:rPr>
            </w:pPr>
            <w:r w:rsidRPr="00FE3DBD">
              <w:rPr>
                <w:lang w:val="en-US"/>
              </w:rPr>
              <w:t>3.373</w:t>
            </w:r>
          </w:p>
          <w:p w:rsidR="00570AFA" w:rsidRPr="00FE3DBD" w:rsidRDefault="00570AFA" w:rsidP="009448B2">
            <w:pPr>
              <w:pStyle w:val="ConsPlusNormal"/>
              <w:jc w:val="both"/>
              <w:rPr>
                <w:lang w:val="en-US"/>
              </w:rPr>
            </w:pPr>
            <w:r w:rsidRPr="00FE3DBD">
              <w:rPr>
                <w:lang w:val="en-US"/>
              </w:rPr>
              <w:t>3.326</w:t>
            </w:r>
          </w:p>
          <w:p w:rsidR="00570AFA" w:rsidRPr="00FE3DBD" w:rsidRDefault="00570AFA" w:rsidP="009448B2">
            <w:pPr>
              <w:pStyle w:val="ConsPlusNormal"/>
              <w:jc w:val="both"/>
              <w:rPr>
                <w:lang w:val="en-US"/>
              </w:rPr>
            </w:pPr>
            <w:r w:rsidRPr="00FE3DBD">
              <w:rPr>
                <w:lang w:val="en-US"/>
              </w:rPr>
              <w:t>3.286</w:t>
            </w:r>
          </w:p>
          <w:p w:rsidR="00570AFA" w:rsidRPr="00FE3DBD" w:rsidRDefault="00570AFA" w:rsidP="009448B2">
            <w:pPr>
              <w:pStyle w:val="ConsPlusNormal"/>
              <w:jc w:val="both"/>
              <w:rPr>
                <w:lang w:val="en-US"/>
              </w:rPr>
            </w:pPr>
            <w:r w:rsidRPr="00FE3DBD">
              <w:rPr>
                <w:lang w:val="en-US"/>
              </w:rPr>
              <w:t>3.252</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4.318</w:t>
            </w:r>
          </w:p>
          <w:p w:rsidR="00570AFA" w:rsidRPr="00FE3DBD" w:rsidRDefault="00570AFA" w:rsidP="009448B2">
            <w:pPr>
              <w:pStyle w:val="ConsPlusNormal"/>
              <w:jc w:val="both"/>
              <w:rPr>
                <w:lang w:val="en-US"/>
              </w:rPr>
            </w:pPr>
            <w:r w:rsidRPr="00FE3DBD">
              <w:rPr>
                <w:lang w:val="en-US"/>
              </w:rPr>
              <w:t>4.221</w:t>
            </w:r>
          </w:p>
          <w:p w:rsidR="00570AFA" w:rsidRPr="00FE3DBD" w:rsidRDefault="00570AFA" w:rsidP="009448B2">
            <w:pPr>
              <w:pStyle w:val="ConsPlusNormal"/>
              <w:jc w:val="both"/>
              <w:rPr>
                <w:lang w:val="en-US"/>
              </w:rPr>
            </w:pPr>
            <w:r w:rsidRPr="00FE3DBD">
              <w:rPr>
                <w:lang w:val="en-US"/>
              </w:rPr>
              <w:t>4.141</w:t>
            </w:r>
          </w:p>
          <w:p w:rsidR="00570AFA" w:rsidRPr="00FE3DBD" w:rsidRDefault="00570AFA" w:rsidP="009448B2">
            <w:pPr>
              <w:pStyle w:val="ConsPlusNormal"/>
              <w:jc w:val="both"/>
              <w:rPr>
                <w:lang w:val="en-US"/>
              </w:rPr>
            </w:pPr>
            <w:r w:rsidRPr="00FE3DBD">
              <w:rPr>
                <w:lang w:val="en-US"/>
              </w:rPr>
              <w:t>4.073</w:t>
            </w:r>
          </w:p>
          <w:p w:rsidR="00570AFA" w:rsidRPr="00FE3DBD" w:rsidRDefault="00570AFA" w:rsidP="009448B2">
            <w:pPr>
              <w:pStyle w:val="ConsPlusNormal"/>
              <w:jc w:val="both"/>
              <w:rPr>
                <w:lang w:val="en-US"/>
              </w:rPr>
            </w:pPr>
            <w:r w:rsidRPr="00FE3DBD">
              <w:rPr>
                <w:lang w:val="en-US"/>
              </w:rPr>
              <w:t>4.015</w:t>
            </w:r>
          </w:p>
        </w:tc>
      </w:tr>
      <w:tr w:rsidR="00570AFA" w:rsidRPr="00FE3DBD" w:rsidTr="009448B2">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r>
      <w:tr w:rsidR="00570AFA" w:rsidRPr="00FE3DBD" w:rsidTr="009448B2">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17</w:t>
            </w:r>
          </w:p>
          <w:p w:rsidR="00570AFA" w:rsidRPr="00FE3DBD" w:rsidRDefault="00570AFA" w:rsidP="009448B2">
            <w:pPr>
              <w:pStyle w:val="ConsPlusNormal"/>
              <w:jc w:val="both"/>
              <w:rPr>
                <w:lang w:val="en-US"/>
              </w:rPr>
            </w:pPr>
            <w:r w:rsidRPr="00FE3DBD">
              <w:rPr>
                <w:lang w:val="en-US"/>
              </w:rPr>
              <w:t>18</w:t>
            </w:r>
          </w:p>
          <w:p w:rsidR="00570AFA" w:rsidRPr="00FE3DBD" w:rsidRDefault="00570AFA" w:rsidP="009448B2">
            <w:pPr>
              <w:pStyle w:val="ConsPlusNormal"/>
              <w:jc w:val="both"/>
              <w:rPr>
                <w:lang w:val="en-US"/>
              </w:rPr>
            </w:pPr>
            <w:r w:rsidRPr="00FE3DBD">
              <w:rPr>
                <w:lang w:val="en-US"/>
              </w:rPr>
              <w:t>19</w:t>
            </w:r>
          </w:p>
          <w:p w:rsidR="00570AFA" w:rsidRPr="00FE3DBD" w:rsidRDefault="00570AFA" w:rsidP="009448B2">
            <w:pPr>
              <w:pStyle w:val="ConsPlusNormal"/>
              <w:jc w:val="both"/>
              <w:rPr>
                <w:lang w:val="en-US"/>
              </w:rPr>
            </w:pPr>
            <w:r w:rsidRPr="00FE3DBD">
              <w:rPr>
                <w:lang w:val="en-US"/>
              </w:rPr>
              <w:t>20</w:t>
            </w:r>
          </w:p>
          <w:p w:rsidR="00570AFA" w:rsidRPr="00FE3DBD" w:rsidRDefault="00570AFA" w:rsidP="009448B2">
            <w:pPr>
              <w:pStyle w:val="ConsPlusNormal"/>
              <w:jc w:val="both"/>
              <w:rPr>
                <w:lang w:val="en-US"/>
              </w:rPr>
            </w:pPr>
            <w:r w:rsidRPr="00FE3DBD">
              <w:rPr>
                <w:lang w:val="en-US"/>
              </w:rPr>
              <w:t>22</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1.333</w:t>
            </w:r>
          </w:p>
          <w:p w:rsidR="00570AFA" w:rsidRPr="00FE3DBD" w:rsidRDefault="00570AFA" w:rsidP="009448B2">
            <w:pPr>
              <w:pStyle w:val="ConsPlusNormal"/>
              <w:jc w:val="both"/>
              <w:rPr>
                <w:lang w:val="en-US"/>
              </w:rPr>
            </w:pPr>
            <w:r w:rsidRPr="00FE3DBD">
              <w:rPr>
                <w:lang w:val="en-US"/>
              </w:rPr>
              <w:t>1.330</w:t>
            </w:r>
          </w:p>
          <w:p w:rsidR="00570AFA" w:rsidRPr="00FE3DBD" w:rsidRDefault="00570AFA" w:rsidP="009448B2">
            <w:pPr>
              <w:pStyle w:val="ConsPlusNormal"/>
              <w:jc w:val="both"/>
              <w:rPr>
                <w:lang w:val="en-US"/>
              </w:rPr>
            </w:pPr>
            <w:r w:rsidRPr="00FE3DBD">
              <w:rPr>
                <w:lang w:val="en-US"/>
              </w:rPr>
              <w:t>1.328</w:t>
            </w:r>
          </w:p>
          <w:p w:rsidR="00570AFA" w:rsidRPr="00FE3DBD" w:rsidRDefault="00570AFA" w:rsidP="009448B2">
            <w:pPr>
              <w:pStyle w:val="ConsPlusNormal"/>
              <w:jc w:val="both"/>
              <w:rPr>
                <w:lang w:val="en-US"/>
              </w:rPr>
            </w:pPr>
            <w:r w:rsidRPr="00FE3DBD">
              <w:rPr>
                <w:lang w:val="en-US"/>
              </w:rPr>
              <w:t>1.325</w:t>
            </w:r>
          </w:p>
          <w:p w:rsidR="00570AFA" w:rsidRPr="00FE3DBD" w:rsidRDefault="00570AFA" w:rsidP="009448B2">
            <w:pPr>
              <w:pStyle w:val="ConsPlusNormal"/>
              <w:jc w:val="both"/>
              <w:rPr>
                <w:lang w:val="en-US"/>
              </w:rPr>
            </w:pPr>
            <w:r w:rsidRPr="00FE3DBD">
              <w:rPr>
                <w:lang w:val="en-US"/>
              </w:rPr>
              <w:t>1.321</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1.740</w:t>
            </w:r>
          </w:p>
          <w:p w:rsidR="00570AFA" w:rsidRPr="00FE3DBD" w:rsidRDefault="00570AFA" w:rsidP="009448B2">
            <w:pPr>
              <w:pStyle w:val="ConsPlusNormal"/>
              <w:jc w:val="both"/>
              <w:rPr>
                <w:lang w:val="en-US"/>
              </w:rPr>
            </w:pPr>
            <w:r w:rsidRPr="00FE3DBD">
              <w:rPr>
                <w:lang w:val="en-US"/>
              </w:rPr>
              <w:t>1.734</w:t>
            </w:r>
          </w:p>
          <w:p w:rsidR="00570AFA" w:rsidRPr="00FE3DBD" w:rsidRDefault="00570AFA" w:rsidP="009448B2">
            <w:pPr>
              <w:pStyle w:val="ConsPlusNormal"/>
              <w:jc w:val="both"/>
              <w:rPr>
                <w:lang w:val="en-US"/>
              </w:rPr>
            </w:pPr>
            <w:r w:rsidRPr="00FE3DBD">
              <w:rPr>
                <w:lang w:val="en-US"/>
              </w:rPr>
              <w:t>1.729</w:t>
            </w:r>
          </w:p>
          <w:p w:rsidR="00570AFA" w:rsidRPr="00FE3DBD" w:rsidRDefault="00570AFA" w:rsidP="009448B2">
            <w:pPr>
              <w:pStyle w:val="ConsPlusNormal"/>
              <w:jc w:val="both"/>
              <w:rPr>
                <w:lang w:val="en-US"/>
              </w:rPr>
            </w:pPr>
            <w:r w:rsidRPr="00FE3DBD">
              <w:rPr>
                <w:lang w:val="en-US"/>
              </w:rPr>
              <w:t>1.725</w:t>
            </w:r>
          </w:p>
          <w:p w:rsidR="00570AFA" w:rsidRPr="00FE3DBD" w:rsidRDefault="00570AFA" w:rsidP="009448B2">
            <w:pPr>
              <w:pStyle w:val="ConsPlusNormal"/>
              <w:jc w:val="both"/>
              <w:rPr>
                <w:lang w:val="en-US"/>
              </w:rPr>
            </w:pPr>
            <w:r w:rsidRPr="00FE3DBD">
              <w:rPr>
                <w:lang w:val="en-US"/>
              </w:rPr>
              <w:t>1.717</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2.110</w:t>
            </w:r>
          </w:p>
          <w:p w:rsidR="00570AFA" w:rsidRPr="00FE3DBD" w:rsidRDefault="00570AFA" w:rsidP="009448B2">
            <w:pPr>
              <w:pStyle w:val="ConsPlusNormal"/>
              <w:jc w:val="both"/>
              <w:rPr>
                <w:lang w:val="en-US"/>
              </w:rPr>
            </w:pPr>
            <w:r w:rsidRPr="00FE3DBD">
              <w:rPr>
                <w:lang w:val="en-US"/>
              </w:rPr>
              <w:t>2.101</w:t>
            </w:r>
          </w:p>
          <w:p w:rsidR="00570AFA" w:rsidRPr="00FE3DBD" w:rsidRDefault="00570AFA" w:rsidP="009448B2">
            <w:pPr>
              <w:pStyle w:val="ConsPlusNormal"/>
              <w:jc w:val="both"/>
              <w:rPr>
                <w:lang w:val="en-US"/>
              </w:rPr>
            </w:pPr>
            <w:r w:rsidRPr="00FE3DBD">
              <w:rPr>
                <w:lang w:val="en-US"/>
              </w:rPr>
              <w:t>2.093</w:t>
            </w:r>
          </w:p>
          <w:p w:rsidR="00570AFA" w:rsidRPr="00FE3DBD" w:rsidRDefault="00570AFA" w:rsidP="009448B2">
            <w:pPr>
              <w:pStyle w:val="ConsPlusNormal"/>
              <w:jc w:val="both"/>
              <w:rPr>
                <w:lang w:val="en-US"/>
              </w:rPr>
            </w:pPr>
            <w:r w:rsidRPr="00FE3DBD">
              <w:rPr>
                <w:lang w:val="en-US"/>
              </w:rPr>
              <w:t>2.086</w:t>
            </w:r>
          </w:p>
          <w:p w:rsidR="00570AFA" w:rsidRPr="00FE3DBD" w:rsidRDefault="00570AFA" w:rsidP="009448B2">
            <w:pPr>
              <w:pStyle w:val="ConsPlusNormal"/>
              <w:jc w:val="both"/>
              <w:rPr>
                <w:lang w:val="en-US"/>
              </w:rPr>
            </w:pPr>
            <w:r w:rsidRPr="00FE3DBD">
              <w:rPr>
                <w:lang w:val="en-US"/>
              </w:rPr>
              <w:t>2.074</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2.567</w:t>
            </w:r>
          </w:p>
          <w:p w:rsidR="00570AFA" w:rsidRPr="00FE3DBD" w:rsidRDefault="00570AFA" w:rsidP="009448B2">
            <w:pPr>
              <w:pStyle w:val="ConsPlusNormal"/>
              <w:jc w:val="both"/>
              <w:rPr>
                <w:lang w:val="en-US"/>
              </w:rPr>
            </w:pPr>
            <w:r w:rsidRPr="00FE3DBD">
              <w:rPr>
                <w:lang w:val="en-US"/>
              </w:rPr>
              <w:t>2.552</w:t>
            </w:r>
          </w:p>
          <w:p w:rsidR="00570AFA" w:rsidRPr="00FE3DBD" w:rsidRDefault="00570AFA" w:rsidP="009448B2">
            <w:pPr>
              <w:pStyle w:val="ConsPlusNormal"/>
              <w:jc w:val="both"/>
              <w:rPr>
                <w:lang w:val="en-US"/>
              </w:rPr>
            </w:pPr>
            <w:r w:rsidRPr="00FE3DBD">
              <w:rPr>
                <w:lang w:val="en-US"/>
              </w:rPr>
              <w:t>2.540</w:t>
            </w:r>
          </w:p>
          <w:p w:rsidR="00570AFA" w:rsidRPr="00FE3DBD" w:rsidRDefault="00570AFA" w:rsidP="009448B2">
            <w:pPr>
              <w:pStyle w:val="ConsPlusNormal"/>
              <w:jc w:val="both"/>
              <w:rPr>
                <w:lang w:val="en-US"/>
              </w:rPr>
            </w:pPr>
            <w:r w:rsidRPr="00FE3DBD">
              <w:rPr>
                <w:lang w:val="en-US"/>
              </w:rPr>
              <w:t>2.528</w:t>
            </w:r>
          </w:p>
          <w:p w:rsidR="00570AFA" w:rsidRPr="00FE3DBD" w:rsidRDefault="00570AFA" w:rsidP="009448B2">
            <w:pPr>
              <w:pStyle w:val="ConsPlusNormal"/>
              <w:jc w:val="both"/>
              <w:rPr>
                <w:lang w:val="en-US"/>
              </w:rPr>
            </w:pPr>
            <w:r w:rsidRPr="00FE3DBD">
              <w:rPr>
                <w:lang w:val="en-US"/>
              </w:rPr>
              <w:t>2.508</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2.898</w:t>
            </w:r>
          </w:p>
          <w:p w:rsidR="00570AFA" w:rsidRPr="00FE3DBD" w:rsidRDefault="00570AFA" w:rsidP="009448B2">
            <w:pPr>
              <w:pStyle w:val="ConsPlusNormal"/>
              <w:jc w:val="both"/>
              <w:rPr>
                <w:lang w:val="en-US"/>
              </w:rPr>
            </w:pPr>
            <w:r w:rsidRPr="00FE3DBD">
              <w:rPr>
                <w:lang w:val="en-US"/>
              </w:rPr>
              <w:t>2.878</w:t>
            </w:r>
          </w:p>
          <w:p w:rsidR="00570AFA" w:rsidRPr="00FE3DBD" w:rsidRDefault="00570AFA" w:rsidP="009448B2">
            <w:pPr>
              <w:pStyle w:val="ConsPlusNormal"/>
              <w:jc w:val="both"/>
              <w:rPr>
                <w:lang w:val="en-US"/>
              </w:rPr>
            </w:pPr>
            <w:r w:rsidRPr="00FE3DBD">
              <w:rPr>
                <w:lang w:val="en-US"/>
              </w:rPr>
              <w:t>2.861</w:t>
            </w:r>
          </w:p>
          <w:p w:rsidR="00570AFA" w:rsidRPr="00FE3DBD" w:rsidRDefault="00570AFA" w:rsidP="009448B2">
            <w:pPr>
              <w:pStyle w:val="ConsPlusNormal"/>
              <w:jc w:val="both"/>
              <w:rPr>
                <w:lang w:val="en-US"/>
              </w:rPr>
            </w:pPr>
            <w:r w:rsidRPr="00FE3DBD">
              <w:rPr>
                <w:lang w:val="en-US"/>
              </w:rPr>
              <w:t>2.845</w:t>
            </w:r>
          </w:p>
          <w:p w:rsidR="00570AFA" w:rsidRPr="00FE3DBD" w:rsidRDefault="00570AFA" w:rsidP="009448B2">
            <w:pPr>
              <w:pStyle w:val="ConsPlusNormal"/>
              <w:jc w:val="both"/>
              <w:rPr>
                <w:lang w:val="en-US"/>
              </w:rPr>
            </w:pPr>
            <w:r w:rsidRPr="00FE3DBD">
              <w:rPr>
                <w:lang w:val="en-US"/>
              </w:rPr>
              <w:t>2.819</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3.222</w:t>
            </w:r>
          </w:p>
          <w:p w:rsidR="00570AFA" w:rsidRPr="00FE3DBD" w:rsidRDefault="00570AFA" w:rsidP="009448B2">
            <w:pPr>
              <w:pStyle w:val="ConsPlusNormal"/>
              <w:jc w:val="both"/>
              <w:rPr>
                <w:lang w:val="en-US"/>
              </w:rPr>
            </w:pPr>
            <w:r w:rsidRPr="00FE3DBD">
              <w:rPr>
                <w:lang w:val="en-US"/>
              </w:rPr>
              <w:t>3.197</w:t>
            </w:r>
          </w:p>
          <w:p w:rsidR="00570AFA" w:rsidRPr="00FE3DBD" w:rsidRDefault="00570AFA" w:rsidP="009448B2">
            <w:pPr>
              <w:pStyle w:val="ConsPlusNormal"/>
              <w:jc w:val="both"/>
              <w:rPr>
                <w:lang w:val="en-US"/>
              </w:rPr>
            </w:pPr>
            <w:r w:rsidRPr="00FE3DBD">
              <w:rPr>
                <w:lang w:val="en-US"/>
              </w:rPr>
              <w:t>3.174</w:t>
            </w:r>
          </w:p>
          <w:p w:rsidR="00570AFA" w:rsidRPr="00FE3DBD" w:rsidRDefault="00570AFA" w:rsidP="009448B2">
            <w:pPr>
              <w:pStyle w:val="ConsPlusNormal"/>
              <w:jc w:val="both"/>
              <w:rPr>
                <w:lang w:val="en-US"/>
              </w:rPr>
            </w:pPr>
            <w:r w:rsidRPr="00FE3DBD">
              <w:rPr>
                <w:lang w:val="en-US"/>
              </w:rPr>
              <w:t>3.153</w:t>
            </w:r>
          </w:p>
          <w:p w:rsidR="00570AFA" w:rsidRPr="00FE3DBD" w:rsidRDefault="00570AFA" w:rsidP="009448B2">
            <w:pPr>
              <w:pStyle w:val="ConsPlusNormal"/>
              <w:jc w:val="both"/>
              <w:rPr>
                <w:lang w:val="en-US"/>
              </w:rPr>
            </w:pPr>
            <w:r w:rsidRPr="00FE3DBD">
              <w:rPr>
                <w:lang w:val="en-US"/>
              </w:rPr>
              <w:t>3.119</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3.965</w:t>
            </w:r>
          </w:p>
          <w:p w:rsidR="00570AFA" w:rsidRPr="00FE3DBD" w:rsidRDefault="00570AFA" w:rsidP="009448B2">
            <w:pPr>
              <w:pStyle w:val="ConsPlusNormal"/>
              <w:jc w:val="both"/>
              <w:rPr>
                <w:lang w:val="en-US"/>
              </w:rPr>
            </w:pPr>
            <w:r w:rsidRPr="00FE3DBD">
              <w:rPr>
                <w:lang w:val="en-US"/>
              </w:rPr>
              <w:t>3.922</w:t>
            </w:r>
          </w:p>
          <w:p w:rsidR="00570AFA" w:rsidRPr="00FE3DBD" w:rsidRDefault="00570AFA" w:rsidP="009448B2">
            <w:pPr>
              <w:pStyle w:val="ConsPlusNormal"/>
              <w:jc w:val="both"/>
              <w:rPr>
                <w:lang w:val="en-US"/>
              </w:rPr>
            </w:pPr>
            <w:r w:rsidRPr="00FE3DBD">
              <w:rPr>
                <w:lang w:val="en-US"/>
              </w:rPr>
              <w:t>3.883</w:t>
            </w:r>
          </w:p>
          <w:p w:rsidR="00570AFA" w:rsidRPr="00FE3DBD" w:rsidRDefault="00570AFA" w:rsidP="009448B2">
            <w:pPr>
              <w:pStyle w:val="ConsPlusNormal"/>
              <w:jc w:val="both"/>
              <w:rPr>
                <w:lang w:val="en-US"/>
              </w:rPr>
            </w:pPr>
            <w:r w:rsidRPr="00FE3DBD">
              <w:rPr>
                <w:lang w:val="en-US"/>
              </w:rPr>
              <w:t>3.850</w:t>
            </w:r>
          </w:p>
          <w:p w:rsidR="00570AFA" w:rsidRPr="00FE3DBD" w:rsidRDefault="00570AFA" w:rsidP="009448B2">
            <w:pPr>
              <w:pStyle w:val="ConsPlusNormal"/>
              <w:jc w:val="both"/>
              <w:rPr>
                <w:lang w:val="en-US"/>
              </w:rPr>
            </w:pPr>
            <w:r w:rsidRPr="00FE3DBD">
              <w:rPr>
                <w:lang w:val="en-US"/>
              </w:rPr>
              <w:t>3.792</w:t>
            </w:r>
          </w:p>
        </w:tc>
      </w:tr>
      <w:tr w:rsidR="00570AFA" w:rsidRPr="00FE3DBD" w:rsidTr="009448B2">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r>
      <w:tr w:rsidR="00570AFA" w:rsidRPr="00FE3DBD" w:rsidTr="009448B2">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24</w:t>
            </w:r>
          </w:p>
          <w:p w:rsidR="00570AFA" w:rsidRPr="00FE3DBD" w:rsidRDefault="00570AFA" w:rsidP="009448B2">
            <w:pPr>
              <w:pStyle w:val="ConsPlusNormal"/>
              <w:jc w:val="both"/>
              <w:rPr>
                <w:lang w:val="en-US"/>
              </w:rPr>
            </w:pPr>
            <w:r w:rsidRPr="00FE3DBD">
              <w:rPr>
                <w:lang w:val="en-US"/>
              </w:rPr>
              <w:t>26</w:t>
            </w:r>
          </w:p>
          <w:p w:rsidR="00570AFA" w:rsidRPr="00FE3DBD" w:rsidRDefault="00570AFA" w:rsidP="009448B2">
            <w:pPr>
              <w:pStyle w:val="ConsPlusNormal"/>
              <w:jc w:val="both"/>
              <w:rPr>
                <w:lang w:val="en-US"/>
              </w:rPr>
            </w:pPr>
            <w:r w:rsidRPr="00FE3DBD">
              <w:rPr>
                <w:lang w:val="en-US"/>
              </w:rPr>
              <w:t>28</w:t>
            </w:r>
          </w:p>
          <w:p w:rsidR="00570AFA" w:rsidRPr="00FE3DBD" w:rsidRDefault="00570AFA" w:rsidP="009448B2">
            <w:pPr>
              <w:pStyle w:val="ConsPlusNormal"/>
              <w:jc w:val="both"/>
              <w:rPr>
                <w:lang w:val="en-US"/>
              </w:rPr>
            </w:pPr>
            <w:r w:rsidRPr="00FE3DBD">
              <w:rPr>
                <w:lang w:val="en-US"/>
              </w:rPr>
              <w:t>30</w:t>
            </w:r>
          </w:p>
          <w:p w:rsidR="00570AFA" w:rsidRPr="00FE3DBD" w:rsidRDefault="00570AFA" w:rsidP="009448B2">
            <w:pPr>
              <w:pStyle w:val="ConsPlusNormal"/>
              <w:jc w:val="both"/>
              <w:rPr>
                <w:lang w:val="en-US"/>
              </w:rPr>
            </w:pPr>
            <w:r w:rsidRPr="00FE3DBD">
              <w:rPr>
                <w:lang w:val="en-US"/>
              </w:rPr>
              <w:t>40</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1.318</w:t>
            </w:r>
          </w:p>
          <w:p w:rsidR="00570AFA" w:rsidRPr="00FE3DBD" w:rsidRDefault="00570AFA" w:rsidP="009448B2">
            <w:pPr>
              <w:pStyle w:val="ConsPlusNormal"/>
              <w:jc w:val="both"/>
              <w:rPr>
                <w:lang w:val="en-US"/>
              </w:rPr>
            </w:pPr>
            <w:r w:rsidRPr="00FE3DBD">
              <w:rPr>
                <w:lang w:val="en-US"/>
              </w:rPr>
              <w:t>1.315</w:t>
            </w:r>
          </w:p>
          <w:p w:rsidR="00570AFA" w:rsidRPr="00FE3DBD" w:rsidRDefault="00570AFA" w:rsidP="009448B2">
            <w:pPr>
              <w:pStyle w:val="ConsPlusNormal"/>
              <w:jc w:val="both"/>
              <w:rPr>
                <w:lang w:val="en-US"/>
              </w:rPr>
            </w:pPr>
            <w:r w:rsidRPr="00FE3DBD">
              <w:rPr>
                <w:lang w:val="en-US"/>
              </w:rPr>
              <w:t>1.313</w:t>
            </w:r>
          </w:p>
          <w:p w:rsidR="00570AFA" w:rsidRPr="00FE3DBD" w:rsidRDefault="00570AFA" w:rsidP="009448B2">
            <w:pPr>
              <w:pStyle w:val="ConsPlusNormal"/>
              <w:jc w:val="both"/>
              <w:rPr>
                <w:lang w:val="en-US"/>
              </w:rPr>
            </w:pPr>
            <w:r w:rsidRPr="00FE3DBD">
              <w:rPr>
                <w:lang w:val="en-US"/>
              </w:rPr>
              <w:t>1.310</w:t>
            </w:r>
          </w:p>
          <w:p w:rsidR="00570AFA" w:rsidRPr="00FE3DBD" w:rsidRDefault="00570AFA" w:rsidP="009448B2">
            <w:pPr>
              <w:pStyle w:val="ConsPlusNormal"/>
              <w:jc w:val="both"/>
              <w:rPr>
                <w:lang w:val="en-US"/>
              </w:rPr>
            </w:pPr>
            <w:r w:rsidRPr="00FE3DBD">
              <w:rPr>
                <w:lang w:val="en-US"/>
              </w:rPr>
              <w:t>1.303</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1.711</w:t>
            </w:r>
          </w:p>
          <w:p w:rsidR="00570AFA" w:rsidRPr="00FE3DBD" w:rsidRDefault="00570AFA" w:rsidP="009448B2">
            <w:pPr>
              <w:pStyle w:val="ConsPlusNormal"/>
              <w:jc w:val="both"/>
              <w:rPr>
                <w:lang w:val="en-US"/>
              </w:rPr>
            </w:pPr>
            <w:r w:rsidRPr="00FE3DBD">
              <w:rPr>
                <w:lang w:val="en-US"/>
              </w:rPr>
              <w:t>1.706</w:t>
            </w:r>
          </w:p>
          <w:p w:rsidR="00570AFA" w:rsidRPr="00FE3DBD" w:rsidRDefault="00570AFA" w:rsidP="009448B2">
            <w:pPr>
              <w:pStyle w:val="ConsPlusNormal"/>
              <w:jc w:val="both"/>
              <w:rPr>
                <w:lang w:val="en-US"/>
              </w:rPr>
            </w:pPr>
            <w:r w:rsidRPr="00FE3DBD">
              <w:rPr>
                <w:lang w:val="en-US"/>
              </w:rPr>
              <w:t>1.701</w:t>
            </w:r>
          </w:p>
          <w:p w:rsidR="00570AFA" w:rsidRPr="00FE3DBD" w:rsidRDefault="00570AFA" w:rsidP="009448B2">
            <w:pPr>
              <w:pStyle w:val="ConsPlusNormal"/>
              <w:jc w:val="both"/>
              <w:rPr>
                <w:lang w:val="en-US"/>
              </w:rPr>
            </w:pPr>
            <w:r w:rsidRPr="00FE3DBD">
              <w:rPr>
                <w:lang w:val="en-US"/>
              </w:rPr>
              <w:t>1.697</w:t>
            </w:r>
          </w:p>
          <w:p w:rsidR="00570AFA" w:rsidRPr="00FE3DBD" w:rsidRDefault="00570AFA" w:rsidP="009448B2">
            <w:pPr>
              <w:pStyle w:val="ConsPlusNormal"/>
              <w:jc w:val="both"/>
              <w:rPr>
                <w:lang w:val="en-US"/>
              </w:rPr>
            </w:pPr>
            <w:r w:rsidRPr="00FE3DBD">
              <w:rPr>
                <w:lang w:val="en-US"/>
              </w:rPr>
              <w:t>1.684</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2.064</w:t>
            </w:r>
          </w:p>
          <w:p w:rsidR="00570AFA" w:rsidRPr="00FE3DBD" w:rsidRDefault="00570AFA" w:rsidP="009448B2">
            <w:pPr>
              <w:pStyle w:val="ConsPlusNormal"/>
              <w:jc w:val="both"/>
              <w:rPr>
                <w:lang w:val="en-US"/>
              </w:rPr>
            </w:pPr>
            <w:r w:rsidRPr="00FE3DBD">
              <w:rPr>
                <w:lang w:val="en-US"/>
              </w:rPr>
              <w:t>2.056</w:t>
            </w:r>
          </w:p>
          <w:p w:rsidR="00570AFA" w:rsidRPr="00FE3DBD" w:rsidRDefault="00570AFA" w:rsidP="009448B2">
            <w:pPr>
              <w:pStyle w:val="ConsPlusNormal"/>
              <w:jc w:val="both"/>
              <w:rPr>
                <w:lang w:val="en-US"/>
              </w:rPr>
            </w:pPr>
            <w:r w:rsidRPr="00FE3DBD">
              <w:rPr>
                <w:lang w:val="en-US"/>
              </w:rPr>
              <w:t>2.048</w:t>
            </w:r>
          </w:p>
          <w:p w:rsidR="00570AFA" w:rsidRPr="00FE3DBD" w:rsidRDefault="00570AFA" w:rsidP="009448B2">
            <w:pPr>
              <w:pStyle w:val="ConsPlusNormal"/>
              <w:jc w:val="both"/>
              <w:rPr>
                <w:lang w:val="en-US"/>
              </w:rPr>
            </w:pPr>
            <w:r w:rsidRPr="00FE3DBD">
              <w:rPr>
                <w:lang w:val="en-US"/>
              </w:rPr>
              <w:t>2.042</w:t>
            </w:r>
          </w:p>
          <w:p w:rsidR="00570AFA" w:rsidRPr="00FE3DBD" w:rsidRDefault="00570AFA" w:rsidP="009448B2">
            <w:pPr>
              <w:pStyle w:val="ConsPlusNormal"/>
              <w:jc w:val="both"/>
              <w:rPr>
                <w:lang w:val="en-US"/>
              </w:rPr>
            </w:pPr>
            <w:r w:rsidRPr="00FE3DBD">
              <w:rPr>
                <w:lang w:val="en-US"/>
              </w:rPr>
              <w:t>2.021</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2.492</w:t>
            </w:r>
          </w:p>
          <w:p w:rsidR="00570AFA" w:rsidRPr="00FE3DBD" w:rsidRDefault="00570AFA" w:rsidP="009448B2">
            <w:pPr>
              <w:pStyle w:val="ConsPlusNormal"/>
              <w:jc w:val="both"/>
              <w:rPr>
                <w:lang w:val="en-US"/>
              </w:rPr>
            </w:pPr>
            <w:r w:rsidRPr="00FE3DBD">
              <w:rPr>
                <w:lang w:val="en-US"/>
              </w:rPr>
              <w:t>2.479</w:t>
            </w:r>
          </w:p>
          <w:p w:rsidR="00570AFA" w:rsidRPr="00FE3DBD" w:rsidRDefault="00570AFA" w:rsidP="009448B2">
            <w:pPr>
              <w:pStyle w:val="ConsPlusNormal"/>
              <w:jc w:val="both"/>
              <w:rPr>
                <w:lang w:val="en-US"/>
              </w:rPr>
            </w:pPr>
            <w:r w:rsidRPr="00FE3DBD">
              <w:rPr>
                <w:lang w:val="en-US"/>
              </w:rPr>
              <w:t>2.467</w:t>
            </w:r>
          </w:p>
          <w:p w:rsidR="00570AFA" w:rsidRPr="00FE3DBD" w:rsidRDefault="00570AFA" w:rsidP="009448B2">
            <w:pPr>
              <w:pStyle w:val="ConsPlusNormal"/>
              <w:jc w:val="both"/>
              <w:rPr>
                <w:lang w:val="en-US"/>
              </w:rPr>
            </w:pPr>
            <w:r w:rsidRPr="00FE3DBD">
              <w:rPr>
                <w:lang w:val="en-US"/>
              </w:rPr>
              <w:t>2.457</w:t>
            </w:r>
          </w:p>
          <w:p w:rsidR="00570AFA" w:rsidRPr="00FE3DBD" w:rsidRDefault="00570AFA" w:rsidP="009448B2">
            <w:pPr>
              <w:pStyle w:val="ConsPlusNormal"/>
              <w:jc w:val="both"/>
              <w:rPr>
                <w:lang w:val="en-US"/>
              </w:rPr>
            </w:pPr>
            <w:r w:rsidRPr="00FE3DBD">
              <w:rPr>
                <w:lang w:val="en-US"/>
              </w:rPr>
              <w:t>2.423</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2.797</w:t>
            </w:r>
          </w:p>
          <w:p w:rsidR="00570AFA" w:rsidRPr="00FE3DBD" w:rsidRDefault="00570AFA" w:rsidP="009448B2">
            <w:pPr>
              <w:pStyle w:val="ConsPlusNormal"/>
              <w:jc w:val="both"/>
              <w:rPr>
                <w:lang w:val="en-US"/>
              </w:rPr>
            </w:pPr>
            <w:r w:rsidRPr="00FE3DBD">
              <w:rPr>
                <w:lang w:val="en-US"/>
              </w:rPr>
              <w:t>2.770</w:t>
            </w:r>
          </w:p>
          <w:p w:rsidR="00570AFA" w:rsidRPr="00FE3DBD" w:rsidRDefault="00570AFA" w:rsidP="009448B2">
            <w:pPr>
              <w:pStyle w:val="ConsPlusNormal"/>
              <w:jc w:val="both"/>
              <w:rPr>
                <w:lang w:val="en-US"/>
              </w:rPr>
            </w:pPr>
            <w:r w:rsidRPr="00FE3DBD">
              <w:rPr>
                <w:lang w:val="en-US"/>
              </w:rPr>
              <w:t>2.763</w:t>
            </w:r>
          </w:p>
          <w:p w:rsidR="00570AFA" w:rsidRPr="00FE3DBD" w:rsidRDefault="00570AFA" w:rsidP="009448B2">
            <w:pPr>
              <w:pStyle w:val="ConsPlusNormal"/>
              <w:jc w:val="both"/>
              <w:rPr>
                <w:lang w:val="en-US"/>
              </w:rPr>
            </w:pPr>
            <w:r w:rsidRPr="00FE3DBD">
              <w:rPr>
                <w:lang w:val="en-US"/>
              </w:rPr>
              <w:t>2.750</w:t>
            </w:r>
          </w:p>
          <w:p w:rsidR="00570AFA" w:rsidRPr="00FE3DBD" w:rsidRDefault="00570AFA" w:rsidP="009448B2">
            <w:pPr>
              <w:pStyle w:val="ConsPlusNormal"/>
              <w:jc w:val="both"/>
              <w:rPr>
                <w:lang w:val="en-US"/>
              </w:rPr>
            </w:pPr>
            <w:r w:rsidRPr="00FE3DBD">
              <w:rPr>
                <w:lang w:val="en-US"/>
              </w:rPr>
              <w:t>2.705</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3.091</w:t>
            </w:r>
          </w:p>
          <w:p w:rsidR="00570AFA" w:rsidRPr="00FE3DBD" w:rsidRDefault="00570AFA" w:rsidP="009448B2">
            <w:pPr>
              <w:pStyle w:val="ConsPlusNormal"/>
              <w:jc w:val="both"/>
              <w:rPr>
                <w:lang w:val="en-US"/>
              </w:rPr>
            </w:pPr>
            <w:r w:rsidRPr="00FE3DBD">
              <w:rPr>
                <w:lang w:val="en-US"/>
              </w:rPr>
              <w:t>3.067</w:t>
            </w:r>
          </w:p>
          <w:p w:rsidR="00570AFA" w:rsidRPr="00FE3DBD" w:rsidRDefault="00570AFA" w:rsidP="009448B2">
            <w:pPr>
              <w:pStyle w:val="ConsPlusNormal"/>
              <w:jc w:val="both"/>
              <w:rPr>
                <w:lang w:val="en-US"/>
              </w:rPr>
            </w:pPr>
            <w:r w:rsidRPr="00FE3DBD">
              <w:rPr>
                <w:lang w:val="en-US"/>
              </w:rPr>
              <w:t>3.047</w:t>
            </w:r>
          </w:p>
          <w:p w:rsidR="00570AFA" w:rsidRPr="00FE3DBD" w:rsidRDefault="00570AFA" w:rsidP="009448B2">
            <w:pPr>
              <w:pStyle w:val="ConsPlusNormal"/>
              <w:jc w:val="both"/>
              <w:rPr>
                <w:lang w:val="en-US"/>
              </w:rPr>
            </w:pPr>
            <w:r w:rsidRPr="00FE3DBD">
              <w:rPr>
                <w:lang w:val="en-US"/>
              </w:rPr>
              <w:t>3.030</w:t>
            </w:r>
          </w:p>
          <w:p w:rsidR="00570AFA" w:rsidRPr="00FE3DBD" w:rsidRDefault="00570AFA" w:rsidP="009448B2">
            <w:pPr>
              <w:pStyle w:val="ConsPlusNormal"/>
              <w:jc w:val="both"/>
              <w:rPr>
                <w:lang w:val="en-US"/>
              </w:rPr>
            </w:pPr>
            <w:r w:rsidRPr="00FE3DBD">
              <w:rPr>
                <w:lang w:val="en-US"/>
              </w:rPr>
              <w:t>2.971</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t>3.745</w:t>
            </w:r>
          </w:p>
          <w:p w:rsidR="00570AFA" w:rsidRPr="00FE3DBD" w:rsidRDefault="00570AFA" w:rsidP="009448B2">
            <w:pPr>
              <w:pStyle w:val="ConsPlusNormal"/>
              <w:jc w:val="both"/>
              <w:rPr>
                <w:lang w:val="en-US"/>
              </w:rPr>
            </w:pPr>
            <w:r w:rsidRPr="00FE3DBD">
              <w:rPr>
                <w:lang w:val="en-US"/>
              </w:rPr>
              <w:t>3.707</w:t>
            </w:r>
          </w:p>
          <w:p w:rsidR="00570AFA" w:rsidRPr="00FE3DBD" w:rsidRDefault="00570AFA" w:rsidP="009448B2">
            <w:pPr>
              <w:pStyle w:val="ConsPlusNormal"/>
              <w:jc w:val="both"/>
              <w:rPr>
                <w:lang w:val="en-US"/>
              </w:rPr>
            </w:pPr>
            <w:r w:rsidRPr="00FE3DBD">
              <w:rPr>
                <w:lang w:val="en-US"/>
              </w:rPr>
              <w:t>3.674</w:t>
            </w:r>
          </w:p>
          <w:p w:rsidR="00570AFA" w:rsidRPr="00FE3DBD" w:rsidRDefault="00570AFA" w:rsidP="009448B2">
            <w:pPr>
              <w:pStyle w:val="ConsPlusNormal"/>
              <w:jc w:val="both"/>
              <w:rPr>
                <w:lang w:val="en-US"/>
              </w:rPr>
            </w:pPr>
            <w:r w:rsidRPr="00FE3DBD">
              <w:rPr>
                <w:lang w:val="en-US"/>
              </w:rPr>
              <w:t>3.646</w:t>
            </w:r>
          </w:p>
          <w:p w:rsidR="00570AFA" w:rsidRPr="00FE3DBD" w:rsidRDefault="00570AFA" w:rsidP="009448B2">
            <w:pPr>
              <w:pStyle w:val="ConsPlusNormal"/>
              <w:jc w:val="both"/>
              <w:rPr>
                <w:lang w:val="en-US"/>
              </w:rPr>
            </w:pPr>
            <w:r w:rsidRPr="00FE3DBD">
              <w:rPr>
                <w:lang w:val="en-US"/>
              </w:rPr>
              <w:t>3.551</w:t>
            </w:r>
          </w:p>
        </w:tc>
      </w:tr>
      <w:tr w:rsidR="00570AFA" w:rsidRPr="00FE3DBD" w:rsidTr="009448B2">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r>
      <w:tr w:rsidR="00570AFA" w:rsidRPr="00FE3DBD" w:rsidTr="009448B2">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t>50</w:t>
            </w:r>
          </w:p>
          <w:p w:rsidR="00570AFA" w:rsidRPr="00FE3DBD" w:rsidRDefault="00570AFA" w:rsidP="009448B2">
            <w:pPr>
              <w:pStyle w:val="ConsPlusNormal"/>
              <w:jc w:val="both"/>
              <w:rPr>
                <w:lang w:val="en-US"/>
              </w:rPr>
            </w:pPr>
            <w:r w:rsidRPr="00FE3DBD">
              <w:rPr>
                <w:lang w:val="en-US"/>
              </w:rPr>
              <w:lastRenderedPageBreak/>
              <w:t>60</w:t>
            </w:r>
          </w:p>
          <w:p w:rsidR="00570AFA" w:rsidRPr="00FE3DBD" w:rsidRDefault="00570AFA" w:rsidP="009448B2">
            <w:pPr>
              <w:pStyle w:val="ConsPlusNormal"/>
              <w:jc w:val="both"/>
              <w:rPr>
                <w:lang w:val="en-US"/>
              </w:rPr>
            </w:pPr>
            <w:r w:rsidRPr="00FE3DBD">
              <w:rPr>
                <w:lang w:val="en-US"/>
              </w:rPr>
              <w:t>80</w:t>
            </w:r>
          </w:p>
          <w:p w:rsidR="00570AFA" w:rsidRPr="00FE3DBD" w:rsidRDefault="00570AFA" w:rsidP="009448B2">
            <w:pPr>
              <w:pStyle w:val="ConsPlusNormal"/>
              <w:jc w:val="both"/>
              <w:rPr>
                <w:lang w:val="en-US"/>
              </w:rPr>
            </w:pPr>
            <w:r w:rsidRPr="00FE3DBD">
              <w:rPr>
                <w:lang w:val="en-US"/>
              </w:rPr>
              <w:t>100</w:t>
            </w:r>
          </w:p>
          <w:p w:rsidR="00570AFA" w:rsidRPr="00FE3DBD" w:rsidRDefault="00570AFA" w:rsidP="009448B2">
            <w:pPr>
              <w:pStyle w:val="ConsPlusNormal"/>
              <w:jc w:val="both"/>
              <w:rPr>
                <w:lang w:val="en-US"/>
              </w:rPr>
            </w:pPr>
            <w:r w:rsidRPr="00FE3DBD">
              <w:rPr>
                <w:lang w:val="en-US"/>
              </w:rPr>
              <w:t>150</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lastRenderedPageBreak/>
              <w:t>1.299</w:t>
            </w:r>
          </w:p>
          <w:p w:rsidR="00570AFA" w:rsidRPr="00FE3DBD" w:rsidRDefault="00570AFA" w:rsidP="009448B2">
            <w:pPr>
              <w:pStyle w:val="ConsPlusNormal"/>
              <w:jc w:val="both"/>
              <w:rPr>
                <w:lang w:val="en-US"/>
              </w:rPr>
            </w:pPr>
            <w:r w:rsidRPr="00FE3DBD">
              <w:rPr>
                <w:lang w:val="en-US"/>
              </w:rPr>
              <w:lastRenderedPageBreak/>
              <w:t>1.296</w:t>
            </w:r>
          </w:p>
          <w:p w:rsidR="00570AFA" w:rsidRPr="00FE3DBD" w:rsidRDefault="00570AFA" w:rsidP="009448B2">
            <w:pPr>
              <w:pStyle w:val="ConsPlusNormal"/>
              <w:jc w:val="both"/>
              <w:rPr>
                <w:lang w:val="en-US"/>
              </w:rPr>
            </w:pPr>
            <w:r w:rsidRPr="00FE3DBD">
              <w:rPr>
                <w:lang w:val="en-US"/>
              </w:rPr>
              <w:t>1.292</w:t>
            </w:r>
          </w:p>
          <w:p w:rsidR="00570AFA" w:rsidRPr="00FE3DBD" w:rsidRDefault="00570AFA" w:rsidP="009448B2">
            <w:pPr>
              <w:pStyle w:val="ConsPlusNormal"/>
              <w:jc w:val="both"/>
              <w:rPr>
                <w:lang w:val="en-US"/>
              </w:rPr>
            </w:pPr>
            <w:r w:rsidRPr="00FE3DBD">
              <w:rPr>
                <w:lang w:val="en-US"/>
              </w:rPr>
              <w:t>1.290</w:t>
            </w:r>
          </w:p>
          <w:p w:rsidR="00570AFA" w:rsidRPr="00FE3DBD" w:rsidRDefault="00570AFA" w:rsidP="009448B2">
            <w:pPr>
              <w:pStyle w:val="ConsPlusNormal"/>
              <w:jc w:val="both"/>
              <w:rPr>
                <w:lang w:val="en-US"/>
              </w:rPr>
            </w:pPr>
            <w:r w:rsidRPr="00FE3DBD">
              <w:rPr>
                <w:lang w:val="en-US"/>
              </w:rPr>
              <w:t>1.287</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lastRenderedPageBreak/>
              <w:t>1.676</w:t>
            </w:r>
          </w:p>
          <w:p w:rsidR="00570AFA" w:rsidRPr="00FE3DBD" w:rsidRDefault="00570AFA" w:rsidP="009448B2">
            <w:pPr>
              <w:pStyle w:val="ConsPlusNormal"/>
              <w:jc w:val="both"/>
              <w:rPr>
                <w:lang w:val="en-US"/>
              </w:rPr>
            </w:pPr>
            <w:r w:rsidRPr="00FE3DBD">
              <w:rPr>
                <w:lang w:val="en-US"/>
              </w:rPr>
              <w:lastRenderedPageBreak/>
              <w:t>1.671</w:t>
            </w:r>
          </w:p>
          <w:p w:rsidR="00570AFA" w:rsidRPr="00FE3DBD" w:rsidRDefault="00570AFA" w:rsidP="009448B2">
            <w:pPr>
              <w:pStyle w:val="ConsPlusNormal"/>
              <w:jc w:val="both"/>
              <w:rPr>
                <w:lang w:val="en-US"/>
              </w:rPr>
            </w:pPr>
            <w:r w:rsidRPr="00FE3DBD">
              <w:rPr>
                <w:lang w:val="en-US"/>
              </w:rPr>
              <w:t>1.664</w:t>
            </w:r>
          </w:p>
          <w:p w:rsidR="00570AFA" w:rsidRPr="00FE3DBD" w:rsidRDefault="00570AFA" w:rsidP="009448B2">
            <w:pPr>
              <w:pStyle w:val="ConsPlusNormal"/>
              <w:jc w:val="both"/>
              <w:rPr>
                <w:lang w:val="en-US"/>
              </w:rPr>
            </w:pPr>
            <w:r w:rsidRPr="00FE3DBD">
              <w:rPr>
                <w:lang w:val="en-US"/>
              </w:rPr>
              <w:t>1.660</w:t>
            </w:r>
          </w:p>
          <w:p w:rsidR="00570AFA" w:rsidRPr="00FE3DBD" w:rsidRDefault="00570AFA" w:rsidP="009448B2">
            <w:pPr>
              <w:pStyle w:val="ConsPlusNormal"/>
              <w:jc w:val="both"/>
              <w:rPr>
                <w:lang w:val="en-US"/>
              </w:rPr>
            </w:pPr>
            <w:r w:rsidRPr="00FE3DBD">
              <w:rPr>
                <w:lang w:val="en-US"/>
              </w:rPr>
              <w:t>1.655</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lastRenderedPageBreak/>
              <w:t>2.009</w:t>
            </w:r>
          </w:p>
          <w:p w:rsidR="00570AFA" w:rsidRPr="00FE3DBD" w:rsidRDefault="00570AFA" w:rsidP="009448B2">
            <w:pPr>
              <w:pStyle w:val="ConsPlusNormal"/>
              <w:jc w:val="both"/>
              <w:rPr>
                <w:lang w:val="en-US"/>
              </w:rPr>
            </w:pPr>
            <w:r w:rsidRPr="00FE3DBD">
              <w:rPr>
                <w:lang w:val="en-US"/>
              </w:rPr>
              <w:lastRenderedPageBreak/>
              <w:t>2.000</w:t>
            </w:r>
          </w:p>
          <w:p w:rsidR="00570AFA" w:rsidRPr="00FE3DBD" w:rsidRDefault="00570AFA" w:rsidP="009448B2">
            <w:pPr>
              <w:pStyle w:val="ConsPlusNormal"/>
              <w:jc w:val="both"/>
              <w:rPr>
                <w:lang w:val="en-US"/>
              </w:rPr>
            </w:pPr>
            <w:r w:rsidRPr="00FE3DBD">
              <w:rPr>
                <w:lang w:val="en-US"/>
              </w:rPr>
              <w:t>1.990</w:t>
            </w:r>
          </w:p>
          <w:p w:rsidR="00570AFA" w:rsidRPr="00FE3DBD" w:rsidRDefault="00570AFA" w:rsidP="009448B2">
            <w:pPr>
              <w:pStyle w:val="ConsPlusNormal"/>
              <w:jc w:val="both"/>
              <w:rPr>
                <w:lang w:val="en-US"/>
              </w:rPr>
            </w:pPr>
            <w:r w:rsidRPr="00FE3DBD">
              <w:rPr>
                <w:lang w:val="en-US"/>
              </w:rPr>
              <w:t>1.984</w:t>
            </w:r>
          </w:p>
          <w:p w:rsidR="00570AFA" w:rsidRPr="00FE3DBD" w:rsidRDefault="00570AFA" w:rsidP="009448B2">
            <w:pPr>
              <w:pStyle w:val="ConsPlusNormal"/>
              <w:jc w:val="both"/>
              <w:rPr>
                <w:lang w:val="en-US"/>
              </w:rPr>
            </w:pPr>
            <w:r w:rsidRPr="00FE3DBD">
              <w:rPr>
                <w:lang w:val="en-US"/>
              </w:rPr>
              <w:t>1.976</w:t>
            </w:r>
          </w:p>
        </w:tc>
        <w:tc>
          <w:tcPr>
            <w:tcW w:w="1196" w:type="dxa"/>
            <w:tcBorders>
              <w:top w:val="nil"/>
              <w:bottom w:val="nil"/>
            </w:tcBorders>
          </w:tcPr>
          <w:p w:rsidR="00570AFA" w:rsidRPr="00FE3DBD" w:rsidRDefault="00570AFA" w:rsidP="009448B2">
            <w:pPr>
              <w:pStyle w:val="ConsPlusNormal"/>
              <w:jc w:val="both"/>
              <w:rPr>
                <w:lang w:val="en-US"/>
              </w:rPr>
            </w:pPr>
            <w:r w:rsidRPr="00FE3DBD">
              <w:rPr>
                <w:lang w:val="en-US"/>
              </w:rPr>
              <w:lastRenderedPageBreak/>
              <w:t>2.403</w:t>
            </w:r>
          </w:p>
          <w:p w:rsidR="00570AFA" w:rsidRPr="00FE3DBD" w:rsidRDefault="00570AFA" w:rsidP="009448B2">
            <w:pPr>
              <w:pStyle w:val="ConsPlusNormal"/>
              <w:jc w:val="both"/>
              <w:rPr>
                <w:lang w:val="en-US"/>
              </w:rPr>
            </w:pPr>
            <w:r w:rsidRPr="00FE3DBD">
              <w:rPr>
                <w:lang w:val="en-US"/>
              </w:rPr>
              <w:lastRenderedPageBreak/>
              <w:t>2.390</w:t>
            </w:r>
          </w:p>
          <w:p w:rsidR="00570AFA" w:rsidRPr="00FE3DBD" w:rsidRDefault="00570AFA" w:rsidP="009448B2">
            <w:pPr>
              <w:pStyle w:val="ConsPlusNormal"/>
              <w:jc w:val="both"/>
              <w:rPr>
                <w:lang w:val="en-US"/>
              </w:rPr>
            </w:pPr>
            <w:r w:rsidRPr="00FE3DBD">
              <w:rPr>
                <w:lang w:val="en-US"/>
              </w:rPr>
              <w:t>2.374</w:t>
            </w:r>
          </w:p>
          <w:p w:rsidR="00570AFA" w:rsidRPr="00FE3DBD" w:rsidRDefault="00570AFA" w:rsidP="009448B2">
            <w:pPr>
              <w:pStyle w:val="ConsPlusNormal"/>
              <w:jc w:val="both"/>
              <w:rPr>
                <w:lang w:val="en-US"/>
              </w:rPr>
            </w:pPr>
            <w:r w:rsidRPr="00FE3DBD">
              <w:rPr>
                <w:lang w:val="en-US"/>
              </w:rPr>
              <w:t>2.364</w:t>
            </w:r>
          </w:p>
          <w:p w:rsidR="00570AFA" w:rsidRPr="00FE3DBD" w:rsidRDefault="00570AFA" w:rsidP="009448B2">
            <w:pPr>
              <w:pStyle w:val="ConsPlusNormal"/>
              <w:jc w:val="both"/>
              <w:rPr>
                <w:lang w:val="en-US"/>
              </w:rPr>
            </w:pPr>
            <w:r w:rsidRPr="00FE3DBD">
              <w:rPr>
                <w:lang w:val="en-US"/>
              </w:rPr>
              <w:t>2.352</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lastRenderedPageBreak/>
              <w:t>2.678</w:t>
            </w:r>
          </w:p>
          <w:p w:rsidR="00570AFA" w:rsidRPr="00FE3DBD" w:rsidRDefault="00570AFA" w:rsidP="009448B2">
            <w:pPr>
              <w:pStyle w:val="ConsPlusNormal"/>
              <w:jc w:val="both"/>
              <w:rPr>
                <w:lang w:val="en-US"/>
              </w:rPr>
            </w:pPr>
            <w:r w:rsidRPr="00FE3DBD">
              <w:rPr>
                <w:lang w:val="en-US"/>
              </w:rPr>
              <w:lastRenderedPageBreak/>
              <w:t>2.660</w:t>
            </w:r>
          </w:p>
          <w:p w:rsidR="00570AFA" w:rsidRPr="00FE3DBD" w:rsidRDefault="00570AFA" w:rsidP="009448B2">
            <w:pPr>
              <w:pStyle w:val="ConsPlusNormal"/>
              <w:jc w:val="both"/>
              <w:rPr>
                <w:lang w:val="en-US"/>
              </w:rPr>
            </w:pPr>
            <w:r w:rsidRPr="00FE3DBD">
              <w:rPr>
                <w:lang w:val="en-US"/>
              </w:rPr>
              <w:t>2.639</w:t>
            </w:r>
          </w:p>
          <w:p w:rsidR="00570AFA" w:rsidRPr="00FE3DBD" w:rsidRDefault="00570AFA" w:rsidP="009448B2">
            <w:pPr>
              <w:pStyle w:val="ConsPlusNormal"/>
              <w:jc w:val="both"/>
              <w:rPr>
                <w:lang w:val="en-US"/>
              </w:rPr>
            </w:pPr>
            <w:r w:rsidRPr="00FE3DBD">
              <w:rPr>
                <w:lang w:val="en-US"/>
              </w:rPr>
              <w:t>2.626</w:t>
            </w:r>
          </w:p>
          <w:p w:rsidR="00570AFA" w:rsidRPr="00FE3DBD" w:rsidRDefault="00570AFA" w:rsidP="009448B2">
            <w:pPr>
              <w:pStyle w:val="ConsPlusNormal"/>
              <w:jc w:val="both"/>
              <w:rPr>
                <w:lang w:val="en-US"/>
              </w:rPr>
            </w:pPr>
            <w:r w:rsidRPr="00FE3DBD">
              <w:rPr>
                <w:lang w:val="en-US"/>
              </w:rPr>
              <w:t>2.609</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lastRenderedPageBreak/>
              <w:t>2.937</w:t>
            </w:r>
          </w:p>
          <w:p w:rsidR="00570AFA" w:rsidRPr="00FE3DBD" w:rsidRDefault="00570AFA" w:rsidP="009448B2">
            <w:pPr>
              <w:pStyle w:val="ConsPlusNormal"/>
              <w:jc w:val="both"/>
              <w:rPr>
                <w:lang w:val="en-US"/>
              </w:rPr>
            </w:pPr>
            <w:r w:rsidRPr="00FE3DBD">
              <w:rPr>
                <w:lang w:val="en-US"/>
              </w:rPr>
              <w:lastRenderedPageBreak/>
              <w:t>2.915</w:t>
            </w:r>
          </w:p>
          <w:p w:rsidR="00570AFA" w:rsidRPr="00FE3DBD" w:rsidRDefault="00570AFA" w:rsidP="009448B2">
            <w:pPr>
              <w:pStyle w:val="ConsPlusNormal"/>
              <w:jc w:val="both"/>
              <w:rPr>
                <w:lang w:val="en-US"/>
              </w:rPr>
            </w:pPr>
            <w:r w:rsidRPr="00FE3DBD">
              <w:rPr>
                <w:lang w:val="en-US"/>
              </w:rPr>
              <w:t>2.887</w:t>
            </w:r>
          </w:p>
          <w:p w:rsidR="00570AFA" w:rsidRPr="00FE3DBD" w:rsidRDefault="00570AFA" w:rsidP="009448B2">
            <w:pPr>
              <w:pStyle w:val="ConsPlusNormal"/>
              <w:jc w:val="both"/>
              <w:rPr>
                <w:lang w:val="en-US"/>
              </w:rPr>
            </w:pPr>
            <w:r w:rsidRPr="00FE3DBD">
              <w:rPr>
                <w:lang w:val="en-US"/>
              </w:rPr>
              <w:t>2.871</w:t>
            </w:r>
          </w:p>
          <w:p w:rsidR="00570AFA" w:rsidRPr="00FE3DBD" w:rsidRDefault="00570AFA" w:rsidP="009448B2">
            <w:pPr>
              <w:pStyle w:val="ConsPlusNormal"/>
              <w:jc w:val="both"/>
              <w:rPr>
                <w:lang w:val="en-US"/>
              </w:rPr>
            </w:pPr>
            <w:r w:rsidRPr="00FE3DBD">
              <w:rPr>
                <w:lang w:val="en-US"/>
              </w:rPr>
              <w:t>2.849</w:t>
            </w:r>
          </w:p>
        </w:tc>
        <w:tc>
          <w:tcPr>
            <w:tcW w:w="1197" w:type="dxa"/>
            <w:tcBorders>
              <w:top w:val="nil"/>
              <w:bottom w:val="nil"/>
            </w:tcBorders>
          </w:tcPr>
          <w:p w:rsidR="00570AFA" w:rsidRPr="00FE3DBD" w:rsidRDefault="00570AFA" w:rsidP="009448B2">
            <w:pPr>
              <w:pStyle w:val="ConsPlusNormal"/>
              <w:jc w:val="both"/>
              <w:rPr>
                <w:lang w:val="en-US"/>
              </w:rPr>
            </w:pPr>
            <w:r w:rsidRPr="00FE3DBD">
              <w:rPr>
                <w:lang w:val="en-US"/>
              </w:rPr>
              <w:lastRenderedPageBreak/>
              <w:t>3.496</w:t>
            </w:r>
          </w:p>
          <w:p w:rsidR="00570AFA" w:rsidRPr="00FE3DBD" w:rsidRDefault="00570AFA" w:rsidP="009448B2">
            <w:pPr>
              <w:pStyle w:val="ConsPlusNormal"/>
              <w:jc w:val="both"/>
              <w:rPr>
                <w:lang w:val="en-US"/>
              </w:rPr>
            </w:pPr>
            <w:r w:rsidRPr="00FE3DBD">
              <w:rPr>
                <w:lang w:val="en-US"/>
              </w:rPr>
              <w:lastRenderedPageBreak/>
              <w:t>3.460</w:t>
            </w:r>
          </w:p>
          <w:p w:rsidR="00570AFA" w:rsidRPr="00FE3DBD" w:rsidRDefault="00570AFA" w:rsidP="009448B2">
            <w:pPr>
              <w:pStyle w:val="ConsPlusNormal"/>
              <w:jc w:val="both"/>
              <w:rPr>
                <w:lang w:val="en-US"/>
              </w:rPr>
            </w:pPr>
            <w:r w:rsidRPr="00FE3DBD">
              <w:rPr>
                <w:lang w:val="en-US"/>
              </w:rPr>
              <w:t>3.416</w:t>
            </w:r>
          </w:p>
          <w:p w:rsidR="00570AFA" w:rsidRPr="00FE3DBD" w:rsidRDefault="00570AFA" w:rsidP="009448B2">
            <w:pPr>
              <w:pStyle w:val="ConsPlusNormal"/>
              <w:jc w:val="both"/>
              <w:rPr>
                <w:lang w:val="en-US"/>
              </w:rPr>
            </w:pPr>
            <w:r w:rsidRPr="00FE3DBD">
              <w:rPr>
                <w:lang w:val="en-US"/>
              </w:rPr>
              <w:t>3.391</w:t>
            </w:r>
          </w:p>
          <w:p w:rsidR="00570AFA" w:rsidRPr="00FE3DBD" w:rsidRDefault="00570AFA" w:rsidP="009448B2">
            <w:pPr>
              <w:pStyle w:val="ConsPlusNormal"/>
              <w:jc w:val="both"/>
              <w:rPr>
                <w:lang w:val="en-US"/>
              </w:rPr>
            </w:pPr>
            <w:r w:rsidRPr="00FE3DBD">
              <w:rPr>
                <w:lang w:val="en-US"/>
              </w:rPr>
              <w:t>3.357</w:t>
            </w:r>
          </w:p>
        </w:tc>
      </w:tr>
      <w:tr w:rsidR="00570AFA" w:rsidRPr="00FE3DBD" w:rsidTr="009448B2">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6"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c>
          <w:tcPr>
            <w:tcW w:w="1197" w:type="dxa"/>
            <w:tcBorders>
              <w:top w:val="nil"/>
              <w:bottom w:val="nil"/>
            </w:tcBorders>
          </w:tcPr>
          <w:p w:rsidR="00570AFA" w:rsidRPr="00FE3DBD" w:rsidRDefault="00570AFA" w:rsidP="009448B2">
            <w:pPr>
              <w:pStyle w:val="ConsPlusNormal"/>
              <w:jc w:val="both"/>
              <w:rPr>
                <w:lang w:val="en-US"/>
              </w:rPr>
            </w:pPr>
          </w:p>
        </w:tc>
      </w:tr>
      <w:tr w:rsidR="00570AFA" w:rsidRPr="00FE3DBD" w:rsidTr="009448B2">
        <w:tc>
          <w:tcPr>
            <w:tcW w:w="1196" w:type="dxa"/>
            <w:tcBorders>
              <w:top w:val="nil"/>
            </w:tcBorders>
          </w:tcPr>
          <w:p w:rsidR="00570AFA" w:rsidRPr="00FE3DBD" w:rsidRDefault="00570AFA" w:rsidP="009448B2">
            <w:pPr>
              <w:pStyle w:val="ConsPlusNormal"/>
              <w:jc w:val="both"/>
              <w:rPr>
                <w:lang w:val="en-US"/>
              </w:rPr>
            </w:pPr>
            <w:r w:rsidRPr="00FE3DBD">
              <w:rPr>
                <w:lang w:val="en-US"/>
              </w:rPr>
              <w:t>200</w:t>
            </w:r>
          </w:p>
          <w:p w:rsidR="00570AFA" w:rsidRPr="00FE3DBD" w:rsidRDefault="00570AFA" w:rsidP="009448B2">
            <w:pPr>
              <w:pStyle w:val="ConsPlusNormal"/>
              <w:jc w:val="both"/>
              <w:rPr>
                <w:lang w:val="en-US"/>
              </w:rPr>
            </w:pPr>
            <w:r w:rsidRPr="00FE3DBD">
              <w:rPr>
                <w:lang w:val="en-US"/>
              </w:rPr>
              <w:t>300</w:t>
            </w:r>
          </w:p>
          <w:p w:rsidR="00570AFA" w:rsidRPr="00FE3DBD" w:rsidRDefault="00570AFA" w:rsidP="009448B2">
            <w:pPr>
              <w:pStyle w:val="ConsPlusNormal"/>
              <w:jc w:val="both"/>
              <w:rPr>
                <w:lang w:val="en-US"/>
              </w:rPr>
            </w:pPr>
            <w:r w:rsidRPr="00FE3DBD">
              <w:rPr>
                <w:lang w:val="en-US"/>
              </w:rPr>
              <w:t>500</w:t>
            </w:r>
          </w:p>
          <w:p w:rsidR="00570AFA" w:rsidRPr="00FE3DBD" w:rsidRDefault="00570AFA" w:rsidP="009448B2">
            <w:pPr>
              <w:pStyle w:val="ConsPlusNormal"/>
              <w:jc w:val="both"/>
              <w:rPr>
                <w:lang w:val="en-US"/>
              </w:rPr>
            </w:pPr>
            <w:r w:rsidRPr="00FE3DBD">
              <w:rPr>
                <w:lang w:val="en-US"/>
              </w:rPr>
              <w:t>infinity</w:t>
            </w:r>
          </w:p>
        </w:tc>
        <w:tc>
          <w:tcPr>
            <w:tcW w:w="1196" w:type="dxa"/>
            <w:tcBorders>
              <w:top w:val="nil"/>
            </w:tcBorders>
          </w:tcPr>
          <w:p w:rsidR="00570AFA" w:rsidRPr="00FE3DBD" w:rsidRDefault="00570AFA" w:rsidP="009448B2">
            <w:pPr>
              <w:pStyle w:val="ConsPlusNormal"/>
              <w:jc w:val="both"/>
              <w:rPr>
                <w:lang w:val="en-US"/>
              </w:rPr>
            </w:pPr>
            <w:r w:rsidRPr="00FE3DBD">
              <w:rPr>
                <w:lang w:val="en-US"/>
              </w:rPr>
              <w:t>1.286</w:t>
            </w:r>
          </w:p>
          <w:p w:rsidR="00570AFA" w:rsidRPr="00FE3DBD" w:rsidRDefault="00570AFA" w:rsidP="009448B2">
            <w:pPr>
              <w:pStyle w:val="ConsPlusNormal"/>
              <w:jc w:val="both"/>
              <w:rPr>
                <w:lang w:val="en-US"/>
              </w:rPr>
            </w:pPr>
            <w:r w:rsidRPr="00FE3DBD">
              <w:rPr>
                <w:lang w:val="en-US"/>
              </w:rPr>
              <w:t>1.284</w:t>
            </w:r>
          </w:p>
          <w:p w:rsidR="00570AFA" w:rsidRPr="00FE3DBD" w:rsidRDefault="00570AFA" w:rsidP="009448B2">
            <w:pPr>
              <w:pStyle w:val="ConsPlusNormal"/>
              <w:jc w:val="both"/>
              <w:rPr>
                <w:lang w:val="en-US"/>
              </w:rPr>
            </w:pPr>
            <w:r w:rsidRPr="00FE3DBD">
              <w:rPr>
                <w:lang w:val="en-US"/>
              </w:rPr>
              <w:t>1.283</w:t>
            </w:r>
          </w:p>
          <w:p w:rsidR="00570AFA" w:rsidRPr="00FE3DBD" w:rsidRDefault="00570AFA" w:rsidP="009448B2">
            <w:pPr>
              <w:pStyle w:val="ConsPlusNormal"/>
              <w:jc w:val="both"/>
              <w:rPr>
                <w:lang w:val="en-US"/>
              </w:rPr>
            </w:pPr>
            <w:r w:rsidRPr="00FE3DBD">
              <w:rPr>
                <w:lang w:val="en-US"/>
              </w:rPr>
              <w:t>1.282</w:t>
            </w:r>
          </w:p>
        </w:tc>
        <w:tc>
          <w:tcPr>
            <w:tcW w:w="1196" w:type="dxa"/>
            <w:tcBorders>
              <w:top w:val="nil"/>
            </w:tcBorders>
          </w:tcPr>
          <w:p w:rsidR="00570AFA" w:rsidRPr="00FE3DBD" w:rsidRDefault="00570AFA" w:rsidP="009448B2">
            <w:pPr>
              <w:pStyle w:val="ConsPlusNormal"/>
              <w:jc w:val="both"/>
              <w:rPr>
                <w:lang w:val="en-US"/>
              </w:rPr>
            </w:pPr>
            <w:r w:rsidRPr="00FE3DBD">
              <w:rPr>
                <w:lang w:val="en-US"/>
              </w:rPr>
              <w:t>1.653</w:t>
            </w:r>
          </w:p>
          <w:p w:rsidR="00570AFA" w:rsidRPr="00FE3DBD" w:rsidRDefault="00570AFA" w:rsidP="009448B2">
            <w:pPr>
              <w:pStyle w:val="ConsPlusNormal"/>
              <w:jc w:val="both"/>
              <w:rPr>
                <w:lang w:val="en-US"/>
              </w:rPr>
            </w:pPr>
            <w:r w:rsidRPr="00FE3DBD">
              <w:rPr>
                <w:lang w:val="en-US"/>
              </w:rPr>
              <w:t>1.650</w:t>
            </w:r>
          </w:p>
          <w:p w:rsidR="00570AFA" w:rsidRPr="00FE3DBD" w:rsidRDefault="00570AFA" w:rsidP="009448B2">
            <w:pPr>
              <w:pStyle w:val="ConsPlusNormal"/>
              <w:jc w:val="both"/>
              <w:rPr>
                <w:lang w:val="en-US"/>
              </w:rPr>
            </w:pPr>
            <w:r w:rsidRPr="00FE3DBD">
              <w:rPr>
                <w:lang w:val="en-US"/>
              </w:rPr>
              <w:t>1.648</w:t>
            </w:r>
          </w:p>
          <w:p w:rsidR="00570AFA" w:rsidRPr="00FE3DBD" w:rsidRDefault="00570AFA" w:rsidP="009448B2">
            <w:pPr>
              <w:pStyle w:val="ConsPlusNormal"/>
              <w:jc w:val="both"/>
              <w:rPr>
                <w:lang w:val="en-US"/>
              </w:rPr>
            </w:pPr>
            <w:r w:rsidRPr="00FE3DBD">
              <w:rPr>
                <w:lang w:val="en-US"/>
              </w:rPr>
              <w:t>1.645</w:t>
            </w:r>
          </w:p>
        </w:tc>
        <w:tc>
          <w:tcPr>
            <w:tcW w:w="1196" w:type="dxa"/>
            <w:tcBorders>
              <w:top w:val="nil"/>
            </w:tcBorders>
          </w:tcPr>
          <w:p w:rsidR="00570AFA" w:rsidRPr="00FE3DBD" w:rsidRDefault="00570AFA" w:rsidP="009448B2">
            <w:pPr>
              <w:pStyle w:val="ConsPlusNormal"/>
              <w:jc w:val="both"/>
              <w:rPr>
                <w:lang w:val="en-US"/>
              </w:rPr>
            </w:pPr>
            <w:r w:rsidRPr="00FE3DBD">
              <w:rPr>
                <w:lang w:val="en-US"/>
              </w:rPr>
              <w:t>1.972</w:t>
            </w:r>
          </w:p>
          <w:p w:rsidR="00570AFA" w:rsidRPr="00FE3DBD" w:rsidRDefault="00570AFA" w:rsidP="009448B2">
            <w:pPr>
              <w:pStyle w:val="ConsPlusNormal"/>
              <w:jc w:val="both"/>
              <w:rPr>
                <w:lang w:val="en-US"/>
              </w:rPr>
            </w:pPr>
            <w:r w:rsidRPr="00FE3DBD">
              <w:rPr>
                <w:lang w:val="en-US"/>
              </w:rPr>
              <w:t>1.968</w:t>
            </w:r>
          </w:p>
          <w:p w:rsidR="00570AFA" w:rsidRPr="00FE3DBD" w:rsidRDefault="00570AFA" w:rsidP="009448B2">
            <w:pPr>
              <w:pStyle w:val="ConsPlusNormal"/>
              <w:jc w:val="both"/>
              <w:rPr>
                <w:lang w:val="en-US"/>
              </w:rPr>
            </w:pPr>
            <w:r w:rsidRPr="00FE3DBD">
              <w:rPr>
                <w:lang w:val="en-US"/>
              </w:rPr>
              <w:t>1.965</w:t>
            </w:r>
          </w:p>
          <w:p w:rsidR="00570AFA" w:rsidRPr="00FE3DBD" w:rsidRDefault="00570AFA" w:rsidP="009448B2">
            <w:pPr>
              <w:pStyle w:val="ConsPlusNormal"/>
              <w:jc w:val="both"/>
              <w:rPr>
                <w:lang w:val="en-US"/>
              </w:rPr>
            </w:pPr>
            <w:r w:rsidRPr="00FE3DBD">
              <w:rPr>
                <w:lang w:val="en-US"/>
              </w:rPr>
              <w:t>1.960</w:t>
            </w:r>
          </w:p>
        </w:tc>
        <w:tc>
          <w:tcPr>
            <w:tcW w:w="1196" w:type="dxa"/>
            <w:tcBorders>
              <w:top w:val="nil"/>
            </w:tcBorders>
          </w:tcPr>
          <w:p w:rsidR="00570AFA" w:rsidRPr="00FE3DBD" w:rsidRDefault="00570AFA" w:rsidP="009448B2">
            <w:pPr>
              <w:pStyle w:val="ConsPlusNormal"/>
              <w:jc w:val="both"/>
              <w:rPr>
                <w:lang w:val="en-US"/>
              </w:rPr>
            </w:pPr>
            <w:r w:rsidRPr="00FE3DBD">
              <w:rPr>
                <w:lang w:val="en-US"/>
              </w:rPr>
              <w:t>2.345</w:t>
            </w:r>
          </w:p>
          <w:p w:rsidR="00570AFA" w:rsidRPr="00FE3DBD" w:rsidRDefault="00570AFA" w:rsidP="009448B2">
            <w:pPr>
              <w:pStyle w:val="ConsPlusNormal"/>
              <w:jc w:val="both"/>
              <w:rPr>
                <w:lang w:val="en-US"/>
              </w:rPr>
            </w:pPr>
            <w:r w:rsidRPr="00FE3DBD">
              <w:rPr>
                <w:lang w:val="en-US"/>
              </w:rPr>
              <w:t>2.339</w:t>
            </w:r>
          </w:p>
          <w:p w:rsidR="00570AFA" w:rsidRPr="00FE3DBD" w:rsidRDefault="00570AFA" w:rsidP="009448B2">
            <w:pPr>
              <w:pStyle w:val="ConsPlusNormal"/>
              <w:jc w:val="both"/>
              <w:rPr>
                <w:lang w:val="en-US"/>
              </w:rPr>
            </w:pPr>
            <w:r w:rsidRPr="00FE3DBD">
              <w:rPr>
                <w:lang w:val="en-US"/>
              </w:rPr>
              <w:t>2.334</w:t>
            </w:r>
          </w:p>
          <w:p w:rsidR="00570AFA" w:rsidRPr="00FE3DBD" w:rsidRDefault="00570AFA" w:rsidP="009448B2">
            <w:pPr>
              <w:pStyle w:val="ConsPlusNormal"/>
              <w:jc w:val="both"/>
              <w:rPr>
                <w:lang w:val="en-US"/>
              </w:rPr>
            </w:pPr>
            <w:r w:rsidRPr="00FE3DBD">
              <w:rPr>
                <w:lang w:val="en-US"/>
              </w:rPr>
              <w:t>2.326</w:t>
            </w:r>
          </w:p>
        </w:tc>
        <w:tc>
          <w:tcPr>
            <w:tcW w:w="1197" w:type="dxa"/>
            <w:tcBorders>
              <w:top w:val="nil"/>
            </w:tcBorders>
          </w:tcPr>
          <w:p w:rsidR="00570AFA" w:rsidRPr="00FE3DBD" w:rsidRDefault="00570AFA" w:rsidP="009448B2">
            <w:pPr>
              <w:pStyle w:val="ConsPlusNormal"/>
              <w:jc w:val="both"/>
              <w:rPr>
                <w:lang w:val="en-US"/>
              </w:rPr>
            </w:pPr>
            <w:r w:rsidRPr="00FE3DBD">
              <w:rPr>
                <w:lang w:val="en-US"/>
              </w:rPr>
              <w:t>2.601</w:t>
            </w:r>
          </w:p>
          <w:p w:rsidR="00570AFA" w:rsidRPr="00FE3DBD" w:rsidRDefault="00570AFA" w:rsidP="009448B2">
            <w:pPr>
              <w:pStyle w:val="ConsPlusNormal"/>
              <w:jc w:val="both"/>
              <w:rPr>
                <w:lang w:val="en-US"/>
              </w:rPr>
            </w:pPr>
            <w:r w:rsidRPr="00FE3DBD">
              <w:rPr>
                <w:lang w:val="en-US"/>
              </w:rPr>
              <w:t>2.592</w:t>
            </w:r>
          </w:p>
          <w:p w:rsidR="00570AFA" w:rsidRPr="00FE3DBD" w:rsidRDefault="00570AFA" w:rsidP="009448B2">
            <w:pPr>
              <w:pStyle w:val="ConsPlusNormal"/>
              <w:jc w:val="both"/>
              <w:rPr>
                <w:lang w:val="en-US"/>
              </w:rPr>
            </w:pPr>
            <w:r w:rsidRPr="00FE3DBD">
              <w:rPr>
                <w:lang w:val="en-US"/>
              </w:rPr>
              <w:t>2.586</w:t>
            </w:r>
          </w:p>
          <w:p w:rsidR="00570AFA" w:rsidRPr="00FE3DBD" w:rsidRDefault="00570AFA" w:rsidP="009448B2">
            <w:pPr>
              <w:pStyle w:val="ConsPlusNormal"/>
              <w:jc w:val="both"/>
              <w:rPr>
                <w:lang w:val="en-US"/>
              </w:rPr>
            </w:pPr>
            <w:r w:rsidRPr="00FE3DBD">
              <w:rPr>
                <w:lang w:val="en-US"/>
              </w:rPr>
              <w:t>2.576</w:t>
            </w:r>
          </w:p>
        </w:tc>
        <w:tc>
          <w:tcPr>
            <w:tcW w:w="1197" w:type="dxa"/>
            <w:tcBorders>
              <w:top w:val="nil"/>
            </w:tcBorders>
          </w:tcPr>
          <w:p w:rsidR="00570AFA" w:rsidRPr="00FE3DBD" w:rsidRDefault="00570AFA" w:rsidP="009448B2">
            <w:pPr>
              <w:pStyle w:val="ConsPlusNormal"/>
              <w:jc w:val="both"/>
              <w:rPr>
                <w:lang w:val="en-US"/>
              </w:rPr>
            </w:pPr>
            <w:r w:rsidRPr="00FE3DBD">
              <w:rPr>
                <w:lang w:val="en-US"/>
              </w:rPr>
              <w:t>2.839</w:t>
            </w:r>
          </w:p>
          <w:p w:rsidR="00570AFA" w:rsidRPr="00FE3DBD" w:rsidRDefault="00570AFA" w:rsidP="009448B2">
            <w:pPr>
              <w:pStyle w:val="ConsPlusNormal"/>
              <w:jc w:val="both"/>
              <w:rPr>
                <w:lang w:val="en-US"/>
              </w:rPr>
            </w:pPr>
            <w:r w:rsidRPr="00FE3DBD">
              <w:rPr>
                <w:lang w:val="en-US"/>
              </w:rPr>
              <w:t>2.828</w:t>
            </w:r>
          </w:p>
          <w:p w:rsidR="00570AFA" w:rsidRPr="00FE3DBD" w:rsidRDefault="00570AFA" w:rsidP="009448B2">
            <w:pPr>
              <w:pStyle w:val="ConsPlusNormal"/>
              <w:jc w:val="both"/>
              <w:rPr>
                <w:lang w:val="en-US"/>
              </w:rPr>
            </w:pPr>
            <w:r w:rsidRPr="00FE3DBD">
              <w:rPr>
                <w:lang w:val="en-US"/>
              </w:rPr>
              <w:t>2.820</w:t>
            </w:r>
          </w:p>
          <w:p w:rsidR="00570AFA" w:rsidRPr="00FE3DBD" w:rsidRDefault="00570AFA" w:rsidP="009448B2">
            <w:pPr>
              <w:pStyle w:val="ConsPlusNormal"/>
              <w:jc w:val="both"/>
              <w:rPr>
                <w:lang w:val="en-US"/>
              </w:rPr>
            </w:pPr>
            <w:r w:rsidRPr="00FE3DBD">
              <w:rPr>
                <w:lang w:val="en-US"/>
              </w:rPr>
              <w:t>2.807</w:t>
            </w:r>
          </w:p>
        </w:tc>
        <w:tc>
          <w:tcPr>
            <w:tcW w:w="1197" w:type="dxa"/>
            <w:tcBorders>
              <w:top w:val="nil"/>
            </w:tcBorders>
          </w:tcPr>
          <w:p w:rsidR="00570AFA" w:rsidRPr="00FE3DBD" w:rsidRDefault="00570AFA" w:rsidP="009448B2">
            <w:pPr>
              <w:pStyle w:val="ConsPlusNormal"/>
              <w:jc w:val="both"/>
              <w:rPr>
                <w:lang w:val="en-US"/>
              </w:rPr>
            </w:pPr>
            <w:r w:rsidRPr="00FE3DBD">
              <w:rPr>
                <w:lang w:val="en-US"/>
              </w:rPr>
              <w:t>3.340</w:t>
            </w:r>
          </w:p>
          <w:p w:rsidR="00570AFA" w:rsidRPr="00FE3DBD" w:rsidRDefault="00570AFA" w:rsidP="009448B2">
            <w:pPr>
              <w:pStyle w:val="ConsPlusNormal"/>
              <w:jc w:val="both"/>
              <w:rPr>
                <w:lang w:val="en-US"/>
              </w:rPr>
            </w:pPr>
            <w:r w:rsidRPr="00FE3DBD">
              <w:rPr>
                <w:lang w:val="en-US"/>
              </w:rPr>
              <w:t>3.323</w:t>
            </w:r>
          </w:p>
          <w:p w:rsidR="00570AFA" w:rsidRPr="00FE3DBD" w:rsidRDefault="00570AFA" w:rsidP="009448B2">
            <w:pPr>
              <w:pStyle w:val="ConsPlusNormal"/>
              <w:jc w:val="both"/>
              <w:rPr>
                <w:lang w:val="en-US"/>
              </w:rPr>
            </w:pPr>
            <w:r w:rsidRPr="00FE3DBD">
              <w:rPr>
                <w:lang w:val="en-US"/>
              </w:rPr>
              <w:t>3.310</w:t>
            </w:r>
          </w:p>
          <w:p w:rsidR="00570AFA" w:rsidRPr="00FE3DBD" w:rsidRDefault="00570AFA" w:rsidP="009448B2">
            <w:pPr>
              <w:pStyle w:val="ConsPlusNormal"/>
              <w:jc w:val="both"/>
              <w:rPr>
                <w:lang w:val="en-US"/>
              </w:rPr>
            </w:pPr>
            <w:r w:rsidRPr="00FE3DBD">
              <w:rPr>
                <w:lang w:val="en-US"/>
              </w:rPr>
              <w:t>3.291</w:t>
            </w:r>
          </w:p>
        </w:tc>
      </w:tr>
    </w:tbl>
    <w:p w:rsidR="00570AFA" w:rsidRPr="00FE3DBD" w:rsidRDefault="00570AFA" w:rsidP="00570AFA">
      <w:pPr>
        <w:pStyle w:val="ConsPlusNonformat"/>
        <w:ind w:firstLine="567"/>
        <w:jc w:val="both"/>
        <w:rPr>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Example.</w:t>
      </w:r>
      <w:proofErr w:type="gramEnd"/>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The weight of products is subject to the normal law. There is statistical material for n = 25 samples, for which is found </w:t>
      </w:r>
      <m:oMath>
        <m:bar>
          <m:barPr>
            <m:pos m:val="top"/>
            <m:ctrlPr>
              <w:rPr>
                <w:rFonts w:ascii="Cambria Math" w:hAnsi="Cambria Math"/>
                <w:i/>
                <w:sz w:val="22"/>
                <w:szCs w:val="22"/>
                <w:lang w:val="en-US"/>
              </w:rPr>
            </m:ctrlPr>
          </m:barPr>
          <m:e>
            <m:r>
              <w:rPr>
                <w:rFonts w:ascii="Cambria Math" w:hAnsi="Cambria Math"/>
                <w:sz w:val="22"/>
                <w:szCs w:val="22"/>
                <w:lang w:val="en-US"/>
              </w:rPr>
              <m:t>x</m:t>
            </m:r>
          </m:e>
        </m:bar>
      </m:oMath>
      <w:r w:rsidRPr="00FE3DBD">
        <w:rPr>
          <w:rFonts w:asciiTheme="minorHAnsi" w:hAnsiTheme="minorHAnsi"/>
          <w:sz w:val="22"/>
          <w:szCs w:val="22"/>
          <w:lang w:val="en-US"/>
        </w:rPr>
        <w:t xml:space="preserve"> = 8000 g, and s = 600 g. Find confidence limits for mathematical expectation of weight of the entire assembly of samples for alpha = 0.9.</w:t>
      </w: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Solution.</w:t>
      </w:r>
      <w:proofErr w:type="gramEnd"/>
      <w:r w:rsidRPr="00FE3DBD">
        <w:rPr>
          <w:rFonts w:asciiTheme="minorHAnsi" w:hAnsiTheme="minorHAnsi"/>
          <w:sz w:val="22"/>
          <w:szCs w:val="22"/>
          <w:lang w:val="en-US"/>
        </w:rPr>
        <w:t xml:space="preserve"> Using table P3.1 for alpha = 0.90 and k = n - 1 = 24, we find </w:t>
      </w:r>
      <w:proofErr w:type="spellStart"/>
      <w:r w:rsidRPr="00FE3DBD">
        <w:rPr>
          <w:rFonts w:asciiTheme="minorHAnsi" w:hAnsiTheme="minorHAnsi"/>
          <w:sz w:val="22"/>
          <w:szCs w:val="22"/>
          <w:lang w:val="en-US"/>
        </w:rPr>
        <w:t>t</w:t>
      </w:r>
      <w:r w:rsidRPr="00FE3DBD">
        <w:rPr>
          <w:rFonts w:asciiTheme="minorHAnsi" w:hAnsiTheme="minorHAnsi"/>
          <w:sz w:val="22"/>
          <w:szCs w:val="22"/>
          <w:vertAlign w:val="subscript"/>
          <w:lang w:val="en-US"/>
        </w:rPr>
        <w:t>alph</w:t>
      </w:r>
      <w:proofErr w:type="spellEnd"/>
      <w:r w:rsidRPr="00FE3DBD">
        <w:rPr>
          <w:rFonts w:asciiTheme="minorHAnsi" w:hAnsiTheme="minorHAnsi"/>
          <w:sz w:val="22"/>
          <w:szCs w:val="22"/>
          <w:vertAlign w:val="subscript"/>
          <w:lang w:val="en-US"/>
        </w:rPr>
        <w:t xml:space="preserve">, k </w:t>
      </w:r>
      <w:r w:rsidRPr="00FE3DBD">
        <w:rPr>
          <w:rFonts w:asciiTheme="minorHAnsi" w:hAnsiTheme="minorHAnsi"/>
          <w:sz w:val="22"/>
          <w:szCs w:val="22"/>
          <w:lang w:val="en-US"/>
        </w:rPr>
        <w:t>= 1.711 and determine the confidence bounds for mathematical expectation as follows:</w:t>
      </w:r>
    </w:p>
    <w:p w:rsidR="00570AFA" w:rsidRPr="00FE3DBD" w:rsidRDefault="00570AFA" w:rsidP="00570AFA">
      <w:pPr>
        <w:pStyle w:val="ConsPlusNonformat"/>
        <w:jc w:val="both"/>
        <w:rPr>
          <w:rFonts w:asciiTheme="minorHAnsi" w:hAnsiTheme="minorHAnsi"/>
          <w:sz w:val="22"/>
          <w:szCs w:val="22"/>
          <w:lang w:val="en-US"/>
        </w:rPr>
      </w:pPr>
      <m:oMathPara>
        <m:oMath>
          <m:r>
            <w:rPr>
              <w:rFonts w:ascii="Cambria Math" w:hAnsi="Cambria Math"/>
              <w:sz w:val="22"/>
              <w:szCs w:val="22"/>
              <w:lang w:val="en-US"/>
            </w:rPr>
            <m:t xml:space="preserve">7790 g=8000- </m:t>
          </m:r>
          <m:f>
            <m:fPr>
              <m:ctrlPr>
                <w:rPr>
                  <w:rFonts w:ascii="Cambria Math" w:hAnsi="Cambria Math"/>
                  <w:i/>
                  <w:sz w:val="22"/>
                  <w:szCs w:val="22"/>
                  <w:lang w:val="en-US"/>
                </w:rPr>
              </m:ctrlPr>
            </m:fPr>
            <m:num>
              <m:r>
                <w:rPr>
                  <w:rFonts w:ascii="Cambria Math" w:hAnsi="Cambria Math"/>
                  <w:sz w:val="22"/>
                  <w:szCs w:val="22"/>
                  <w:lang w:val="en-US"/>
                </w:rPr>
                <m:t>600</m:t>
              </m:r>
            </m:num>
            <m:den>
              <m:rad>
                <m:radPr>
                  <m:degHide m:val="1"/>
                  <m:ctrlPr>
                    <w:rPr>
                      <w:rFonts w:ascii="Cambria Math" w:hAnsi="Cambria Math"/>
                      <w:i/>
                      <w:sz w:val="22"/>
                      <w:szCs w:val="22"/>
                      <w:lang w:val="en-US"/>
                    </w:rPr>
                  </m:ctrlPr>
                </m:radPr>
                <m:deg/>
                <m:e>
                  <m:r>
                    <w:rPr>
                      <w:rFonts w:ascii="Cambria Math" w:hAnsi="Cambria Math"/>
                      <w:sz w:val="22"/>
                      <w:szCs w:val="22"/>
                      <w:lang w:val="en-US"/>
                    </w:rPr>
                    <m:t>24</m:t>
                  </m:r>
                </m:e>
              </m:rad>
            </m:den>
          </m:f>
          <m:r>
            <w:rPr>
              <w:rFonts w:ascii="Cambria Math" w:hAnsi="Cambria Math"/>
              <w:sz w:val="22"/>
              <w:szCs w:val="22"/>
              <w:lang w:val="en-US"/>
            </w:rPr>
            <m:t xml:space="preserve"> х 1,711 ≤</m:t>
          </m:r>
          <m:r>
            <m:rPr>
              <m:sty m:val="p"/>
            </m:rPr>
            <w:rPr>
              <w:rFonts w:ascii="Cambria Math" w:hAnsi="Cambria Math"/>
              <w:sz w:val="22"/>
              <w:szCs w:val="22"/>
              <w:lang w:val="en-US"/>
            </w:rPr>
            <m:t>a</m:t>
          </m:r>
          <m:r>
            <w:rPr>
              <w:rFonts w:ascii="Cambria Math" w:hAnsi="Cambria Math"/>
              <w:sz w:val="22"/>
              <w:szCs w:val="22"/>
              <w:lang w:val="en-US"/>
            </w:rPr>
            <m:t xml:space="preserve"> ≤8000+ </m:t>
          </m:r>
          <m:f>
            <m:fPr>
              <m:ctrlPr>
                <w:rPr>
                  <w:rFonts w:ascii="Cambria Math" w:hAnsi="Cambria Math"/>
                  <w:i/>
                  <w:sz w:val="22"/>
                  <w:szCs w:val="22"/>
                  <w:lang w:val="en-US"/>
                </w:rPr>
              </m:ctrlPr>
            </m:fPr>
            <m:num>
              <m:r>
                <w:rPr>
                  <w:rFonts w:ascii="Cambria Math" w:hAnsi="Cambria Math"/>
                  <w:sz w:val="22"/>
                  <w:szCs w:val="22"/>
                  <w:lang w:val="en-US"/>
                </w:rPr>
                <m:t>600</m:t>
              </m:r>
            </m:num>
            <m:den>
              <m:rad>
                <m:radPr>
                  <m:degHide m:val="1"/>
                  <m:ctrlPr>
                    <w:rPr>
                      <w:rFonts w:ascii="Cambria Math" w:hAnsi="Cambria Math"/>
                      <w:i/>
                      <w:sz w:val="22"/>
                      <w:szCs w:val="22"/>
                      <w:lang w:val="en-US"/>
                    </w:rPr>
                  </m:ctrlPr>
                </m:radPr>
                <m:deg/>
                <m:e>
                  <m:r>
                    <w:rPr>
                      <w:rFonts w:ascii="Cambria Math" w:hAnsi="Cambria Math"/>
                      <w:sz w:val="22"/>
                      <w:szCs w:val="22"/>
                      <w:lang w:val="en-US"/>
                    </w:rPr>
                    <m:t>24</m:t>
                  </m:r>
                </m:e>
              </m:rad>
            </m:den>
          </m:f>
          <m:r>
            <w:rPr>
              <w:rFonts w:ascii="Cambria Math" w:hAnsi="Cambria Math"/>
              <w:sz w:val="22"/>
              <w:szCs w:val="22"/>
              <w:lang w:val="en-US"/>
            </w:rPr>
            <m:t xml:space="preserve"> х 1,711=8210 g.</m:t>
          </m:r>
        </m:oMath>
      </m:oMathPara>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Thus, samples with measurement results within the calculated confidence limits can be combined at alpha = 0.9 into a single stratum to perform selective measurements to reduce the amount of measurements when checking the stratum.</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left="5387"/>
        <w:jc w:val="right"/>
        <w:outlineLvl w:val="1"/>
        <w:rPr>
          <w:lang w:val="en-US"/>
        </w:rPr>
      </w:pPr>
      <w:r w:rsidRPr="00FE3DBD">
        <w:rPr>
          <w:lang w:val="en-US"/>
        </w:rPr>
        <w:t xml:space="preserve">Appendix 4 </w:t>
      </w:r>
      <w:r w:rsidRPr="00FE3DBD">
        <w:rPr>
          <w:lang w:val="en-US"/>
        </w:rPr>
        <w:br/>
        <w:t xml:space="preserve">to the </w:t>
      </w:r>
      <w:r w:rsidR="00FE3DBD" w:rsidRPr="00FE3DBD">
        <w:rPr>
          <w:lang w:val="en-US"/>
        </w:rPr>
        <w:t xml:space="preserve">Provision </w:t>
      </w:r>
      <w:r w:rsidRPr="00FE3DBD">
        <w:rPr>
          <w:lang w:val="en-US"/>
        </w:rPr>
        <w:t xml:space="preserve">on use of mathematical statistics methods for record and control of nuclear materials, approved by the Order of the Federal Environmental, Industrial and Nuclear Supervision Service, </w:t>
      </w:r>
      <w:r w:rsidRPr="00FE3DBD">
        <w:rPr>
          <w:lang w:val="en-US"/>
        </w:rPr>
        <w:br/>
        <w:t>September 14, 2011. No. 535</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bookmarkStart w:id="16" w:name="P1652"/>
      <w:bookmarkEnd w:id="16"/>
      <w:r w:rsidRPr="00FE3DBD">
        <w:rPr>
          <w:lang w:val="en-US"/>
        </w:rPr>
        <w:t>RECOMMENDED PROCEDURE FOR APPLYING THE CHECK TOLERANCE</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Sample with percentage of Pu-239 equal to the destructive analysis data of 85</w:t>
      </w:r>
      <w:proofErr w:type="gramStart"/>
      <w:r w:rsidRPr="00FE3DBD">
        <w:rPr>
          <w:lang w:val="en-US"/>
        </w:rPr>
        <w:t>,06</w:t>
      </w:r>
      <w:proofErr w:type="gramEnd"/>
      <w:r w:rsidRPr="00FE3DBD">
        <w:rPr>
          <w:lang w:val="en-US"/>
        </w:rPr>
        <w:t xml:space="preserve"> +/- 0,06 (inventory data) using the U-Pu </w:t>
      </w:r>
      <w:proofErr w:type="spellStart"/>
      <w:r w:rsidRPr="00FE3DBD">
        <w:rPr>
          <w:lang w:val="en-US"/>
        </w:rPr>
        <w:t>InSpector</w:t>
      </w:r>
      <w:proofErr w:type="spellEnd"/>
      <w:r w:rsidRPr="00FE3DBD">
        <w:rPr>
          <w:lang w:val="en-US"/>
        </w:rPr>
        <w:t xml:space="preserve"> gamma-ray spectrometric station with low-energy germanium detector was used. To obtain recording data in accordance with requirements of The Fundamental Rules for Accounting and Control of Nuclear Materials (NP-030-11), the measurement methods shall have metrological certification according to the requirements of standardization documents (measurement error limits are set for a confidence probability value of 95%).</w:t>
      </w:r>
    </w:p>
    <w:p w:rsidR="00570AFA" w:rsidRPr="00FE3DBD" w:rsidRDefault="00570AFA" w:rsidP="00570AFA">
      <w:pPr>
        <w:pStyle w:val="ConsPlusNormal"/>
        <w:spacing w:before="220"/>
        <w:ind w:firstLine="540"/>
        <w:jc w:val="both"/>
        <w:rPr>
          <w:lang w:val="en-US"/>
        </w:rPr>
      </w:pPr>
      <w:r w:rsidRPr="00FE3DBD">
        <w:rPr>
          <w:lang w:val="en-US"/>
        </w:rPr>
        <w:t xml:space="preserve">To obtain data on the isotopic composition using U-Pu </w:t>
      </w:r>
      <w:proofErr w:type="spellStart"/>
      <w:r w:rsidRPr="00FE3DBD">
        <w:rPr>
          <w:lang w:val="en-US"/>
        </w:rPr>
        <w:t>InSpector</w:t>
      </w:r>
      <w:proofErr w:type="spellEnd"/>
      <w:r w:rsidRPr="00FE3DBD">
        <w:rPr>
          <w:lang w:val="en-US"/>
        </w:rPr>
        <w:t xml:space="preserve"> gamma-ray spectrometric station with low-energy germanium detector, the spectrum shall be processed with MGA station software. To determine the limits of measurement error, the following method was used: Plutonium and plutonium compounds. </w:t>
      </w:r>
      <w:proofErr w:type="gramStart"/>
      <w:r w:rsidRPr="00FE3DBD">
        <w:rPr>
          <w:lang w:val="en-US"/>
        </w:rPr>
        <w:t xml:space="preserve">Method for measuring the mass fractions of plutonium isotope and americium-241 isotopes in plutonium by gamma-spectrometric method using U-Pu </w:t>
      </w:r>
      <w:proofErr w:type="spellStart"/>
      <w:r w:rsidRPr="00FE3DBD">
        <w:rPr>
          <w:lang w:val="en-US"/>
        </w:rPr>
        <w:t>InSpector</w:t>
      </w:r>
      <w:proofErr w:type="spellEnd"/>
      <w:r w:rsidRPr="00FE3DBD">
        <w:rPr>
          <w:lang w:val="en-US"/>
        </w:rPr>
        <w:t xml:space="preserve"> gamma-ray spectrometer.</w:t>
      </w:r>
      <w:proofErr w:type="gramEnd"/>
      <w:r w:rsidRPr="00FE3DBD">
        <w:rPr>
          <w:lang w:val="en-US"/>
        </w:rPr>
        <w:t xml:space="preserve"> </w:t>
      </w:r>
      <w:proofErr w:type="gramStart"/>
      <w:r w:rsidRPr="00FE3DBD">
        <w:rPr>
          <w:lang w:val="en-US"/>
        </w:rPr>
        <w:t>Method of measurements 223.13.17.104/2006 (limits of measurement error for this method are set for a confidence probability value of 95%).</w:t>
      </w:r>
      <w:proofErr w:type="gramEnd"/>
      <w:r w:rsidRPr="00FE3DBD">
        <w:rPr>
          <w:lang w:val="en-US"/>
        </w:rPr>
        <w:t xml:space="preserve"> The result obtained with this method was equal to: 85</w:t>
      </w:r>
      <w:proofErr w:type="gramStart"/>
      <w:r w:rsidRPr="00FE3DBD">
        <w:rPr>
          <w:lang w:val="en-US"/>
        </w:rPr>
        <w:t>,05</w:t>
      </w:r>
      <w:proofErr w:type="gramEnd"/>
      <w:r w:rsidRPr="00FE3DBD">
        <w:rPr>
          <w:lang w:val="en-US"/>
        </w:rPr>
        <w:t xml:space="preserve"> +/- 0,05.</w:t>
      </w:r>
    </w:p>
    <w:p w:rsidR="00570AFA" w:rsidRPr="00FE3DBD" w:rsidRDefault="00570AFA" w:rsidP="00570AFA">
      <w:pPr>
        <w:pStyle w:val="ConsPlusNormal"/>
        <w:spacing w:before="220"/>
        <w:ind w:firstLine="540"/>
        <w:jc w:val="both"/>
        <w:rPr>
          <w:lang w:val="en-US"/>
        </w:rPr>
      </w:pPr>
      <w:r w:rsidRPr="00FE3DBD">
        <w:rPr>
          <w:lang w:val="en-US"/>
        </w:rPr>
        <w:t xml:space="preserve">Since all errors are documented and calculated at 95% confidence level, the values of 0.06 and </w:t>
      </w:r>
      <w:r w:rsidRPr="00FE3DBD">
        <w:rPr>
          <w:lang w:val="en-US"/>
        </w:rPr>
        <w:lastRenderedPageBreak/>
        <w:t>0.05 shall be reduced by a factor of 1.96 to obtain mean square errors. Thus,</w:t>
      </w:r>
    </w:p>
    <w:p w:rsidR="00570AFA" w:rsidRPr="00FE3DBD" w:rsidRDefault="00570AFA" w:rsidP="00570AFA">
      <w:pPr>
        <w:pStyle w:val="ConsPlusNormal"/>
        <w:ind w:firstLine="540"/>
        <w:jc w:val="both"/>
        <w:rPr>
          <w:lang w:val="en-US"/>
        </w:rPr>
      </w:pPr>
      <m:oMath>
        <m:r>
          <m:rPr>
            <m:sty m:val="p"/>
          </m:rPr>
          <w:rPr>
            <w:rFonts w:ascii="Cambria Math" w:hAnsi="Cambria Math"/>
            <w:lang w:val="en-US"/>
          </w:rPr>
          <m:t>K = 2,58</m:t>
        </m:r>
        <m:r>
          <m:rPr>
            <m:sty m:val="p"/>
          </m:rPr>
          <w:rPr>
            <w:rFonts w:ascii="Cambria Math"/>
            <w:lang w:val="en-US"/>
          </w:rPr>
          <m:t xml:space="preserve"> </m:t>
        </m:r>
        <m:rad>
          <m:radPr>
            <m:degHide m:val="1"/>
            <m:ctrlPr>
              <w:rPr>
                <w:rFonts w:ascii="Cambria Math" w:hAnsi="Cambria Math"/>
                <w:lang w:val="en-US"/>
              </w:rPr>
            </m:ctrlPr>
          </m:radPr>
          <m:deg/>
          <m:e>
            <m:r>
              <w:rPr>
                <w:rFonts w:ascii="Cambria Math"/>
                <w:lang w:val="en-US"/>
              </w:rPr>
              <m:t>sigma</m:t>
            </m:r>
            <m:f>
              <m:fPr>
                <m:type m:val="noBar"/>
                <m:ctrlPr>
                  <w:rPr>
                    <w:rFonts w:ascii="Cambria Math" w:hAnsi="Cambria Math"/>
                    <w:i/>
                    <w:lang w:val="en-US"/>
                  </w:rPr>
                </m:ctrlPr>
              </m:fPr>
              <m:num>
                <m:r>
                  <w:rPr>
                    <w:rFonts w:ascii="Cambria Math" w:hAnsi="Cambria Math"/>
                    <w:lang w:val="en-US"/>
                  </w:rPr>
                  <m:t>2</m:t>
                </m:r>
              </m:num>
              <m:den>
                <m:r>
                  <w:rPr>
                    <w:rFonts w:ascii="Cambria Math" w:hAnsi="Cambria Math"/>
                    <w:lang w:val="en-US"/>
                  </w:rPr>
                  <m:t>conf.</m:t>
                </m:r>
              </m:den>
            </m:f>
            <m:r>
              <w:rPr>
                <w:rFonts w:ascii="Cambria Math" w:hAnsi="Cambria Math"/>
                <w:lang w:val="en-US"/>
              </w:rPr>
              <m:t>+sigma</m:t>
            </m:r>
            <m:f>
              <m:fPr>
                <m:type m:val="noBar"/>
                <m:ctrlPr>
                  <w:rPr>
                    <w:rFonts w:ascii="Cambria Math" w:hAnsi="Cambria Math"/>
                    <w:i/>
                    <w:lang w:val="en-US"/>
                  </w:rPr>
                </m:ctrlPr>
              </m:fPr>
              <m:num>
                <m:r>
                  <w:rPr>
                    <w:rFonts w:ascii="Cambria Math" w:hAnsi="Cambria Math"/>
                    <w:lang w:val="en-US"/>
                  </w:rPr>
                  <m:t>2</m:t>
                </m:r>
              </m:num>
              <m:den>
                <m:r>
                  <w:rPr>
                    <w:rFonts w:ascii="Cambria Math" w:hAnsi="Cambria Math"/>
                    <w:lang w:val="en-US"/>
                  </w:rPr>
                  <m:t>inv.</m:t>
                </m:r>
              </m:den>
            </m:f>
          </m:e>
        </m:rad>
        <m:r>
          <w:rPr>
            <w:rFonts w:ascii="Cambria Math"/>
            <w:lang w:val="en-US"/>
          </w:rPr>
          <m:t>=2,58</m:t>
        </m:r>
        <m:rad>
          <m:radPr>
            <m:degHide m:val="1"/>
            <m:ctrlPr>
              <w:rPr>
                <w:rFonts w:ascii="Cambria Math" w:hAnsi="Cambria Math"/>
                <w:i/>
                <w:lang w:val="en-US"/>
              </w:rPr>
            </m:ctrlPr>
          </m:radPr>
          <m:deg/>
          <m:e>
            <m:sSup>
              <m:sSupPr>
                <m:ctrlPr>
                  <w:rPr>
                    <w:rFonts w:ascii="Cambria Math" w:hAnsi="Cambria Math"/>
                    <w:i/>
                    <w:lang w:val="en-US"/>
                  </w:rPr>
                </m:ctrlPr>
              </m:sSupPr>
              <m:e>
                <m:r>
                  <m:rPr>
                    <m:sty m:val="p"/>
                  </m:rPr>
                  <w:rPr>
                    <w:rFonts w:ascii="Cambria Math" w:hAnsi="Cambria Math"/>
                    <w:lang w:val="en-US"/>
                  </w:rPr>
                  <m:t>(0,06 / 1,96)</m:t>
                </m:r>
              </m:e>
              <m:sup>
                <m:r>
                  <w:rPr>
                    <w:rFonts w:ascii="Cambria Math"/>
                    <w:lang w:val="en-US"/>
                  </w:rPr>
                  <m:t>2</m:t>
                </m:r>
              </m:sup>
            </m:sSup>
            <m:r>
              <w:rPr>
                <w:rFonts w:ascii="Cambria Math"/>
                <w:lang w:val="en-US"/>
              </w:rPr>
              <m:t xml:space="preserve">+ </m:t>
            </m:r>
            <m:sSup>
              <m:sSupPr>
                <m:ctrlPr>
                  <w:rPr>
                    <w:rFonts w:ascii="Cambria Math" w:hAnsi="Cambria Math"/>
                    <w:i/>
                    <w:lang w:val="en-US"/>
                  </w:rPr>
                </m:ctrlPr>
              </m:sSupPr>
              <m:e>
                <m:r>
                  <m:rPr>
                    <m:sty m:val="p"/>
                  </m:rPr>
                  <w:rPr>
                    <w:rFonts w:ascii="Cambria Math" w:hAnsi="Cambria Math"/>
                    <w:lang w:val="en-US"/>
                  </w:rPr>
                  <m:t>(0,05 / 1,96)</m:t>
                </m:r>
              </m:e>
              <m:sup>
                <m:r>
                  <w:rPr>
                    <w:rFonts w:ascii="Cambria Math"/>
                    <w:lang w:val="en-US"/>
                  </w:rPr>
                  <m:t>2</m:t>
                </m:r>
              </m:sup>
            </m:sSup>
          </m:e>
        </m:rad>
        <m:r>
          <w:rPr>
            <w:rFonts w:ascii="Cambria Math"/>
            <w:lang w:val="en-US"/>
          </w:rPr>
          <m:t>=0,10</m:t>
        </m:r>
      </m:oMath>
      <w:r w:rsidRPr="00FE3DBD">
        <w:rPr>
          <w:lang w:val="en-US"/>
        </w:rPr>
        <w:t>.</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 xml:space="preserve">The discrepancy between the recording data and result of the confirming measurements equals 0.01 and </w:t>
      </w:r>
      <w:proofErr w:type="gramStart"/>
      <w:r w:rsidRPr="00FE3DBD">
        <w:rPr>
          <w:lang w:val="en-US"/>
        </w:rPr>
        <w:t>lays</w:t>
      </w:r>
      <w:proofErr w:type="gramEnd"/>
      <w:r w:rsidRPr="00FE3DBD">
        <w:rPr>
          <w:lang w:val="en-US"/>
        </w:rPr>
        <w:t xml:space="preserve"> within the check tolerance of 0.10.</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r w:rsidRPr="00FE3DBD">
        <w:rPr>
          <w:lang w:val="en-US"/>
        </w:rPr>
        <w:t>Examples of comparing two sample and average variances</w:t>
      </w:r>
    </w:p>
    <w:p w:rsidR="00570AFA" w:rsidRPr="00FE3DBD" w:rsidRDefault="00570AFA" w:rsidP="00570AFA">
      <w:pPr>
        <w:pStyle w:val="ConsPlusNormal"/>
        <w:ind w:firstLine="540"/>
        <w:jc w:val="both"/>
        <w:rPr>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When you need to combine data for two or more NM batches, it is advised to compare sample and average variances. The case of two batches is discussed below. Inventory measurements of two batches, which include n</w:t>
      </w:r>
      <w:r w:rsidRPr="00FE3DBD">
        <w:rPr>
          <w:rFonts w:asciiTheme="minorHAnsi" w:hAnsiTheme="minorHAnsi"/>
          <w:sz w:val="22"/>
          <w:szCs w:val="22"/>
          <w:vertAlign w:val="subscript"/>
          <w:lang w:val="en-US"/>
        </w:rPr>
        <w:t>1</w:t>
      </w:r>
      <w:r w:rsidRPr="00FE3DBD">
        <w:rPr>
          <w:rFonts w:asciiTheme="minorHAnsi" w:hAnsiTheme="minorHAnsi"/>
          <w:sz w:val="22"/>
          <w:szCs w:val="22"/>
          <w:lang w:val="en-US"/>
        </w:rPr>
        <w:t xml:space="preserve"> = 30 and n</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 xml:space="preserve"> = 20 inventory items, showed sample values of mathematical expectation and mass variance of the considered nuclide in these inventory items. The values of these quantities are: </w:t>
      </w:r>
      <m:oMath>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1</m:t>
                </m:r>
              </m:sub>
            </m:sSub>
          </m:e>
        </m:bar>
      </m:oMath>
      <w:r w:rsidRPr="00FE3DBD">
        <w:rPr>
          <w:rFonts w:asciiTheme="minorHAnsi" w:hAnsiTheme="minorHAnsi"/>
          <w:sz w:val="22"/>
          <w:szCs w:val="22"/>
          <w:lang w:val="en-US"/>
        </w:rPr>
        <w:t xml:space="preserve"> = 40</w:t>
      </w:r>
      <w:proofErr w:type="gramStart"/>
      <w:r w:rsidRPr="00FE3DBD">
        <w:rPr>
          <w:rFonts w:asciiTheme="minorHAnsi" w:hAnsiTheme="minorHAnsi"/>
          <w:sz w:val="22"/>
          <w:szCs w:val="22"/>
          <w:lang w:val="en-US"/>
        </w:rPr>
        <w:t>,1</w:t>
      </w:r>
      <w:proofErr w:type="gramEnd"/>
      <w:r w:rsidRPr="00FE3DBD">
        <w:rPr>
          <w:rFonts w:asciiTheme="minorHAnsi" w:hAnsiTheme="minorHAnsi"/>
          <w:sz w:val="22"/>
          <w:szCs w:val="22"/>
          <w:lang w:val="en-US"/>
        </w:rPr>
        <w:t xml:space="preserve"> kg; m</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 xml:space="preserve"> = 40,5 kg; s</w:t>
      </w:r>
      <m:oMath>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1</m:t>
            </m:r>
          </m:den>
        </m:f>
      </m:oMath>
      <w:r w:rsidRPr="00FE3DBD">
        <w:rPr>
          <w:rFonts w:asciiTheme="minorHAnsi" w:hAnsiTheme="minorHAnsi"/>
          <w:sz w:val="22"/>
          <w:szCs w:val="22"/>
          <w:lang w:val="en-US"/>
        </w:rPr>
        <w:t xml:space="preserve"> = 0,82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s</w:t>
      </w:r>
      <m:oMath>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2</m:t>
            </m:r>
          </m:den>
        </m:f>
      </m:oMath>
      <w:r w:rsidRPr="00FE3DBD">
        <w:rPr>
          <w:rFonts w:asciiTheme="minorHAnsi" w:hAnsiTheme="minorHAnsi"/>
          <w:sz w:val="22"/>
          <w:szCs w:val="22"/>
          <w:lang w:val="en-US"/>
        </w:rPr>
        <w:t xml:space="preserve"> = 0,71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It is required to evaluate significance of differences of the sample variances.</w:t>
      </w: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 xml:space="preserve">In this example, </w:t>
      </w:r>
      <m:oMath>
        <m:r>
          <w:rPr>
            <w:rFonts w:ascii="Cambria Math" w:hAnsi="Cambria Math"/>
            <w:sz w:val="22"/>
            <w:szCs w:val="22"/>
            <w:lang w:val="en-US"/>
          </w:rPr>
          <m:t xml:space="preserve">F= </m:t>
        </m:r>
        <m:f>
          <m:fPr>
            <m:ctrlPr>
              <w:rPr>
                <w:rFonts w:ascii="Cambria Math" w:hAnsi="Cambria Math"/>
                <w:i/>
                <w:sz w:val="22"/>
                <w:szCs w:val="22"/>
                <w:lang w:val="en-US"/>
              </w:rPr>
            </m:ctrlPr>
          </m:fPr>
          <m:num>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1</m:t>
                </m:r>
              </m:den>
            </m:f>
          </m:num>
          <m:den>
            <m:r>
              <w:rPr>
                <w:rFonts w:ascii="Cambria Math" w:hAnsi="Cambria Math"/>
                <w:sz w:val="22"/>
                <w:szCs w:val="22"/>
                <w:lang w:val="en-US"/>
              </w:rPr>
              <m:t>s</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2</m:t>
                </m:r>
              </m:den>
            </m:f>
          </m:den>
        </m:f>
        <m:r>
          <w:rPr>
            <w:rFonts w:ascii="Cambria Math" w:hAnsi="Cambria Math"/>
            <w:sz w:val="22"/>
            <w:szCs w:val="22"/>
            <w:lang w:val="en-US"/>
          </w:rPr>
          <m:t xml:space="preserve"> = 1,15 &lt; </m:t>
        </m:r>
        <m:sSub>
          <m:sSubPr>
            <m:ctrlPr>
              <w:rPr>
                <w:rFonts w:ascii="Cambria Math" w:hAnsi="Cambria Math"/>
                <w:i/>
                <w:sz w:val="22"/>
                <w:szCs w:val="22"/>
                <w:lang w:val="en-US"/>
              </w:rPr>
            </m:ctrlPr>
          </m:sSubPr>
          <m:e>
            <m:r>
              <w:rPr>
                <w:rFonts w:ascii="Cambria Math" w:hAnsi="Cambria Math"/>
                <w:sz w:val="22"/>
                <w:szCs w:val="22"/>
                <w:lang w:val="en-US"/>
              </w:rPr>
              <m:t>F</m:t>
            </m:r>
          </m:e>
          <m:sub>
            <m:r>
              <w:rPr>
                <w:rFonts w:ascii="Cambria Math" w:hAnsi="Cambria Math"/>
                <w:sz w:val="22"/>
                <w:szCs w:val="22"/>
                <w:lang w:val="en-US"/>
              </w:rPr>
              <m:t>0,95</m:t>
            </m:r>
          </m:sub>
        </m:sSub>
        <m:r>
          <w:rPr>
            <w:rFonts w:ascii="Cambria Math" w:hAnsi="Cambria Math"/>
            <w:sz w:val="22"/>
            <w:szCs w:val="22"/>
            <w:lang w:val="en-US"/>
          </w:rPr>
          <m:t>=2,07</m:t>
        </m:r>
      </m:oMath>
      <w:r w:rsidRPr="00FE3DBD">
        <w:rPr>
          <w:rFonts w:asciiTheme="minorHAnsi" w:hAnsiTheme="minorHAnsi"/>
          <w:sz w:val="22"/>
          <w:szCs w:val="22"/>
          <w:lang w:val="en-US"/>
        </w:rPr>
        <w:t xml:space="preserve"> with 29 and 19 degrees of freedom.</w:t>
      </w:r>
      <w:proofErr w:type="gramEnd"/>
      <w:r w:rsidRPr="00FE3DBD">
        <w:rPr>
          <w:rFonts w:asciiTheme="minorHAnsi" w:hAnsiTheme="minorHAnsi"/>
          <w:sz w:val="22"/>
          <w:szCs w:val="22"/>
          <w:lang w:val="en-US"/>
        </w:rPr>
        <w:t xml:space="preserve"> This shows absence of significant difference in the mass variances of the nuclide subject to inventory in inventory items of the first and second samples. </w:t>
      </w:r>
      <w:proofErr w:type="gramStart"/>
      <w:r w:rsidRPr="00FE3DBD">
        <w:rPr>
          <w:rFonts w:asciiTheme="minorHAnsi" w:hAnsiTheme="minorHAnsi"/>
          <w:sz w:val="22"/>
          <w:szCs w:val="22"/>
          <w:lang w:val="en-US"/>
        </w:rPr>
        <w:t>Which is to say, we can assume that the sample data can be combined according to the criterion of equality of variances after checking equality of the average values.</w:t>
      </w:r>
      <w:proofErr w:type="gramEnd"/>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For this purpose </w:t>
      </w:r>
      <w:proofErr w:type="gramStart"/>
      <w:r w:rsidRPr="00FE3DBD">
        <w:rPr>
          <w:rFonts w:asciiTheme="minorHAnsi" w:hAnsiTheme="minorHAnsi"/>
          <w:sz w:val="22"/>
          <w:szCs w:val="22"/>
          <w:lang w:val="en-US"/>
        </w:rPr>
        <w:t>let's</w:t>
      </w:r>
      <w:proofErr w:type="gramEnd"/>
      <w:r w:rsidRPr="00FE3DBD">
        <w:rPr>
          <w:rFonts w:asciiTheme="minorHAnsi" w:hAnsiTheme="minorHAnsi"/>
          <w:sz w:val="22"/>
          <w:szCs w:val="22"/>
          <w:lang w:val="en-US"/>
        </w:rPr>
        <w:t xml:space="preserve"> a combined estimate of the sample variance:</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A56817" w:rsidP="00570AFA">
      <w:pPr>
        <w:pStyle w:val="ConsPlusNonformat"/>
        <w:jc w:val="both"/>
        <w:rPr>
          <w:rFonts w:asciiTheme="minorHAnsi" w:hAnsiTheme="minorHAnsi"/>
          <w:sz w:val="22"/>
          <w:szCs w:val="22"/>
          <w:lang w:val="en-US"/>
        </w:rPr>
      </w:pPr>
      <m:oMathPara>
        <m:oMath>
          <m:sSup>
            <m:sSupPr>
              <m:ctrlPr>
                <w:rPr>
                  <w:rFonts w:ascii="Cambria Math" w:hAnsi="Cambria Math"/>
                  <w:i/>
                  <w:sz w:val="22"/>
                  <w:szCs w:val="22"/>
                  <w:lang w:val="en-US"/>
                </w:rPr>
              </m:ctrlPr>
            </m:sSupPr>
            <m:e>
              <m:r>
                <w:rPr>
                  <w:rFonts w:ascii="Cambria Math" w:hAnsi="Cambria Math"/>
                  <w:sz w:val="22"/>
                  <w:szCs w:val="22"/>
                  <w:lang w:val="en-US"/>
                </w:rPr>
                <m:t>s</m:t>
              </m:r>
            </m:e>
            <m:sup>
              <m:r>
                <w:rPr>
                  <w:rFonts w:ascii="Cambria Math" w:hAnsi="Cambria Math"/>
                  <w:sz w:val="22"/>
                  <w:szCs w:val="22"/>
                  <w:lang w:val="en-US"/>
                </w:rPr>
                <m:t>2</m:t>
              </m:r>
            </m:sup>
          </m:sSup>
          <m:r>
            <w:rPr>
              <w:rFonts w:ascii="Cambria Math" w:hAnsi="Cambria Math"/>
              <w:sz w:val="22"/>
              <w:szCs w:val="22"/>
              <w:lang w:val="en-US"/>
            </w:rPr>
            <m:t xml:space="preserve">= </m:t>
          </m:r>
          <m:f>
            <m:fPr>
              <m:ctrlPr>
                <w:rPr>
                  <w:rFonts w:ascii="Cambria Math" w:hAnsi="Cambria Math"/>
                  <w:i/>
                  <w:sz w:val="22"/>
                  <w:szCs w:val="22"/>
                  <w:lang w:val="en-US"/>
                </w:rPr>
              </m:ctrlPr>
            </m:fPr>
            <m:num>
              <m:r>
                <m:rPr>
                  <m:sty m:val="p"/>
                </m:rPr>
                <w:rPr>
                  <w:rFonts w:ascii="Cambria Math" w:hAnsi="Cambria Math"/>
                  <w:sz w:val="22"/>
                  <w:szCs w:val="22"/>
                  <w:lang w:val="en-US"/>
                </w:rPr>
                <m:t>29 х 0,82 + 19 х 0,71</m:t>
              </m:r>
            </m:num>
            <m:den>
              <m:r>
                <m:rPr>
                  <m:sty m:val="p"/>
                </m:rPr>
                <w:rPr>
                  <w:rFonts w:ascii="Cambria Math" w:hAnsi="Cambria Math"/>
                  <w:sz w:val="22"/>
                  <w:szCs w:val="22"/>
                  <w:lang w:val="en-US"/>
                </w:rPr>
                <m:t>30 + 20 - 2</m:t>
              </m:r>
            </m:den>
          </m:f>
          <m:r>
            <w:rPr>
              <w:rFonts w:ascii="Cambria Math" w:hAnsi="Cambria Math"/>
              <w:sz w:val="22"/>
              <w:szCs w:val="22"/>
              <w:lang w:val="en-US"/>
            </w:rPr>
            <m:t>= 0,78</m:t>
          </m:r>
        </m:oMath>
      </m:oMathPara>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jc w:val="both"/>
        <w:rPr>
          <w:rFonts w:asciiTheme="minorHAnsi" w:hAnsiTheme="minorHAnsi"/>
          <w:sz w:val="22"/>
          <w:szCs w:val="22"/>
          <w:lang w:val="en-US"/>
        </w:rPr>
      </w:pPr>
      <w:proofErr w:type="gramStart"/>
      <w:r w:rsidRPr="00FE3DBD">
        <w:rPr>
          <w:rFonts w:asciiTheme="minorHAnsi" w:hAnsiTheme="minorHAnsi"/>
          <w:sz w:val="22"/>
          <w:szCs w:val="22"/>
          <w:lang w:val="en-US"/>
        </w:rPr>
        <w:t>and</w:t>
      </w:r>
      <w:proofErr w:type="gramEnd"/>
      <w:r w:rsidRPr="00FE3DBD">
        <w:rPr>
          <w:rFonts w:asciiTheme="minorHAnsi" w:hAnsiTheme="minorHAnsi"/>
          <w:sz w:val="22"/>
          <w:szCs w:val="22"/>
          <w:lang w:val="en-US"/>
        </w:rPr>
        <w:t xml:space="preserve"> value t of the statistics:</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jc w:val="center"/>
        <w:rPr>
          <w:rFonts w:asciiTheme="minorHAnsi" w:hAnsiTheme="minorHAnsi"/>
          <w:sz w:val="22"/>
          <w:szCs w:val="22"/>
          <w:lang w:val="en-US"/>
        </w:rPr>
      </w:pPr>
      <m:oMath>
        <m:r>
          <w:rPr>
            <w:rFonts w:ascii="Cambria Math" w:hAnsi="Cambria Math"/>
            <w:sz w:val="22"/>
            <w:szCs w:val="22"/>
            <w:lang w:val="en-US"/>
          </w:rPr>
          <m:t xml:space="preserve">t= </m:t>
        </m:r>
        <m:f>
          <m:fPr>
            <m:ctrlPr>
              <w:rPr>
                <w:rFonts w:ascii="Cambria Math" w:hAnsi="Cambria Math"/>
                <w:i/>
                <w:sz w:val="22"/>
                <w:szCs w:val="22"/>
                <w:lang w:val="en-US"/>
              </w:rPr>
            </m:ctrlPr>
          </m:fPr>
          <m:num>
            <m:r>
              <m:rPr>
                <m:sty m:val="p"/>
              </m:rPr>
              <w:rPr>
                <w:rFonts w:ascii="Cambria Math" w:hAnsi="Cambria Math"/>
                <w:sz w:val="22"/>
                <w:szCs w:val="22"/>
                <w:lang w:val="en-US"/>
              </w:rPr>
              <m:t>40,1 - 40,5</m:t>
            </m:r>
          </m:num>
          <m:den>
            <m:rad>
              <m:radPr>
                <m:degHide m:val="1"/>
                <m:ctrlPr>
                  <w:rPr>
                    <w:rFonts w:ascii="Cambria Math" w:hAnsi="Cambria Math"/>
                    <w:i/>
                    <w:sz w:val="22"/>
                    <w:szCs w:val="22"/>
                    <w:lang w:val="en-US"/>
                  </w:rPr>
                </m:ctrlPr>
              </m:radPr>
              <m:deg/>
              <m:e>
                <m:r>
                  <w:rPr>
                    <w:rFonts w:ascii="Cambria Math" w:hAnsi="Cambria Math"/>
                    <w:sz w:val="22"/>
                    <w:szCs w:val="22"/>
                    <w:lang w:val="en-US"/>
                  </w:rPr>
                  <m:t xml:space="preserve">0,78 </m:t>
                </m:r>
                <m:d>
                  <m:dPr>
                    <m:ctrlPr>
                      <w:rPr>
                        <w:rFonts w:ascii="Cambria Math" w:hAnsi="Cambria Math"/>
                        <w:i/>
                        <w:sz w:val="22"/>
                        <w:szCs w:val="22"/>
                        <w:lang w:val="en-US"/>
                      </w:rPr>
                    </m:ctrlPr>
                  </m:dPr>
                  <m:e>
                    <m:f>
                      <m:fPr>
                        <m:ctrlPr>
                          <w:rPr>
                            <w:rFonts w:ascii="Cambria Math" w:hAnsi="Cambria Math"/>
                            <w:i/>
                            <w:sz w:val="22"/>
                            <w:szCs w:val="22"/>
                            <w:lang w:val="en-US"/>
                          </w:rPr>
                        </m:ctrlPr>
                      </m:fPr>
                      <m:num>
                        <m:r>
                          <w:rPr>
                            <w:rFonts w:ascii="Cambria Math" w:hAnsi="Cambria Math"/>
                            <w:sz w:val="22"/>
                            <w:szCs w:val="22"/>
                            <w:lang w:val="en-US"/>
                          </w:rPr>
                          <m:t>1</m:t>
                        </m:r>
                      </m:num>
                      <m:den>
                        <m:r>
                          <w:rPr>
                            <w:rFonts w:ascii="Cambria Math" w:hAnsi="Cambria Math"/>
                            <w:sz w:val="22"/>
                            <w:szCs w:val="22"/>
                            <w:lang w:val="en-US"/>
                          </w:rPr>
                          <m:t>30</m:t>
                        </m:r>
                      </m:den>
                    </m:f>
                    <m:r>
                      <w:rPr>
                        <w:rFonts w:ascii="Cambria Math" w:hAnsi="Cambria Math"/>
                        <w:sz w:val="22"/>
                        <w:szCs w:val="22"/>
                        <w:lang w:val="en-US"/>
                      </w:rPr>
                      <m:t xml:space="preserve"> + </m:t>
                    </m:r>
                    <m:f>
                      <m:fPr>
                        <m:ctrlPr>
                          <w:rPr>
                            <w:rFonts w:ascii="Cambria Math" w:hAnsi="Cambria Math"/>
                            <w:i/>
                            <w:sz w:val="22"/>
                            <w:szCs w:val="22"/>
                            <w:lang w:val="en-US"/>
                          </w:rPr>
                        </m:ctrlPr>
                      </m:fPr>
                      <m:num>
                        <m:r>
                          <w:rPr>
                            <w:rFonts w:ascii="Cambria Math" w:hAnsi="Cambria Math"/>
                            <w:sz w:val="22"/>
                            <w:szCs w:val="22"/>
                            <w:lang w:val="en-US"/>
                          </w:rPr>
                          <m:t>1</m:t>
                        </m:r>
                      </m:num>
                      <m:den>
                        <m:r>
                          <w:rPr>
                            <w:rFonts w:ascii="Cambria Math" w:hAnsi="Cambria Math"/>
                            <w:sz w:val="22"/>
                            <w:szCs w:val="22"/>
                            <w:lang w:val="en-US"/>
                          </w:rPr>
                          <m:t>20</m:t>
                        </m:r>
                      </m:den>
                    </m:f>
                  </m:e>
                </m:d>
              </m:e>
            </m:rad>
          </m:den>
        </m:f>
        <m:r>
          <w:rPr>
            <w:rFonts w:ascii="Cambria Math" w:hAnsi="Cambria Math"/>
            <w:sz w:val="22"/>
            <w:szCs w:val="22"/>
            <w:lang w:val="en-US"/>
          </w:rPr>
          <m:t>=1,5689</m:t>
        </m:r>
      </m:oMath>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Since |t| &lt; t</w:t>
      </w:r>
      <w:r w:rsidRPr="00FE3DBD">
        <w:rPr>
          <w:rFonts w:asciiTheme="minorHAnsi" w:hAnsiTheme="minorHAnsi"/>
          <w:sz w:val="22"/>
          <w:szCs w:val="22"/>
          <w:vertAlign w:val="subscript"/>
          <w:lang w:val="en-US"/>
        </w:rPr>
        <w:t>k</w:t>
      </w:r>
      <w:proofErr w:type="gramStart"/>
      <w:r w:rsidRPr="00FE3DBD">
        <w:rPr>
          <w:rFonts w:asciiTheme="minorHAnsi" w:hAnsiTheme="minorHAnsi"/>
          <w:sz w:val="22"/>
          <w:szCs w:val="22"/>
          <w:vertAlign w:val="subscript"/>
          <w:lang w:val="en-US"/>
        </w:rPr>
        <w:t>,1</w:t>
      </w:r>
      <w:proofErr w:type="gramEnd"/>
      <w:r w:rsidRPr="00FE3DBD">
        <w:rPr>
          <w:rFonts w:asciiTheme="minorHAnsi" w:hAnsiTheme="minorHAnsi"/>
          <w:sz w:val="22"/>
          <w:szCs w:val="22"/>
          <w:vertAlign w:val="subscript"/>
          <w:lang w:val="en-US"/>
        </w:rPr>
        <w:t xml:space="preserve">-alpha/2 </w:t>
      </w:r>
      <w:r w:rsidRPr="00FE3DBD">
        <w:rPr>
          <w:rFonts w:asciiTheme="minorHAnsi" w:hAnsiTheme="minorHAnsi"/>
          <w:sz w:val="22"/>
          <w:szCs w:val="22"/>
          <w:lang w:val="en-US"/>
        </w:rPr>
        <w:t xml:space="preserve">=2.01 with 48 degrees of freedom, we can assume that  </w:t>
      </w:r>
      <m:oMath>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1</m:t>
                </m:r>
              </m:sub>
            </m:sSub>
          </m:e>
        </m:bar>
      </m:oMath>
      <w:r w:rsidRPr="00FE3DBD">
        <w:rPr>
          <w:rFonts w:asciiTheme="minorHAnsi" w:hAnsiTheme="minorHAnsi"/>
          <w:sz w:val="22"/>
          <w:szCs w:val="22"/>
          <w:lang w:val="en-US"/>
        </w:rPr>
        <w:t xml:space="preserve"> = </w:t>
      </w:r>
      <m:oMath>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2</m:t>
                </m:r>
              </m:sub>
            </m:sSub>
          </m:e>
        </m:bar>
      </m:oMath>
      <w:r w:rsidRPr="00FE3DBD">
        <w:rPr>
          <w:rFonts w:asciiTheme="minorHAnsi" w:hAnsiTheme="minorHAnsi"/>
          <w:sz w:val="22"/>
          <w:szCs w:val="22"/>
          <w:lang w:val="en-US"/>
        </w:rPr>
        <w:t>, and the combined estimate value of the sample average equals:</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A56817" w:rsidP="00570AFA">
      <w:pPr>
        <w:pStyle w:val="ConsPlusNonformat"/>
        <w:jc w:val="both"/>
        <w:rPr>
          <w:rFonts w:asciiTheme="minorHAnsi" w:hAnsiTheme="minorHAnsi"/>
          <w:sz w:val="22"/>
          <w:szCs w:val="22"/>
          <w:lang w:val="en-US"/>
        </w:rPr>
      </w:pPr>
      <m:oMathPara>
        <m:oMath>
          <m:bar>
            <m:barPr>
              <m:pos m:val="top"/>
              <m:ctrlPr>
                <w:rPr>
                  <w:rFonts w:ascii="Cambria Math" w:hAnsi="Cambria Math"/>
                  <w:i/>
                  <w:sz w:val="22"/>
                  <w:szCs w:val="22"/>
                  <w:lang w:val="en-US"/>
                </w:rPr>
              </m:ctrlPr>
            </m:barPr>
            <m:e>
              <m:r>
                <w:rPr>
                  <w:rFonts w:ascii="Cambria Math" w:hAnsi="Cambria Math"/>
                  <w:sz w:val="22"/>
                  <w:szCs w:val="22"/>
                  <w:lang w:val="en-US"/>
                </w:rPr>
                <m:t>m</m:t>
              </m:r>
            </m:e>
          </m:bar>
          <m:r>
            <w:rPr>
              <w:rFonts w:ascii="Cambria Math" w:hAnsi="Cambria Math"/>
              <w:sz w:val="22"/>
              <w:szCs w:val="22"/>
              <w:lang w:val="en-US"/>
            </w:rPr>
            <m:t xml:space="preserve"> = </m:t>
          </m:r>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1</m:t>
                  </m:r>
                </m:sub>
              </m:sSub>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1</m:t>
                      </m:r>
                    </m:sub>
                  </m:sSub>
                </m:e>
              </m:bar>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2</m:t>
                  </m:r>
                </m:sub>
              </m:sSub>
              <m:bar>
                <m:barPr>
                  <m:pos m:val="top"/>
                  <m:ctrlPr>
                    <w:rPr>
                      <w:rFonts w:ascii="Cambria Math" w:hAnsi="Cambria Math"/>
                      <w:i/>
                      <w:sz w:val="22"/>
                      <w:szCs w:val="22"/>
                      <w:lang w:val="en-US"/>
                    </w:rPr>
                  </m:ctrlPr>
                </m:bar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2</m:t>
                      </m:r>
                    </m:sub>
                  </m:sSub>
                </m:e>
              </m:bar>
              <m:r>
                <w:rPr>
                  <w:rFonts w:ascii="Cambria Math" w:hAnsi="Cambria Math"/>
                  <w:sz w:val="22"/>
                  <w:szCs w:val="22"/>
                  <w:lang w:val="en-US"/>
                </w:rPr>
                <m:t xml:space="preserve"> </m:t>
              </m:r>
            </m:num>
            <m:den>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1</m:t>
                  </m:r>
                </m:sub>
              </m:sSub>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2</m:t>
                  </m:r>
                </m:sub>
              </m:sSub>
            </m:den>
          </m:f>
          <m:r>
            <w:rPr>
              <w:rFonts w:ascii="Cambria Math" w:hAnsi="Cambria Math"/>
              <w:sz w:val="22"/>
              <w:szCs w:val="22"/>
              <w:lang w:val="en-US"/>
            </w:rPr>
            <m:t xml:space="preserve">= </m:t>
          </m:r>
          <m:f>
            <m:fPr>
              <m:ctrlPr>
                <w:rPr>
                  <w:rFonts w:ascii="Cambria Math" w:hAnsi="Cambria Math"/>
                  <w:i/>
                  <w:sz w:val="22"/>
                  <w:szCs w:val="22"/>
                  <w:lang w:val="en-US"/>
                </w:rPr>
              </m:ctrlPr>
            </m:fPr>
            <m:num>
              <m:r>
                <m:rPr>
                  <m:sty m:val="p"/>
                </m:rPr>
                <w:rPr>
                  <w:rFonts w:ascii="Cambria Math" w:hAnsi="Cambria Math"/>
                  <w:sz w:val="22"/>
                  <w:szCs w:val="22"/>
                  <w:lang w:val="en-US"/>
                </w:rPr>
                <m:t>30 х 40,1 + 20 х 40,5</m:t>
              </m:r>
            </m:num>
            <m:den>
              <m:r>
                <m:rPr>
                  <m:sty m:val="p"/>
                </m:rPr>
                <w:rPr>
                  <w:rFonts w:ascii="Cambria Math" w:hAnsi="Cambria Math"/>
                  <w:sz w:val="22"/>
                  <w:szCs w:val="22"/>
                  <w:lang w:val="en-US"/>
                </w:rPr>
                <m:t>30 + 20</m:t>
              </m:r>
            </m:den>
          </m:f>
          <m:r>
            <w:rPr>
              <w:rFonts w:ascii="Cambria Math" w:hAnsi="Cambria Math"/>
              <w:sz w:val="22"/>
              <w:szCs w:val="22"/>
              <w:lang w:val="en-US"/>
            </w:rPr>
            <m:t xml:space="preserve">= </m:t>
          </m:r>
          <m:r>
            <m:rPr>
              <m:sty m:val="p"/>
            </m:rPr>
            <w:rPr>
              <w:rFonts w:ascii="Cambria Math" w:hAnsi="Cambria Math"/>
              <w:sz w:val="22"/>
              <w:szCs w:val="22"/>
              <w:lang w:val="en-US"/>
            </w:rPr>
            <m:t>40,26 kg</m:t>
          </m:r>
        </m:oMath>
      </m:oMathPara>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left="5387"/>
        <w:jc w:val="right"/>
        <w:outlineLvl w:val="1"/>
        <w:rPr>
          <w:lang w:val="en-US"/>
        </w:rPr>
      </w:pPr>
      <w:r w:rsidRPr="00FE3DBD">
        <w:rPr>
          <w:lang w:val="en-US"/>
        </w:rPr>
        <w:t xml:space="preserve">Appendix 5 </w:t>
      </w:r>
      <w:r w:rsidRPr="00FE3DBD">
        <w:rPr>
          <w:lang w:val="en-US"/>
        </w:rPr>
        <w:br/>
        <w:t xml:space="preserve">to the Provision on use of mathematical statistics methods for record and control of nuclear materials, approved by the Order of the Federal Environmental, Industrial and Nuclear Supervision Service, </w:t>
      </w:r>
      <w:r w:rsidRPr="00FE3DBD">
        <w:rPr>
          <w:lang w:val="en-US"/>
        </w:rPr>
        <w:br/>
        <w:t>September 14, 2011. No. 535</w:t>
      </w:r>
    </w:p>
    <w:p w:rsidR="00570AFA" w:rsidRPr="00FE3DBD" w:rsidRDefault="00570AFA" w:rsidP="00570AFA">
      <w:pPr>
        <w:pStyle w:val="ConsPlusNormal"/>
        <w:ind w:firstLine="540"/>
        <w:jc w:val="both"/>
        <w:rPr>
          <w:lang w:val="en-US"/>
        </w:rPr>
      </w:pPr>
    </w:p>
    <w:p w:rsidR="00570AFA" w:rsidRPr="00FE3DBD" w:rsidRDefault="00570AFA" w:rsidP="00570AFA">
      <w:pPr>
        <w:pStyle w:val="ConsPlusNonformat"/>
        <w:jc w:val="center"/>
        <w:rPr>
          <w:rFonts w:asciiTheme="minorHAnsi" w:hAnsiTheme="minorHAnsi"/>
          <w:sz w:val="22"/>
          <w:szCs w:val="22"/>
          <w:lang w:val="en-US"/>
        </w:rPr>
      </w:pPr>
      <w:bookmarkStart w:id="17" w:name="P1737"/>
      <w:bookmarkEnd w:id="17"/>
      <w:r w:rsidRPr="00FE3DBD">
        <w:rPr>
          <w:rFonts w:asciiTheme="minorHAnsi" w:hAnsiTheme="minorHAnsi"/>
          <w:sz w:val="22"/>
          <w:szCs w:val="22"/>
          <w:lang w:val="en-US"/>
        </w:rPr>
        <w:t xml:space="preserve">EXAMPLES OF CALCULATING sigma </w:t>
      </w:r>
      <w:r w:rsidRPr="00FE3DBD">
        <w:rPr>
          <w:rFonts w:asciiTheme="minorHAnsi" w:hAnsiTheme="minorHAnsi"/>
          <w:sz w:val="22"/>
          <w:szCs w:val="22"/>
          <w:vertAlign w:val="subscript"/>
          <w:lang w:val="en-US"/>
        </w:rPr>
        <w:t>o-p</w:t>
      </w:r>
      <w:r w:rsidRPr="00FE3DBD">
        <w:rPr>
          <w:rFonts w:asciiTheme="minorHAnsi" w:hAnsiTheme="minorHAnsi"/>
          <w:sz w:val="22"/>
          <w:szCs w:val="22"/>
          <w:lang w:val="en-US"/>
        </w:rPr>
        <w:t xml:space="preserve"> AND ALGORITHM FOR EVALUATION THE SIGNIFICANCE OF SYSTEMATIC DISCREPANCIES</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Examples of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o</w:t>
      </w:r>
      <w:proofErr w:type="spellEnd"/>
      <w:r w:rsidRPr="00FE3DBD">
        <w:rPr>
          <w:rFonts w:asciiTheme="minorHAnsi" w:hAnsiTheme="minorHAnsi"/>
          <w:sz w:val="22"/>
          <w:szCs w:val="22"/>
          <w:vertAlign w:val="subscript"/>
          <w:lang w:val="en-US"/>
        </w:rPr>
        <w:t>-p</w:t>
      </w:r>
      <w:r w:rsidR="00FE3DBD">
        <w:rPr>
          <w:rFonts w:asciiTheme="minorHAnsi" w:hAnsiTheme="minorHAnsi"/>
          <w:sz w:val="22"/>
          <w:szCs w:val="22"/>
          <w:vertAlign w:val="subscript"/>
          <w:lang w:val="en-US"/>
        </w:rPr>
        <w:t xml:space="preserve"> </w:t>
      </w:r>
      <w:r w:rsidRPr="00FE3DBD">
        <w:rPr>
          <w:rFonts w:asciiTheme="minorHAnsi" w:hAnsiTheme="minorHAnsi"/>
          <w:sz w:val="22"/>
          <w:szCs w:val="22"/>
          <w:lang w:val="en-US"/>
        </w:rPr>
        <w:t>calculation:</w:t>
      </w:r>
    </w:p>
    <w:p w:rsidR="00570AFA" w:rsidRPr="00FE3DBD" w:rsidRDefault="00570AFA" w:rsidP="00570AFA">
      <w:pPr>
        <w:pStyle w:val="ConsPlusNormal"/>
        <w:ind w:firstLine="540"/>
        <w:jc w:val="both"/>
        <w:rPr>
          <w:rFonts w:asciiTheme="minorHAnsi" w:hAnsiTheme="minorHAnsi"/>
          <w:szCs w:val="22"/>
          <w:lang w:val="en-US"/>
        </w:rPr>
      </w:pPr>
      <w:r w:rsidRPr="00FE3DBD">
        <w:rPr>
          <w:rFonts w:asciiTheme="minorHAnsi" w:hAnsiTheme="minorHAnsi"/>
          <w:szCs w:val="22"/>
          <w:lang w:val="en-US"/>
        </w:rPr>
        <w:t>Let's assume that the total errors of the scales, reduced to the confidence probability of 0.99, are:</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lastRenderedPageBreak/>
        <w:t xml:space="preserve">a) </w:t>
      </w:r>
      <w:proofErr w:type="gramStart"/>
      <w:r w:rsidRPr="00FE3DBD">
        <w:rPr>
          <w:rFonts w:asciiTheme="minorHAnsi" w:hAnsiTheme="minorHAnsi"/>
          <w:szCs w:val="22"/>
          <w:lang w:val="en-US"/>
        </w:rPr>
        <w:t>the</w:t>
      </w:r>
      <w:proofErr w:type="gramEnd"/>
      <w:r w:rsidRPr="00FE3DBD">
        <w:rPr>
          <w:rFonts w:asciiTheme="minorHAnsi" w:hAnsiTheme="minorHAnsi"/>
          <w:szCs w:val="22"/>
          <w:lang w:val="en-US"/>
        </w:rPr>
        <w:t xml:space="preserve"> sender +/- 75 g, the receiver +/- 50 g; then</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A56817" w:rsidP="00570AFA">
      <w:pPr>
        <w:pStyle w:val="ConsPlusNormal"/>
        <w:ind w:firstLine="540"/>
        <w:jc w:val="center"/>
        <w:rPr>
          <w:rFonts w:asciiTheme="minorHAnsi" w:hAnsiTheme="minorHAnsi"/>
          <w:i/>
          <w:szCs w:val="22"/>
          <w:lang w:val="en-US"/>
        </w:rPr>
      </w:pPr>
      <m:oMath>
        <m:sSub>
          <m:sSubPr>
            <m:ctrlPr>
              <w:rPr>
                <w:rFonts w:ascii="Cambria Math" w:hAnsi="Cambria Math"/>
                <w:i/>
                <w:szCs w:val="22"/>
                <w:lang w:val="en-US"/>
              </w:rPr>
            </m:ctrlPr>
          </m:sSubPr>
          <m:e>
            <m:r>
              <w:rPr>
                <w:rFonts w:ascii="Cambria Math" w:hAnsi="Cambria Math"/>
                <w:szCs w:val="22"/>
                <w:lang w:val="en-US"/>
              </w:rPr>
              <m:t>sigma</m:t>
            </m:r>
          </m:e>
          <m:sub>
            <m:r>
              <m:rPr>
                <m:sty m:val="p"/>
              </m:rPr>
              <w:rPr>
                <w:rFonts w:ascii="Cambria Math" w:hAnsi="Cambria Math"/>
                <w:szCs w:val="22"/>
                <w:lang w:val="en-US"/>
              </w:rPr>
              <m:t>o-p</m:t>
            </m:r>
          </m:sub>
        </m:sSub>
        <m:r>
          <w:rPr>
            <w:rFonts w:ascii="Cambria Math" w:hAnsi="Cambria Math"/>
            <w:szCs w:val="22"/>
            <w:lang w:val="en-US"/>
          </w:rPr>
          <m:t xml:space="preserve">= </m:t>
        </m:r>
        <m:rad>
          <m:radPr>
            <m:degHide m:val="1"/>
            <m:ctrlPr>
              <w:rPr>
                <w:rFonts w:ascii="Cambria Math" w:hAnsi="Cambria Math"/>
                <w:i/>
                <w:szCs w:val="22"/>
                <w:lang w:val="en-US"/>
              </w:rPr>
            </m:ctrlPr>
          </m:radPr>
          <m:deg/>
          <m:e>
            <m:r>
              <w:rPr>
                <w:rFonts w:ascii="Cambria Math" w:hAnsi="Cambria Math"/>
                <w:szCs w:val="22"/>
                <w:lang w:val="en-US"/>
              </w:rPr>
              <m:t>DELTA</m:t>
            </m:r>
            <m:f>
              <m:fPr>
                <m:type m:val="noBar"/>
                <m:ctrlPr>
                  <w:rPr>
                    <w:rFonts w:ascii="Cambria Math" w:hAnsi="Cambria Math"/>
                    <w:i/>
                    <w:szCs w:val="22"/>
                    <w:lang w:val="en-US"/>
                  </w:rPr>
                </m:ctrlPr>
              </m:fPr>
              <m:num>
                <m:r>
                  <w:rPr>
                    <w:rFonts w:ascii="Cambria Math" w:hAnsi="Cambria Math"/>
                    <w:szCs w:val="22"/>
                    <w:lang w:val="en-US"/>
                  </w:rPr>
                  <m:t>2</m:t>
                </m:r>
              </m:num>
              <m:den>
                <m:r>
                  <w:rPr>
                    <w:rFonts w:ascii="Cambria Math" w:hAnsi="Cambria Math"/>
                    <w:szCs w:val="22"/>
                    <w:lang w:val="en-US"/>
                  </w:rPr>
                  <m:t>send</m:t>
                </m:r>
              </m:den>
            </m:f>
            <m:r>
              <w:rPr>
                <w:rFonts w:ascii="Cambria Math" w:hAnsi="Cambria Math"/>
                <w:szCs w:val="22"/>
                <w:lang w:val="en-US"/>
              </w:rPr>
              <m:t>+ DELTA</m:t>
            </m:r>
            <m:f>
              <m:fPr>
                <m:type m:val="noBar"/>
                <m:ctrlPr>
                  <w:rPr>
                    <w:rFonts w:ascii="Cambria Math" w:hAnsi="Cambria Math"/>
                    <w:i/>
                    <w:szCs w:val="22"/>
                    <w:lang w:val="en-US"/>
                  </w:rPr>
                </m:ctrlPr>
              </m:fPr>
              <m:num>
                <m:r>
                  <w:rPr>
                    <w:rFonts w:ascii="Cambria Math" w:hAnsi="Cambria Math"/>
                    <w:szCs w:val="22"/>
                    <w:lang w:val="en-US"/>
                  </w:rPr>
                  <m:t>2</m:t>
                </m:r>
              </m:num>
              <m:den>
                <m:r>
                  <w:rPr>
                    <w:rFonts w:ascii="Cambria Math" w:hAnsi="Cambria Math"/>
                    <w:szCs w:val="22"/>
                    <w:lang w:val="en-US"/>
                  </w:rPr>
                  <m:t>rec</m:t>
                </m:r>
              </m:den>
            </m:f>
          </m:e>
        </m:rad>
        <m:r>
          <w:rPr>
            <w:rFonts w:ascii="Cambria Math" w:hAnsi="Cambria Math"/>
            <w:szCs w:val="22"/>
            <w:lang w:val="en-US"/>
          </w:rPr>
          <m:t xml:space="preserve">= </m:t>
        </m:r>
        <m:rad>
          <m:radPr>
            <m:degHide m:val="1"/>
            <m:ctrlPr>
              <w:rPr>
                <w:rFonts w:ascii="Cambria Math" w:hAnsi="Cambria Math"/>
                <w:i/>
                <w:szCs w:val="22"/>
                <w:lang w:val="en-US"/>
              </w:rPr>
            </m:ctrlPr>
          </m:radPr>
          <m:deg/>
          <m:e>
            <m:sSup>
              <m:sSupPr>
                <m:ctrlPr>
                  <w:rPr>
                    <w:rFonts w:ascii="Cambria Math" w:hAnsi="Cambria Math"/>
                    <w:i/>
                    <w:szCs w:val="22"/>
                    <w:lang w:val="en-US"/>
                  </w:rPr>
                </m:ctrlPr>
              </m:sSupPr>
              <m:e>
                <m:r>
                  <w:rPr>
                    <w:rFonts w:ascii="Cambria Math" w:hAnsi="Cambria Math"/>
                    <w:szCs w:val="22"/>
                    <w:lang w:val="en-US"/>
                  </w:rPr>
                  <m:t>50</m:t>
                </m:r>
              </m:e>
              <m:sup>
                <m:r>
                  <w:rPr>
                    <w:rFonts w:ascii="Cambria Math" w:hAnsi="Cambria Math"/>
                    <w:szCs w:val="22"/>
                    <w:lang w:val="en-US"/>
                  </w:rPr>
                  <m:t>2</m:t>
                </m:r>
              </m:sup>
            </m:sSup>
            <m:r>
              <w:rPr>
                <w:rFonts w:ascii="Cambria Math" w:hAnsi="Cambria Math"/>
                <w:szCs w:val="22"/>
                <w:lang w:val="en-US"/>
              </w:rPr>
              <m:t xml:space="preserve">+ </m:t>
            </m:r>
            <m:sSup>
              <m:sSupPr>
                <m:ctrlPr>
                  <w:rPr>
                    <w:rFonts w:ascii="Cambria Math" w:hAnsi="Cambria Math"/>
                    <w:i/>
                    <w:szCs w:val="22"/>
                    <w:lang w:val="en-US"/>
                  </w:rPr>
                </m:ctrlPr>
              </m:sSupPr>
              <m:e>
                <m:r>
                  <w:rPr>
                    <w:rFonts w:ascii="Cambria Math" w:hAnsi="Cambria Math"/>
                    <w:szCs w:val="22"/>
                    <w:lang w:val="en-US"/>
                  </w:rPr>
                  <m:t>75</m:t>
                </m:r>
              </m:e>
              <m:sup>
                <m:r>
                  <w:rPr>
                    <w:rFonts w:ascii="Cambria Math" w:hAnsi="Cambria Math"/>
                    <w:szCs w:val="22"/>
                    <w:lang w:val="en-US"/>
                  </w:rPr>
                  <m:t>2</m:t>
                </m:r>
              </m:sup>
            </m:sSup>
          </m:e>
        </m:rad>
        <m:r>
          <w:rPr>
            <w:rFonts w:ascii="Cambria Math" w:hAnsi="Cambria Math"/>
            <w:szCs w:val="22"/>
            <w:lang w:val="en-US"/>
          </w:rPr>
          <m:t xml:space="preserve">= </m:t>
        </m:r>
        <m:r>
          <m:rPr>
            <m:sty m:val="p"/>
          </m:rPr>
          <w:rPr>
            <w:rFonts w:ascii="Cambria Math" w:hAnsi="Cambria Math"/>
            <w:szCs w:val="22"/>
            <w:lang w:val="en-US"/>
          </w:rPr>
          <m:t>90,1 g</m:t>
        </m:r>
      </m:oMath>
      <w:r w:rsidR="00570AFA" w:rsidRPr="00FE3DBD">
        <w:rPr>
          <w:rFonts w:asciiTheme="minorHAnsi" w:hAnsiTheme="minorHAnsi"/>
          <w:i/>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b) </w:t>
      </w:r>
      <w:proofErr w:type="gramStart"/>
      <w:r w:rsidRPr="00FE3DBD">
        <w:rPr>
          <w:rFonts w:asciiTheme="minorHAnsi" w:hAnsiTheme="minorHAnsi"/>
          <w:sz w:val="22"/>
          <w:szCs w:val="22"/>
          <w:lang w:val="en-US"/>
        </w:rPr>
        <w:t>the</w:t>
      </w:r>
      <w:proofErr w:type="gramEnd"/>
      <w:r w:rsidRPr="00FE3DBD">
        <w:rPr>
          <w:rFonts w:asciiTheme="minorHAnsi" w:hAnsiTheme="minorHAnsi"/>
          <w:sz w:val="22"/>
          <w:szCs w:val="22"/>
          <w:lang w:val="en-US"/>
        </w:rPr>
        <w:t xml:space="preserve"> sender +/- 0.2%, the recipient +/- 0.3%, and the measured mass is 25 kg; then</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A56817" w:rsidP="00570AFA">
      <w:pPr>
        <w:pStyle w:val="ConsPlusNonformat"/>
        <w:jc w:val="both"/>
        <w:rPr>
          <w:rFonts w:asciiTheme="minorHAnsi" w:hAnsiTheme="minorHAnsi"/>
          <w:sz w:val="22"/>
          <w:szCs w:val="22"/>
          <w:lang w:val="en-US"/>
        </w:rPr>
      </w:pPr>
      <m:oMathPara>
        <m:oMath>
          <m:sSub>
            <m:sSubPr>
              <m:ctrlPr>
                <w:rPr>
                  <w:rFonts w:ascii="Cambria Math" w:hAnsi="Cambria Math" w:cs="Calibri"/>
                  <w:sz w:val="22"/>
                  <w:szCs w:val="22"/>
                  <w:lang w:val="en-US"/>
                </w:rPr>
              </m:ctrlPr>
            </m:sSubPr>
            <m:e>
              <m:r>
                <m:rPr>
                  <m:sty m:val="p"/>
                </m:rPr>
                <w:rPr>
                  <w:rFonts w:ascii="Cambria Math" w:hAnsi="Cambria Math"/>
                  <w:sz w:val="22"/>
                  <w:szCs w:val="22"/>
                  <w:lang w:val="en-US"/>
                </w:rPr>
                <m:t>sigma</m:t>
              </m:r>
            </m:e>
            <m:sub>
              <m:r>
                <m:rPr>
                  <m:sty m:val="p"/>
                </m:rPr>
                <w:rPr>
                  <w:rFonts w:ascii="Cambria Math" w:hAnsi="Cambria Math"/>
                  <w:sz w:val="22"/>
                  <w:szCs w:val="22"/>
                  <w:lang w:val="en-US"/>
                </w:rPr>
                <m:t>o-p</m:t>
              </m:r>
            </m:sub>
          </m:sSub>
          <m:r>
            <w:rPr>
              <w:rFonts w:ascii="Cambria Math" w:hAnsi="Cambria Math"/>
              <w:sz w:val="22"/>
              <w:szCs w:val="22"/>
              <w:lang w:val="en-US"/>
            </w:rPr>
            <m:t>= m</m:t>
          </m:r>
          <m:rad>
            <m:radPr>
              <m:degHide m:val="1"/>
              <m:ctrlPr>
                <w:rPr>
                  <w:rFonts w:ascii="Cambria Math" w:hAnsi="Cambria Math" w:cs="Calibri"/>
                  <w:i/>
                  <w:sz w:val="22"/>
                  <w:szCs w:val="22"/>
                  <w:lang w:val="en-US"/>
                </w:rPr>
              </m:ctrlPr>
            </m:radPr>
            <m:deg/>
            <m:e>
              <m:r>
                <w:rPr>
                  <w:rFonts w:ascii="Cambria Math" w:hAnsi="Cambria Math"/>
                  <w:sz w:val="22"/>
                  <w:szCs w:val="22"/>
                  <w:lang w:val="en-US"/>
                </w:rPr>
                <m:t>delta</m:t>
              </m:r>
              <m:f>
                <m:fPr>
                  <m:type m:val="noBar"/>
                  <m:ctrlPr>
                    <w:rPr>
                      <w:rFonts w:ascii="Cambria Math" w:hAnsi="Cambria Math" w:cs="Calibri"/>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send</m:t>
                  </m:r>
                </m:den>
              </m:f>
              <m:r>
                <w:rPr>
                  <w:rFonts w:ascii="Cambria Math" w:hAnsi="Cambria Math"/>
                  <w:sz w:val="22"/>
                  <w:szCs w:val="22"/>
                  <w:lang w:val="en-US"/>
                </w:rPr>
                <m:t>+ delta</m:t>
              </m:r>
              <m:f>
                <m:fPr>
                  <m:type m:val="noBar"/>
                  <m:ctrlPr>
                    <w:rPr>
                      <w:rFonts w:ascii="Cambria Math" w:hAnsi="Cambria Math" w:cs="Calibri"/>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rec</m:t>
                  </m:r>
                </m:den>
              </m:f>
            </m:e>
          </m:rad>
          <m:r>
            <w:rPr>
              <w:rFonts w:ascii="Cambria Math" w:hAnsi="Cambria Math"/>
              <w:sz w:val="22"/>
              <w:szCs w:val="22"/>
              <w:lang w:val="en-US"/>
            </w:rPr>
            <m:t xml:space="preserve">= 25 </m:t>
          </m:r>
          <m:rad>
            <m:radPr>
              <m:degHide m:val="1"/>
              <m:ctrlPr>
                <w:rPr>
                  <w:rFonts w:ascii="Cambria Math" w:hAnsi="Cambria Math" w:cs="Calibri"/>
                  <w:i/>
                  <w:sz w:val="22"/>
                  <w:szCs w:val="22"/>
                  <w:lang w:val="en-US"/>
                </w:rPr>
              </m:ctrlPr>
            </m:radPr>
            <m:deg/>
            <m:e>
              <m:sSup>
                <m:sSupPr>
                  <m:ctrlPr>
                    <w:rPr>
                      <w:rFonts w:ascii="Cambria Math" w:hAnsi="Cambria Math" w:cs="Calibri"/>
                      <w:i/>
                      <w:sz w:val="22"/>
                      <w:szCs w:val="22"/>
                      <w:lang w:val="en-US"/>
                    </w:rPr>
                  </m:ctrlPr>
                </m:sSupPr>
                <m:e>
                  <m:r>
                    <w:rPr>
                      <w:rFonts w:ascii="Cambria Math" w:hAnsi="Cambria Math"/>
                      <w:sz w:val="22"/>
                      <w:szCs w:val="22"/>
                      <w:lang w:val="en-US"/>
                    </w:rPr>
                    <m:t>0,002</m:t>
                  </m:r>
                </m:e>
                <m:sup>
                  <m:r>
                    <w:rPr>
                      <w:rFonts w:ascii="Cambria Math" w:hAnsi="Cambria Math"/>
                      <w:sz w:val="22"/>
                      <w:szCs w:val="22"/>
                      <w:lang w:val="en-US"/>
                    </w:rPr>
                    <m:t>2</m:t>
                  </m:r>
                </m:sup>
              </m:sSup>
              <m:r>
                <w:rPr>
                  <w:rFonts w:ascii="Cambria Math" w:hAnsi="Cambria Math"/>
                  <w:sz w:val="22"/>
                  <w:szCs w:val="22"/>
                  <w:lang w:val="en-US"/>
                </w:rPr>
                <m:t xml:space="preserve">+ </m:t>
              </m:r>
              <m:sSup>
                <m:sSupPr>
                  <m:ctrlPr>
                    <w:rPr>
                      <w:rFonts w:ascii="Cambria Math" w:hAnsi="Cambria Math" w:cs="Calibri"/>
                      <w:i/>
                      <w:sz w:val="22"/>
                      <w:szCs w:val="22"/>
                      <w:lang w:val="en-US"/>
                    </w:rPr>
                  </m:ctrlPr>
                </m:sSupPr>
                <m:e>
                  <m:r>
                    <w:rPr>
                      <w:rFonts w:ascii="Cambria Math" w:hAnsi="Cambria Math"/>
                      <w:sz w:val="22"/>
                      <w:szCs w:val="22"/>
                      <w:lang w:val="en-US"/>
                    </w:rPr>
                    <m:t>0,003</m:t>
                  </m:r>
                </m:e>
                <m:sup>
                  <m:r>
                    <w:rPr>
                      <w:rFonts w:ascii="Cambria Math" w:hAnsi="Cambria Math"/>
                      <w:sz w:val="22"/>
                      <w:szCs w:val="22"/>
                      <w:lang w:val="en-US"/>
                    </w:rPr>
                    <m:t>2</m:t>
                  </m:r>
                </m:sup>
              </m:sSup>
            </m:e>
          </m:rad>
          <m:r>
            <w:rPr>
              <w:rFonts w:ascii="Cambria Math" w:hAnsi="Cambria Math"/>
              <w:sz w:val="22"/>
              <w:szCs w:val="22"/>
              <w:lang w:val="en-US"/>
            </w:rPr>
            <m:t xml:space="preserve">= </m:t>
          </m:r>
          <m:r>
            <m:rPr>
              <m:sty m:val="p"/>
            </m:rPr>
            <w:rPr>
              <w:rFonts w:ascii="Cambria Math" w:hAnsi="Cambria Math"/>
              <w:sz w:val="22"/>
              <w:szCs w:val="22"/>
              <w:lang w:val="en-US"/>
            </w:rPr>
            <m:t>0,09 kg</m:t>
          </m:r>
        </m:oMath>
      </m:oMathPara>
    </w:p>
    <w:p w:rsidR="00570AFA" w:rsidRPr="00FE3DBD" w:rsidRDefault="00570AFA" w:rsidP="00570AFA">
      <w:pPr>
        <w:pStyle w:val="ConsPlusNonformat"/>
        <w:ind w:firstLine="567"/>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c) </w:t>
      </w:r>
      <w:proofErr w:type="gramStart"/>
      <w:r w:rsidRPr="00FE3DBD">
        <w:rPr>
          <w:rFonts w:asciiTheme="minorHAnsi" w:hAnsiTheme="minorHAnsi"/>
          <w:sz w:val="22"/>
          <w:szCs w:val="22"/>
          <w:lang w:val="en-US"/>
        </w:rPr>
        <w:t>the</w:t>
      </w:r>
      <w:proofErr w:type="gramEnd"/>
      <w:r w:rsidRPr="00FE3DBD">
        <w:rPr>
          <w:rFonts w:asciiTheme="minorHAnsi" w:hAnsiTheme="minorHAnsi"/>
          <w:sz w:val="22"/>
          <w:szCs w:val="22"/>
          <w:lang w:val="en-US"/>
        </w:rPr>
        <w:t xml:space="preserve"> sender +/- 0.075 kg, the receiver +/- 0.3%, and the measured mass is 25 kg; then</w:t>
      </w:r>
    </w:p>
    <w:p w:rsidR="00570AFA" w:rsidRPr="00FE3DBD" w:rsidRDefault="00570AFA" w:rsidP="00570AFA">
      <w:pPr>
        <w:pStyle w:val="ConsPlusNonformat"/>
        <w:jc w:val="both"/>
        <w:rPr>
          <w:lang w:val="en-US"/>
        </w:rPr>
      </w:pPr>
    </w:p>
    <w:p w:rsidR="00570AFA" w:rsidRPr="00FE3DBD" w:rsidRDefault="00A56817" w:rsidP="00570AFA">
      <w:pPr>
        <w:pStyle w:val="ConsPlusNonformat"/>
        <w:jc w:val="both"/>
        <w:rPr>
          <w:lang w:val="en-US"/>
        </w:rPr>
      </w:pPr>
      <m:oMathPara>
        <m:oMath>
          <m:sSub>
            <m:sSubPr>
              <m:ctrlPr>
                <w:rPr>
                  <w:rFonts w:ascii="Cambria Math" w:hAnsi="Cambria Math" w:cs="Calibri"/>
                  <w:i/>
                  <w:sz w:val="22"/>
                  <w:lang w:val="en-US"/>
                </w:rPr>
              </m:ctrlPr>
            </m:sSubPr>
            <m:e>
              <m:r>
                <w:rPr>
                  <w:rFonts w:ascii="Cambria Math" w:hAnsi="Cambria Math"/>
                  <w:lang w:val="en-US"/>
                </w:rPr>
                <m:t>sigma</m:t>
              </m:r>
            </m:e>
            <m:sub>
              <m:r>
                <m:rPr>
                  <m:sty m:val="p"/>
                </m:rPr>
                <w:rPr>
                  <w:rFonts w:ascii="Cambria Math" w:hAnsi="Cambria Math"/>
                  <w:lang w:val="en-US"/>
                </w:rPr>
                <m:t>o-p</m:t>
              </m:r>
            </m:sub>
          </m:sSub>
          <m:r>
            <w:rPr>
              <w:rFonts w:ascii="Cambria Math" w:hAnsi="Cambria Math"/>
              <w:lang w:val="en-US"/>
            </w:rPr>
            <m:t xml:space="preserve">= </m:t>
          </m:r>
          <m:rad>
            <m:radPr>
              <m:degHide m:val="1"/>
              <m:ctrlPr>
                <w:rPr>
                  <w:rFonts w:ascii="Cambria Math" w:hAnsi="Cambria Math" w:cs="Calibri"/>
                  <w:i/>
                  <w:sz w:val="22"/>
                  <w:lang w:val="en-US"/>
                </w:rPr>
              </m:ctrlPr>
            </m:radPr>
            <m:deg/>
            <m:e>
              <m:r>
                <w:rPr>
                  <w:rFonts w:ascii="Cambria Math" w:hAnsi="Cambria Math"/>
                  <w:lang w:val="en-US"/>
                </w:rPr>
                <m:t>delta</m:t>
              </m:r>
              <m:f>
                <m:fPr>
                  <m:type m:val="noBar"/>
                  <m:ctrlPr>
                    <w:rPr>
                      <w:rFonts w:ascii="Cambria Math" w:hAnsi="Cambria Math" w:cs="Calibri"/>
                      <w:i/>
                      <w:sz w:val="22"/>
                      <w:lang w:val="en-US"/>
                    </w:rPr>
                  </m:ctrlPr>
                </m:fPr>
                <m:num>
                  <m:r>
                    <w:rPr>
                      <w:rFonts w:ascii="Cambria Math" w:hAnsi="Cambria Math"/>
                      <w:lang w:val="en-US"/>
                    </w:rPr>
                    <m:t>2</m:t>
                  </m:r>
                </m:num>
                <m:den>
                  <m:r>
                    <w:rPr>
                      <w:rFonts w:ascii="Cambria Math" w:hAnsi="Cambria Math"/>
                      <w:lang w:val="en-US"/>
                    </w:rPr>
                    <m:t>send</m:t>
                  </m:r>
                </m:den>
              </m:f>
              <m:r>
                <w:rPr>
                  <w:rFonts w:ascii="Cambria Math" w:hAnsi="Cambria Math"/>
                  <w:lang w:val="en-US"/>
                </w:rPr>
                <m:t>+</m:t>
              </m:r>
              <m:sSup>
                <m:sSupPr>
                  <m:ctrlPr>
                    <w:rPr>
                      <w:rFonts w:ascii="Cambria Math" w:hAnsi="Cambria Math"/>
                      <w:i/>
                      <w:lang w:val="en-US"/>
                    </w:rPr>
                  </m:ctrlPr>
                </m:sSupPr>
                <m:e>
                  <m:r>
                    <w:rPr>
                      <w:rFonts w:ascii="Cambria Math" w:hAnsi="Cambria Math"/>
                      <w:lang w:val="en-US"/>
                    </w:rPr>
                    <m:t xml:space="preserve">(m </m:t>
                  </m:r>
                  <m:sSub>
                    <m:sSubPr>
                      <m:ctrlPr>
                        <w:rPr>
                          <w:rFonts w:ascii="Cambria Math" w:hAnsi="Cambria Math"/>
                          <w:i/>
                          <w:lang w:val="en-US"/>
                        </w:rPr>
                      </m:ctrlPr>
                    </m:sSubPr>
                    <m:e>
                      <m:r>
                        <w:rPr>
                          <w:rFonts w:ascii="Cambria Math" w:hAnsi="Cambria Math"/>
                          <w:lang w:val="en-US"/>
                        </w:rPr>
                        <m:t>delta</m:t>
                      </m:r>
                    </m:e>
                    <m:sub>
                      <m:r>
                        <w:rPr>
                          <w:rFonts w:ascii="Cambria Math" w:hAnsi="Cambria Math"/>
                          <w:lang w:val="en-US"/>
                        </w:rPr>
                        <m:t>rec</m:t>
                      </m:r>
                    </m:sub>
                  </m:sSub>
                  <m:r>
                    <w:rPr>
                      <w:rFonts w:ascii="Cambria Math" w:hAnsi="Cambria Math"/>
                      <w:lang w:val="en-US"/>
                    </w:rPr>
                    <m:t>)</m:t>
                  </m:r>
                </m:e>
                <m:sup>
                  <m:r>
                    <w:rPr>
                      <w:rFonts w:ascii="Cambria Math" w:hAnsi="Cambria Math"/>
                      <w:lang w:val="en-US"/>
                    </w:rPr>
                    <m:t>2</m:t>
                  </m:r>
                </m:sup>
              </m:sSup>
            </m:e>
          </m:rad>
          <m:r>
            <w:rPr>
              <w:rFonts w:ascii="Cambria Math" w:hAnsi="Cambria Math"/>
              <w:lang w:val="en-US"/>
            </w:rPr>
            <m:t xml:space="preserve">= </m:t>
          </m:r>
          <m:rad>
            <m:radPr>
              <m:degHide m:val="1"/>
              <m:ctrlPr>
                <w:rPr>
                  <w:rFonts w:ascii="Cambria Math" w:hAnsi="Cambria Math" w:cs="Calibri"/>
                  <w:i/>
                  <w:sz w:val="22"/>
                  <w:lang w:val="en-US"/>
                </w:rPr>
              </m:ctrlPr>
            </m:radPr>
            <m:deg/>
            <m:e>
              <m:sSup>
                <m:sSupPr>
                  <m:ctrlPr>
                    <w:rPr>
                      <w:rFonts w:ascii="Cambria Math" w:hAnsi="Cambria Math" w:cs="Calibri"/>
                      <w:i/>
                      <w:sz w:val="22"/>
                      <w:lang w:val="en-US"/>
                    </w:rPr>
                  </m:ctrlPr>
                </m:sSupPr>
                <m:e>
                  <m:r>
                    <w:rPr>
                      <w:rFonts w:ascii="Cambria Math" w:hAnsi="Cambria Math"/>
                      <w:lang w:val="en-US"/>
                    </w:rPr>
                    <m:t>0,075</m:t>
                  </m:r>
                </m:e>
                <m:sup>
                  <m:r>
                    <w:rPr>
                      <w:rFonts w:ascii="Cambria Math" w:hAnsi="Cambria Math"/>
                      <w:lang w:val="en-US"/>
                    </w:rPr>
                    <m:t>2</m:t>
                  </m:r>
                </m:sup>
              </m:sSup>
              <m:r>
                <w:rPr>
                  <w:rFonts w:ascii="Cambria Math" w:hAnsi="Cambria Math"/>
                  <w:lang w:val="en-US"/>
                </w:rPr>
                <m:t xml:space="preserve">+ </m:t>
              </m:r>
              <m:sSup>
                <m:sSupPr>
                  <m:ctrlPr>
                    <w:rPr>
                      <w:rFonts w:ascii="Cambria Math" w:hAnsi="Cambria Math" w:cs="Calibri"/>
                      <w:i/>
                      <w:sz w:val="22"/>
                      <w:lang w:val="en-US"/>
                    </w:rPr>
                  </m:ctrlPr>
                </m:sSupPr>
                <m:e>
                  <m:r>
                    <w:rPr>
                      <w:rFonts w:ascii="Cambria Math" w:hAnsi="Cambria Math"/>
                      <w:lang w:val="en-US"/>
                    </w:rPr>
                    <m:t>(25 х 0,003)</m:t>
                  </m:r>
                </m:e>
                <m:sup>
                  <m:r>
                    <w:rPr>
                      <w:rFonts w:ascii="Cambria Math" w:hAnsi="Cambria Math"/>
                      <w:lang w:val="en-US"/>
                    </w:rPr>
                    <m:t>2</m:t>
                  </m:r>
                </m:sup>
              </m:sSup>
            </m:e>
          </m:rad>
          <m:r>
            <w:rPr>
              <w:rFonts w:ascii="Cambria Math" w:hAnsi="Cambria Math"/>
              <w:lang w:val="en-US"/>
            </w:rPr>
            <m:t xml:space="preserve">= </m:t>
          </m:r>
          <m:r>
            <m:rPr>
              <m:sty m:val="p"/>
            </m:rPr>
            <w:rPr>
              <w:rFonts w:ascii="Cambria Math" w:hAnsi="Cambria Math"/>
              <w:lang w:val="en-US"/>
            </w:rPr>
            <m:t>0,107 kg</m:t>
          </m:r>
        </m:oMath>
      </m:oMathPara>
    </w:p>
    <w:p w:rsidR="00570AFA" w:rsidRPr="00FE3DBD" w:rsidRDefault="00570AFA" w:rsidP="00570AFA">
      <w:pPr>
        <w:pStyle w:val="ConsPlusNonformat"/>
        <w:ind w:firstLine="567"/>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Algorithm for evaluating the significance of systematic discrepancies</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To check significance of systematic discrepancies between the sender's data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send</w:t>
      </w:r>
      <w:proofErr w:type="spellEnd"/>
      <w:r w:rsidRPr="00FE3DBD">
        <w:rPr>
          <w:rFonts w:asciiTheme="minorHAnsi" w:hAnsiTheme="minorHAnsi"/>
          <w:sz w:val="22"/>
          <w:szCs w:val="22"/>
          <w:lang w:val="en-US"/>
        </w:rPr>
        <w:t xml:space="preserve"> and receiver's data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rec</w:t>
      </w:r>
      <w:proofErr w:type="spellEnd"/>
      <w:r w:rsidRPr="00FE3DBD">
        <w:rPr>
          <w:rFonts w:asciiTheme="minorHAnsi" w:hAnsiTheme="minorHAnsi"/>
          <w:sz w:val="22"/>
          <w:szCs w:val="22"/>
          <w:lang w:val="en-US"/>
        </w:rPr>
        <w:t>, it is advised to use the Student's paired t-test. To achieve the said goal calculate: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the</w:t>
      </w:r>
      <w:proofErr w:type="gramEnd"/>
      <w:r w:rsidRPr="00FE3DBD">
        <w:rPr>
          <w:rFonts w:asciiTheme="minorHAnsi" w:hAnsiTheme="minorHAnsi"/>
          <w:sz w:val="22"/>
          <w:szCs w:val="22"/>
          <w:lang w:val="en-US"/>
        </w:rPr>
        <w:t xml:space="preserve"> observed pair differences d</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send</w:t>
      </w:r>
      <w:proofErr w:type="spellEnd"/>
      <w:r w:rsidRPr="00FE3DBD">
        <w:rPr>
          <w:rFonts w:asciiTheme="minorHAnsi" w:hAnsiTheme="minorHAnsi"/>
          <w:sz w:val="22"/>
          <w:szCs w:val="22"/>
          <w:lang w:val="en-US"/>
        </w:rPr>
        <w:t>)</w:t>
      </w:r>
      <w:proofErr w:type="spellStart"/>
      <w:r w:rsidRPr="00FE3DBD">
        <w:rPr>
          <w:rFonts w:asciiTheme="minorHAnsi" w:hAnsiTheme="minorHAnsi"/>
          <w:sz w:val="22"/>
          <w:szCs w:val="22"/>
          <w:vertAlign w:val="subscript"/>
          <w:lang w:val="en-US"/>
        </w:rPr>
        <w:t>i</w:t>
      </w:r>
      <w:proofErr w:type="spell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rec</w:t>
      </w:r>
      <w:proofErr w:type="spellEnd"/>
      <w:r w:rsidRPr="00FE3DBD">
        <w:rPr>
          <w:rFonts w:asciiTheme="minorHAnsi" w:hAnsiTheme="minorHAnsi"/>
          <w:sz w:val="22"/>
          <w:szCs w:val="22"/>
          <w:lang w:val="en-US"/>
        </w:rPr>
        <w:t>)</w:t>
      </w:r>
      <w:proofErr w:type="spellStart"/>
      <w:r w:rsidRPr="00FE3DBD">
        <w:rPr>
          <w:rFonts w:asciiTheme="minorHAnsi" w:hAnsiTheme="minorHAnsi"/>
          <w:sz w:val="22"/>
          <w:szCs w:val="22"/>
          <w:vertAlign w:val="subscript"/>
          <w:lang w:val="en-US"/>
        </w:rPr>
        <w:t>i</w:t>
      </w:r>
      <w:proofErr w:type="spell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the</w:t>
      </w:r>
      <w:proofErr w:type="gramEnd"/>
      <w:r w:rsidRPr="00FE3DBD">
        <w:rPr>
          <w:rFonts w:asciiTheme="minorHAnsi" w:hAnsiTheme="minorHAnsi"/>
          <w:sz w:val="22"/>
          <w:szCs w:val="22"/>
          <w:lang w:val="en-US"/>
        </w:rPr>
        <w:t xml:space="preserve"> average value of pair differences  -  </w:t>
      </w:r>
      <m:oMath>
        <m:bar>
          <m:barPr>
            <m:pos m:val="top"/>
            <m:ctrlPr>
              <w:rPr>
                <w:rFonts w:ascii="Cambria Math" w:hAnsi="Cambria Math"/>
                <w:i/>
                <w:sz w:val="22"/>
                <w:szCs w:val="22"/>
                <w:lang w:val="en-US"/>
              </w:rPr>
            </m:ctrlPr>
          </m:barPr>
          <m:e>
            <m:r>
              <w:rPr>
                <w:rFonts w:ascii="Cambria Math" w:hAnsi="Cambria Math"/>
                <w:sz w:val="22"/>
                <w:szCs w:val="22"/>
                <w:lang w:val="en-US"/>
              </w:rPr>
              <m:t>d</m:t>
            </m:r>
          </m:e>
        </m:bar>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i</m:t>
                </m:r>
              </m:sub>
            </m:sSub>
            <m:r>
              <w:rPr>
                <w:rFonts w:ascii="Cambria Math" w:hAnsi="Cambria Math"/>
                <w:sz w:val="22"/>
                <w:szCs w:val="22"/>
                <w:lang w:val="en-US"/>
              </w:rPr>
              <m:t>/n</m:t>
            </m:r>
          </m:e>
        </m:nary>
      </m:oMath>
      <w:r w:rsidRPr="00FE3DBD">
        <w:rPr>
          <w:rFonts w:asciiTheme="minorHAnsi" w:hAnsiTheme="minorHAnsi"/>
          <w:sz w:val="22"/>
          <w:szCs w:val="22"/>
          <w:lang w:val="en-US"/>
        </w:rPr>
        <w:t>, where n – number of pairs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send</w:t>
      </w:r>
      <w:proofErr w:type="spellEnd"/>
      <w:r w:rsidRPr="00FE3DBD">
        <w:rPr>
          <w:rFonts w:asciiTheme="minorHAnsi" w:hAnsiTheme="minorHAnsi"/>
          <w:sz w:val="22"/>
          <w:szCs w:val="22"/>
          <w:lang w:val="en-US"/>
        </w:rPr>
        <w:t>)</w:t>
      </w:r>
      <w:proofErr w:type="spellStart"/>
      <w:r w:rsidRPr="00FE3DBD">
        <w:rPr>
          <w:rFonts w:asciiTheme="minorHAnsi" w:hAnsiTheme="minorHAnsi"/>
          <w:sz w:val="22"/>
          <w:szCs w:val="22"/>
          <w:vertAlign w:val="subscript"/>
          <w:lang w:val="en-US"/>
        </w:rPr>
        <w:t>i</w:t>
      </w:r>
      <w:proofErr w:type="spellEnd"/>
      <w:r w:rsidRPr="00FE3DBD">
        <w:rPr>
          <w:rFonts w:asciiTheme="minorHAnsi" w:hAnsiTheme="minorHAnsi"/>
          <w:sz w:val="22"/>
          <w:szCs w:val="22"/>
          <w:lang w:val="en-US"/>
        </w:rPr>
        <w:t>,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rec</w:t>
      </w:r>
      <w:proofErr w:type="spellEnd"/>
      <w:r w:rsidRPr="00FE3DBD">
        <w:rPr>
          <w:rFonts w:asciiTheme="minorHAnsi" w:hAnsiTheme="minorHAnsi"/>
          <w:sz w:val="22"/>
          <w:szCs w:val="22"/>
          <w:lang w:val="en-US"/>
        </w:rPr>
        <w:t>)</w:t>
      </w:r>
      <w:proofErr w:type="spellStart"/>
      <w:r w:rsidRPr="00FE3DBD">
        <w:rPr>
          <w:rFonts w:asciiTheme="minorHAnsi" w:hAnsiTheme="minorHAnsi"/>
          <w:sz w:val="22"/>
          <w:szCs w:val="22"/>
          <w:vertAlign w:val="subscript"/>
          <w:lang w:val="en-US"/>
        </w:rPr>
        <w:t>i</w:t>
      </w:r>
      <w:proofErr w:type="spell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the</w:t>
      </w:r>
      <w:proofErr w:type="gramEnd"/>
      <w:r w:rsidRPr="00FE3DBD">
        <w:rPr>
          <w:rFonts w:asciiTheme="minorHAnsi" w:hAnsiTheme="minorHAnsi"/>
          <w:sz w:val="22"/>
          <w:szCs w:val="22"/>
          <w:lang w:val="en-US"/>
        </w:rPr>
        <w:t xml:space="preserve"> average square deviation of the average value of paired differences</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jc w:val="both"/>
        <w:rPr>
          <w:rFonts w:asciiTheme="minorHAnsi" w:hAnsiTheme="minorHAnsi"/>
          <w:sz w:val="22"/>
          <w:szCs w:val="22"/>
          <w:lang w:val="en-US"/>
        </w:rPr>
      </w:pPr>
      <m:oMath>
        <m:r>
          <w:rPr>
            <w:rFonts w:ascii="Cambria Math" w:hAnsi="Cambria Math"/>
            <w:sz w:val="22"/>
            <w:szCs w:val="22"/>
            <w:lang w:val="en-US"/>
          </w:rPr>
          <m:t>S</m:t>
        </m:r>
        <m:d>
          <m:dPr>
            <m:ctrlPr>
              <w:rPr>
                <w:rFonts w:ascii="Cambria Math" w:hAnsi="Cambria Math"/>
                <w:i/>
                <w:sz w:val="22"/>
                <w:szCs w:val="22"/>
                <w:lang w:val="en-US"/>
              </w:rPr>
            </m:ctrlPr>
          </m:dPr>
          <m:e>
            <m:bar>
              <m:barPr>
                <m:pos m:val="top"/>
                <m:ctrlPr>
                  <w:rPr>
                    <w:rFonts w:ascii="Cambria Math" w:hAnsi="Cambria Math"/>
                    <w:i/>
                    <w:sz w:val="22"/>
                    <w:szCs w:val="22"/>
                    <w:lang w:val="en-US"/>
                  </w:rPr>
                </m:ctrlPr>
              </m:barPr>
              <m:e>
                <m:r>
                  <w:rPr>
                    <w:rFonts w:ascii="Cambria Math" w:hAnsi="Cambria Math"/>
                    <w:sz w:val="22"/>
                    <w:szCs w:val="22"/>
                    <w:lang w:val="en-US"/>
                  </w:rPr>
                  <m:t>d</m:t>
                </m:r>
              </m:e>
            </m:bar>
          </m:e>
        </m:d>
        <m:r>
          <w:rPr>
            <w:rFonts w:ascii="Cambria Math" w:hAnsi="Cambria Math"/>
            <w:sz w:val="22"/>
            <w:szCs w:val="22"/>
            <w:lang w:val="en-US"/>
          </w:rPr>
          <m:t xml:space="preserve">= </m:t>
        </m:r>
        <m:rad>
          <m:radPr>
            <m:degHide m:val="1"/>
            <m:ctrlPr>
              <w:rPr>
                <w:rFonts w:ascii="Cambria Math" w:hAnsi="Cambria Math"/>
                <w:i/>
                <w:sz w:val="22"/>
                <w:szCs w:val="22"/>
                <w:lang w:val="en-US"/>
              </w:rPr>
            </m:ctrlPr>
          </m:radPr>
          <m:deg/>
          <m:e>
            <m:f>
              <m:fPr>
                <m:ctrlPr>
                  <w:rPr>
                    <w:rFonts w:ascii="Cambria Math" w:hAnsi="Cambria Math"/>
                    <w:i/>
                    <w:sz w:val="22"/>
                    <w:szCs w:val="22"/>
                    <w:lang w:val="en-US"/>
                  </w:rPr>
                </m:ctrlPr>
              </m:fPr>
              <m:num>
                <m:r>
                  <w:rPr>
                    <w:rFonts w:ascii="Cambria Math" w:hAnsi="Cambria Math"/>
                    <w:sz w:val="22"/>
                    <w:szCs w:val="22"/>
                    <w:lang w:val="en-US"/>
                  </w:rPr>
                  <m:t xml:space="preserve">SUM </m:t>
                </m:r>
                <m:sSup>
                  <m:sSupPr>
                    <m:ctrlPr>
                      <w:rPr>
                        <w:rFonts w:ascii="Cambria Math" w:hAnsi="Cambria Math"/>
                        <w:i/>
                        <w:sz w:val="22"/>
                        <w:szCs w:val="22"/>
                        <w:lang w:val="en-US"/>
                      </w:rPr>
                    </m:ctrlPr>
                  </m:sSup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i</m:t>
                        </m:r>
                      </m:sub>
                    </m:sSub>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d</m:t>
                        </m:r>
                      </m:e>
                    </m:bar>
                    <m:r>
                      <w:rPr>
                        <w:rFonts w:ascii="Cambria Math" w:hAnsi="Cambria Math"/>
                        <w:sz w:val="22"/>
                        <w:szCs w:val="22"/>
                        <w:lang w:val="en-US"/>
                      </w:rPr>
                      <m:t>)</m:t>
                    </m:r>
                  </m:e>
                  <m:sup>
                    <m:r>
                      <w:rPr>
                        <w:rFonts w:ascii="Cambria Math" w:hAnsi="Cambria Math"/>
                        <w:sz w:val="22"/>
                        <w:szCs w:val="22"/>
                        <w:lang w:val="en-US"/>
                      </w:rPr>
                      <m:t>2</m:t>
                    </m:r>
                  </m:sup>
                </m:sSup>
              </m:num>
              <m:den>
                <m:r>
                  <m:rPr>
                    <m:sty m:val="p"/>
                  </m:rPr>
                  <w:rPr>
                    <w:rFonts w:ascii="Cambria Math" w:hAnsi="Cambria Math"/>
                    <w:sz w:val="22"/>
                    <w:szCs w:val="22"/>
                    <w:lang w:val="en-US"/>
                  </w:rPr>
                  <m:t>n (n - 1)</m:t>
                </m:r>
              </m:den>
            </m:f>
          </m:e>
        </m:rad>
      </m:oMath>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 observed criterion </w:t>
      </w:r>
      <w:proofErr w:type="spellStart"/>
      <w:r w:rsidRPr="00FE3DBD">
        <w:rPr>
          <w:rFonts w:asciiTheme="minorHAnsi" w:hAnsiTheme="minorHAnsi"/>
          <w:sz w:val="22"/>
          <w:szCs w:val="22"/>
          <w:lang w:val="en-US"/>
        </w:rPr>
        <w:t>t</w:t>
      </w:r>
      <w:r w:rsidRPr="00FE3DBD">
        <w:rPr>
          <w:rFonts w:asciiTheme="minorHAnsi" w:hAnsiTheme="minorHAnsi"/>
          <w:sz w:val="22"/>
          <w:szCs w:val="22"/>
          <w:vertAlign w:val="subscript"/>
          <w:lang w:val="en-US"/>
        </w:rPr>
        <w:t>n</w:t>
      </w:r>
      <w:proofErr w:type="spellEnd"/>
      <w:r w:rsidRPr="00FE3DBD">
        <w:rPr>
          <w:rFonts w:asciiTheme="minorHAnsi" w:hAnsiTheme="minorHAnsi"/>
          <w:sz w:val="22"/>
          <w:szCs w:val="22"/>
          <w:lang w:val="en-US"/>
        </w:rPr>
        <w:t xml:space="preserve"> = |d| / </w:t>
      </w:r>
      <w:proofErr w:type="gramStart"/>
      <w:r w:rsidRPr="00FE3DBD">
        <w:rPr>
          <w:rFonts w:asciiTheme="minorHAnsi" w:hAnsiTheme="minorHAnsi"/>
          <w:sz w:val="22"/>
          <w:szCs w:val="22"/>
          <w:lang w:val="en-US"/>
        </w:rPr>
        <w:t>S(</w:t>
      </w:r>
      <w:proofErr w:type="gramEnd"/>
      <w:r w:rsidRPr="00FE3DBD">
        <w:rPr>
          <w:rFonts w:asciiTheme="minorHAnsi" w:hAnsiTheme="minorHAnsi"/>
          <w:sz w:val="22"/>
          <w:szCs w:val="22"/>
          <w:lang w:val="en-US"/>
        </w:rPr>
        <w:t>d).</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If condition </w:t>
      </w:r>
      <w:proofErr w:type="spellStart"/>
      <w:r w:rsidRPr="00FE3DBD">
        <w:rPr>
          <w:rFonts w:asciiTheme="minorHAnsi" w:hAnsiTheme="minorHAnsi"/>
          <w:sz w:val="22"/>
          <w:szCs w:val="22"/>
          <w:lang w:val="en-US"/>
        </w:rPr>
        <w:t>t</w:t>
      </w:r>
      <w:r w:rsidRPr="00FE3DBD">
        <w:rPr>
          <w:rFonts w:asciiTheme="minorHAnsi" w:hAnsiTheme="minorHAnsi"/>
          <w:sz w:val="22"/>
          <w:szCs w:val="22"/>
          <w:vertAlign w:val="subscript"/>
          <w:lang w:val="en-US"/>
        </w:rPr>
        <w:t>n</w:t>
      </w:r>
      <w:proofErr w:type="spellEnd"/>
      <w:r w:rsidRPr="00FE3DBD">
        <w:rPr>
          <w:rFonts w:asciiTheme="minorHAnsi" w:hAnsiTheme="minorHAnsi"/>
          <w:sz w:val="22"/>
          <w:szCs w:val="22"/>
          <w:lang w:val="en-US"/>
        </w:rPr>
        <w:t xml:space="preserve"> &gt; </w:t>
      </w:r>
      <w:proofErr w:type="gramStart"/>
      <w:r w:rsidRPr="00FE3DBD">
        <w:rPr>
          <w:rFonts w:asciiTheme="minorHAnsi" w:hAnsiTheme="minorHAnsi"/>
          <w:sz w:val="22"/>
          <w:szCs w:val="22"/>
          <w:lang w:val="en-US"/>
        </w:rPr>
        <w:t>t(</w:t>
      </w:r>
      <w:proofErr w:type="gramEnd"/>
      <w:r w:rsidRPr="00FE3DBD">
        <w:rPr>
          <w:rFonts w:asciiTheme="minorHAnsi" w:hAnsiTheme="minorHAnsi"/>
          <w:sz w:val="22"/>
          <w:szCs w:val="22"/>
          <w:lang w:val="en-US"/>
        </w:rPr>
        <w:t>P, f) is met, where t(P, f) is the table value of the Student's coefficient with confidence probability P and number of degrees of freedom f = n - 1, the null hypothesis H</w:t>
      </w:r>
      <w:r w:rsidRPr="00FE3DBD">
        <w:rPr>
          <w:rFonts w:asciiTheme="minorHAnsi" w:hAnsiTheme="minorHAnsi"/>
          <w:sz w:val="22"/>
          <w:szCs w:val="22"/>
          <w:vertAlign w:val="subscript"/>
          <w:lang w:val="en-US"/>
        </w:rPr>
        <w:t>0</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send</w:t>
      </w:r>
      <w:proofErr w:type="spell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rec</w:t>
      </w:r>
      <w:proofErr w:type="spellEnd"/>
      <w:r w:rsidRPr="00FE3DBD">
        <w:rPr>
          <w:rFonts w:asciiTheme="minorHAnsi" w:hAnsiTheme="minorHAnsi"/>
          <w:sz w:val="22"/>
          <w:szCs w:val="22"/>
          <w:lang w:val="en-US"/>
        </w:rPr>
        <w:t xml:space="preserve"> is rejected.</w:t>
      </w:r>
    </w:p>
    <w:p w:rsidR="00570AFA" w:rsidRPr="00FE3DBD" w:rsidRDefault="00570AFA" w:rsidP="00570AFA">
      <w:pPr>
        <w:pStyle w:val="ConsPlusNormal"/>
        <w:ind w:firstLine="540"/>
        <w:jc w:val="both"/>
        <w:rPr>
          <w:lang w:val="en-US"/>
        </w:rPr>
      </w:pPr>
      <w:proofErr w:type="gramStart"/>
      <w:r w:rsidRPr="00FE3DBD">
        <w:rPr>
          <w:lang w:val="en-US"/>
        </w:rPr>
        <w:t>Example.</w:t>
      </w:r>
      <w:proofErr w:type="gramEnd"/>
      <w:r w:rsidRPr="00FE3DBD">
        <w:rPr>
          <w:lang w:val="en-US"/>
        </w:rPr>
        <w:t xml:space="preserve"> The table below shows the gross weights of the sender and receiver of fifteen containers containing nuclear material. Acceptable discrepancies based on specification shall not exceed 15 standard units.</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right"/>
        <w:rPr>
          <w:lang w:val="en-US"/>
        </w:rPr>
      </w:pPr>
      <w:bookmarkStart w:id="18" w:name="P1797"/>
      <w:bookmarkEnd w:id="18"/>
      <w:r w:rsidRPr="00FE3DBD">
        <w:rPr>
          <w:lang w:val="en-US"/>
        </w:rPr>
        <w:t>Table</w:t>
      </w:r>
    </w:p>
    <w:tbl>
      <w:tblPr>
        <w:tblStyle w:val="a3"/>
        <w:tblW w:w="0" w:type="auto"/>
        <w:tblLook w:val="04A0" w:firstRow="1" w:lastRow="0" w:firstColumn="1" w:lastColumn="0" w:noHBand="0" w:noVBand="1"/>
      </w:tblPr>
      <w:tblGrid>
        <w:gridCol w:w="817"/>
        <w:gridCol w:w="1917"/>
        <w:gridCol w:w="1367"/>
        <w:gridCol w:w="1367"/>
        <w:gridCol w:w="1367"/>
        <w:gridCol w:w="1368"/>
        <w:gridCol w:w="1368"/>
      </w:tblGrid>
      <w:tr w:rsidR="00570AFA" w:rsidRPr="00FE3DBD" w:rsidTr="009448B2">
        <w:tc>
          <w:tcPr>
            <w:tcW w:w="817" w:type="dxa"/>
          </w:tcPr>
          <w:p w:rsidR="00570AFA" w:rsidRPr="00FE3DBD" w:rsidRDefault="00570AFA" w:rsidP="009448B2">
            <w:pPr>
              <w:pStyle w:val="ConsPlusNormal"/>
              <w:jc w:val="center"/>
              <w:rPr>
                <w:lang w:val="en-US"/>
              </w:rPr>
            </w:pPr>
            <w:r w:rsidRPr="00FE3DBD">
              <w:rPr>
                <w:lang w:val="en-US"/>
              </w:rPr>
              <w:t>No.</w:t>
            </w:r>
          </w:p>
        </w:tc>
        <w:tc>
          <w:tcPr>
            <w:tcW w:w="1917" w:type="dxa"/>
          </w:tcPr>
          <w:p w:rsidR="00570AFA" w:rsidRPr="00FE3DBD" w:rsidRDefault="00570AFA" w:rsidP="009448B2">
            <w:pPr>
              <w:pStyle w:val="ConsPlusNormal"/>
              <w:jc w:val="center"/>
              <w:rPr>
                <w:lang w:val="en-US"/>
              </w:rPr>
            </w:pPr>
            <w:proofErr w:type="spellStart"/>
            <w:r w:rsidRPr="00FE3DBD">
              <w:rPr>
                <w:lang w:val="en-US"/>
              </w:rPr>
              <w:t>m</w:t>
            </w:r>
            <w:r w:rsidRPr="00FE3DBD">
              <w:rPr>
                <w:vertAlign w:val="subscript"/>
                <w:lang w:val="en-US"/>
              </w:rPr>
              <w:t>send</w:t>
            </w:r>
            <w:proofErr w:type="spellEnd"/>
          </w:p>
        </w:tc>
        <w:tc>
          <w:tcPr>
            <w:tcW w:w="1367" w:type="dxa"/>
          </w:tcPr>
          <w:p w:rsidR="00570AFA" w:rsidRPr="00FE3DBD" w:rsidRDefault="00570AFA" w:rsidP="009448B2">
            <w:pPr>
              <w:pStyle w:val="ConsPlusNormal"/>
              <w:jc w:val="center"/>
              <w:rPr>
                <w:lang w:val="en-US"/>
              </w:rPr>
            </w:pPr>
            <w:proofErr w:type="spellStart"/>
            <w:r w:rsidRPr="00FE3DBD">
              <w:rPr>
                <w:lang w:val="en-US"/>
              </w:rPr>
              <w:t>m</w:t>
            </w:r>
            <w:r w:rsidRPr="00FE3DBD">
              <w:rPr>
                <w:vertAlign w:val="subscript"/>
                <w:lang w:val="en-US"/>
              </w:rPr>
              <w:t>rec</w:t>
            </w:r>
            <w:proofErr w:type="spellEnd"/>
          </w:p>
        </w:tc>
        <w:tc>
          <w:tcPr>
            <w:tcW w:w="1367" w:type="dxa"/>
          </w:tcPr>
          <w:p w:rsidR="00570AFA" w:rsidRPr="00FE3DBD" w:rsidRDefault="00570AFA" w:rsidP="009448B2">
            <w:pPr>
              <w:pStyle w:val="ConsPlusNormal"/>
              <w:jc w:val="center"/>
              <w:rPr>
                <w:lang w:val="en-US"/>
              </w:rPr>
            </w:pPr>
            <w:r w:rsidRPr="00FE3DBD">
              <w:rPr>
                <w:lang w:val="en-US"/>
              </w:rPr>
              <w:t>d=</w:t>
            </w:r>
            <w:proofErr w:type="spellStart"/>
            <w:r w:rsidRPr="00FE3DBD">
              <w:rPr>
                <w:lang w:val="en-US"/>
              </w:rPr>
              <w:t>m</w:t>
            </w:r>
            <w:r w:rsidRPr="00FE3DBD">
              <w:rPr>
                <w:vertAlign w:val="subscript"/>
                <w:lang w:val="en-US"/>
              </w:rPr>
              <w:t>rec</w:t>
            </w:r>
            <w:r w:rsidRPr="00FE3DBD">
              <w:rPr>
                <w:lang w:val="en-US"/>
              </w:rPr>
              <w:t>-m</w:t>
            </w:r>
            <w:r w:rsidRPr="00FE3DBD">
              <w:rPr>
                <w:vertAlign w:val="subscript"/>
                <w:lang w:val="en-US"/>
              </w:rPr>
              <w:t>rec</w:t>
            </w:r>
            <w:proofErr w:type="spellEnd"/>
          </w:p>
        </w:tc>
        <w:tc>
          <w:tcPr>
            <w:tcW w:w="1367" w:type="dxa"/>
          </w:tcPr>
          <w:p w:rsidR="00570AFA" w:rsidRPr="00FE3DBD" w:rsidRDefault="00570AFA" w:rsidP="009448B2">
            <w:pPr>
              <w:pStyle w:val="ConsPlusNormal"/>
              <w:jc w:val="center"/>
              <w:rPr>
                <w:lang w:val="en-US"/>
              </w:rPr>
            </w:pPr>
            <m:oMathPara>
              <m:oMath>
                <m:r>
                  <w:rPr>
                    <w:rFonts w:ascii="Cambria Math" w:hAnsi="Cambria Math"/>
                    <w:lang w:val="en-US"/>
                  </w:rPr>
                  <m:t>d-</m:t>
                </m:r>
                <m:bar>
                  <m:barPr>
                    <m:pos m:val="top"/>
                    <m:ctrlPr>
                      <w:rPr>
                        <w:rFonts w:ascii="Cambria Math" w:hAnsi="Cambria Math"/>
                        <w:i/>
                        <w:lang w:val="en-US"/>
                      </w:rPr>
                    </m:ctrlPr>
                  </m:barPr>
                  <m:e>
                    <m:r>
                      <w:rPr>
                        <w:rFonts w:ascii="Cambria Math" w:hAnsi="Cambria Math"/>
                        <w:lang w:val="en-US"/>
                      </w:rPr>
                      <m:t>d</m:t>
                    </m:r>
                  </m:e>
                </m:bar>
              </m:oMath>
            </m:oMathPara>
          </w:p>
        </w:tc>
        <w:tc>
          <w:tcPr>
            <w:tcW w:w="1368" w:type="dxa"/>
          </w:tcPr>
          <w:p w:rsidR="00570AFA" w:rsidRPr="00FE3DBD" w:rsidRDefault="00A56817" w:rsidP="009448B2">
            <w:pPr>
              <w:pStyle w:val="ConsPlusNormal"/>
              <w:jc w:val="center"/>
              <w:rPr>
                <w:lang w:val="en-US"/>
              </w:rPr>
            </w:pPr>
            <m:oMathPara>
              <m:oMath>
                <m:sSup>
                  <m:sSupPr>
                    <m:ctrlPr>
                      <w:rPr>
                        <w:rFonts w:ascii="Cambria Math" w:hAnsi="Cambria Math"/>
                        <w:i/>
                        <w:lang w:val="en-US"/>
                      </w:rPr>
                    </m:ctrlPr>
                  </m:sSupPr>
                  <m:e>
                    <m:r>
                      <w:rPr>
                        <w:rFonts w:ascii="Cambria Math" w:hAnsi="Cambria Math"/>
                        <w:lang w:val="en-US"/>
                      </w:rPr>
                      <m:t>(d-</m:t>
                    </m:r>
                    <m:bar>
                      <m:barPr>
                        <m:pos m:val="top"/>
                        <m:ctrlPr>
                          <w:rPr>
                            <w:rFonts w:ascii="Cambria Math" w:hAnsi="Cambria Math"/>
                            <w:i/>
                            <w:lang w:val="en-US"/>
                          </w:rPr>
                        </m:ctrlPr>
                      </m:barPr>
                      <m:e>
                        <m:r>
                          <w:rPr>
                            <w:rFonts w:ascii="Cambria Math" w:hAnsi="Cambria Math"/>
                            <w:lang w:val="en-US"/>
                          </w:rPr>
                          <m:t>d</m:t>
                        </m:r>
                      </m:e>
                    </m:bar>
                    <m:r>
                      <w:rPr>
                        <w:rFonts w:ascii="Cambria Math" w:hAnsi="Cambria Math"/>
                        <w:lang w:val="en-US"/>
                      </w:rPr>
                      <m:t>)</m:t>
                    </m:r>
                  </m:e>
                  <m:sup>
                    <m:r>
                      <w:rPr>
                        <w:rFonts w:ascii="Cambria Math" w:hAnsi="Cambria Math"/>
                        <w:lang w:val="en-US"/>
                      </w:rPr>
                      <m:t>2</m:t>
                    </m:r>
                  </m:sup>
                </m:sSup>
              </m:oMath>
            </m:oMathPara>
          </w:p>
        </w:tc>
        <w:tc>
          <w:tcPr>
            <w:tcW w:w="1368" w:type="dxa"/>
          </w:tcPr>
          <w:p w:rsidR="00570AFA" w:rsidRPr="00FE3DBD" w:rsidRDefault="00570AFA" w:rsidP="009448B2">
            <w:pPr>
              <w:pStyle w:val="ConsPlusNormal"/>
              <w:jc w:val="center"/>
              <w:rPr>
                <w:lang w:val="en-US"/>
              </w:rPr>
            </w:pPr>
            <w:r w:rsidRPr="00FE3DBD">
              <w:rPr>
                <w:lang w:val="en-US"/>
              </w:rPr>
              <w:t>Z</w:t>
            </w:r>
          </w:p>
        </w:tc>
      </w:tr>
      <w:tr w:rsidR="00570AFA" w:rsidRPr="00FE3DBD" w:rsidTr="009448B2">
        <w:tc>
          <w:tcPr>
            <w:tcW w:w="817" w:type="dxa"/>
          </w:tcPr>
          <w:p w:rsidR="00570AFA" w:rsidRPr="00FE3DBD" w:rsidRDefault="00570AFA" w:rsidP="009448B2">
            <w:pPr>
              <w:pStyle w:val="ConsPlusNormal"/>
              <w:jc w:val="center"/>
              <w:rPr>
                <w:lang w:val="en-US"/>
              </w:rPr>
            </w:pPr>
            <w:r w:rsidRPr="00FE3DBD">
              <w:rPr>
                <w:lang w:val="en-US"/>
              </w:rPr>
              <w:t>1</w:t>
            </w:r>
          </w:p>
        </w:tc>
        <w:tc>
          <w:tcPr>
            <w:tcW w:w="1917" w:type="dxa"/>
          </w:tcPr>
          <w:p w:rsidR="00570AFA" w:rsidRPr="00FE3DBD" w:rsidRDefault="00570AFA" w:rsidP="009448B2">
            <w:pPr>
              <w:pStyle w:val="ConsPlusNormal"/>
              <w:jc w:val="center"/>
              <w:rPr>
                <w:lang w:val="en-US"/>
              </w:rPr>
            </w:pPr>
            <w:r w:rsidRPr="00FE3DBD">
              <w:rPr>
                <w:lang w:val="en-US"/>
              </w:rPr>
              <w:t>2</w:t>
            </w:r>
          </w:p>
        </w:tc>
        <w:tc>
          <w:tcPr>
            <w:tcW w:w="1367" w:type="dxa"/>
          </w:tcPr>
          <w:p w:rsidR="00570AFA" w:rsidRPr="00FE3DBD" w:rsidRDefault="00570AFA" w:rsidP="009448B2">
            <w:pPr>
              <w:pStyle w:val="ConsPlusNormal"/>
              <w:jc w:val="center"/>
              <w:rPr>
                <w:lang w:val="en-US"/>
              </w:rPr>
            </w:pPr>
            <w:r w:rsidRPr="00FE3DBD">
              <w:rPr>
                <w:lang w:val="en-US"/>
              </w:rPr>
              <w:t>3</w:t>
            </w:r>
          </w:p>
        </w:tc>
        <w:tc>
          <w:tcPr>
            <w:tcW w:w="1367" w:type="dxa"/>
          </w:tcPr>
          <w:p w:rsidR="00570AFA" w:rsidRPr="00FE3DBD" w:rsidRDefault="00570AFA" w:rsidP="009448B2">
            <w:pPr>
              <w:pStyle w:val="ConsPlusNormal"/>
              <w:jc w:val="center"/>
              <w:rPr>
                <w:lang w:val="en-US"/>
              </w:rPr>
            </w:pPr>
            <w:r w:rsidRPr="00FE3DBD">
              <w:rPr>
                <w:lang w:val="en-US"/>
              </w:rPr>
              <w:t>4</w:t>
            </w:r>
          </w:p>
        </w:tc>
        <w:tc>
          <w:tcPr>
            <w:tcW w:w="1367" w:type="dxa"/>
          </w:tcPr>
          <w:p w:rsidR="00570AFA" w:rsidRPr="00FE3DBD" w:rsidRDefault="00570AFA" w:rsidP="009448B2">
            <w:pPr>
              <w:pStyle w:val="ConsPlusNormal"/>
              <w:jc w:val="center"/>
              <w:rPr>
                <w:lang w:val="en-US"/>
              </w:rPr>
            </w:pPr>
            <w:r w:rsidRPr="00FE3DBD">
              <w:rPr>
                <w:lang w:val="en-US"/>
              </w:rPr>
              <w:t>5</w:t>
            </w:r>
          </w:p>
        </w:tc>
        <w:tc>
          <w:tcPr>
            <w:tcW w:w="1368" w:type="dxa"/>
          </w:tcPr>
          <w:p w:rsidR="00570AFA" w:rsidRPr="00FE3DBD" w:rsidRDefault="00570AFA" w:rsidP="009448B2">
            <w:pPr>
              <w:pStyle w:val="ConsPlusNormal"/>
              <w:jc w:val="center"/>
              <w:rPr>
                <w:lang w:val="en-US"/>
              </w:rPr>
            </w:pPr>
            <w:r w:rsidRPr="00FE3DBD">
              <w:rPr>
                <w:lang w:val="en-US"/>
              </w:rPr>
              <w:t>6</w:t>
            </w:r>
          </w:p>
        </w:tc>
        <w:tc>
          <w:tcPr>
            <w:tcW w:w="1368" w:type="dxa"/>
          </w:tcPr>
          <w:p w:rsidR="00570AFA" w:rsidRPr="00FE3DBD" w:rsidRDefault="00570AFA" w:rsidP="009448B2">
            <w:pPr>
              <w:pStyle w:val="ConsPlusNormal"/>
              <w:jc w:val="center"/>
              <w:rPr>
                <w:lang w:val="en-US"/>
              </w:rPr>
            </w:pPr>
            <w:r w:rsidRPr="00FE3DBD">
              <w:rPr>
                <w:lang w:val="en-US"/>
              </w:rPr>
              <w:t>7</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1</w:t>
            </w:r>
          </w:p>
        </w:tc>
        <w:tc>
          <w:tcPr>
            <w:tcW w:w="1917" w:type="dxa"/>
          </w:tcPr>
          <w:p w:rsidR="00570AFA" w:rsidRPr="00FE3DBD" w:rsidRDefault="00570AFA" w:rsidP="009448B2">
            <w:pPr>
              <w:pStyle w:val="ConsPlusNormal"/>
              <w:jc w:val="both"/>
              <w:rPr>
                <w:lang w:val="en-US"/>
              </w:rPr>
            </w:pPr>
            <w:r w:rsidRPr="00FE3DBD">
              <w:rPr>
                <w:lang w:val="en-US"/>
              </w:rPr>
              <w:t>282</w:t>
            </w:r>
          </w:p>
        </w:tc>
        <w:tc>
          <w:tcPr>
            <w:tcW w:w="1367" w:type="dxa"/>
          </w:tcPr>
          <w:p w:rsidR="00570AFA" w:rsidRPr="00FE3DBD" w:rsidRDefault="00570AFA" w:rsidP="009448B2">
            <w:pPr>
              <w:pStyle w:val="ConsPlusNormal"/>
              <w:jc w:val="both"/>
              <w:rPr>
                <w:lang w:val="en-US"/>
              </w:rPr>
            </w:pPr>
            <w:r w:rsidRPr="00FE3DBD">
              <w:rPr>
                <w:lang w:val="en-US"/>
              </w:rPr>
              <w:t>290</w:t>
            </w:r>
          </w:p>
        </w:tc>
        <w:tc>
          <w:tcPr>
            <w:tcW w:w="1367" w:type="dxa"/>
          </w:tcPr>
          <w:p w:rsidR="00570AFA" w:rsidRPr="00FE3DBD" w:rsidRDefault="00570AFA" w:rsidP="009448B2">
            <w:pPr>
              <w:pStyle w:val="ConsPlusNormal"/>
              <w:jc w:val="both"/>
              <w:rPr>
                <w:lang w:val="en-US"/>
              </w:rPr>
            </w:pPr>
            <w:r w:rsidRPr="00FE3DBD">
              <w:rPr>
                <w:lang w:val="en-US"/>
              </w:rPr>
              <w:t>-8</w:t>
            </w:r>
          </w:p>
        </w:tc>
        <w:tc>
          <w:tcPr>
            <w:tcW w:w="1367" w:type="dxa"/>
          </w:tcPr>
          <w:p w:rsidR="00570AFA" w:rsidRPr="00FE3DBD" w:rsidRDefault="00570AFA" w:rsidP="009448B2">
            <w:pPr>
              <w:pStyle w:val="ConsPlusNormal"/>
              <w:jc w:val="both"/>
              <w:rPr>
                <w:lang w:val="en-US"/>
              </w:rPr>
            </w:pPr>
            <w:r w:rsidRPr="00FE3DBD">
              <w:rPr>
                <w:lang w:val="en-US"/>
              </w:rPr>
              <w:t>-0.3</w:t>
            </w:r>
          </w:p>
        </w:tc>
        <w:tc>
          <w:tcPr>
            <w:tcW w:w="1368" w:type="dxa"/>
          </w:tcPr>
          <w:p w:rsidR="00570AFA" w:rsidRPr="00FE3DBD" w:rsidRDefault="00570AFA" w:rsidP="009448B2">
            <w:pPr>
              <w:pStyle w:val="ConsPlusNormal"/>
              <w:jc w:val="both"/>
              <w:rPr>
                <w:lang w:val="en-US"/>
              </w:rPr>
            </w:pPr>
            <w:r w:rsidRPr="00FE3DBD">
              <w:rPr>
                <w:lang w:val="en-US"/>
              </w:rPr>
              <w:t>0.09</w:t>
            </w:r>
          </w:p>
        </w:tc>
        <w:tc>
          <w:tcPr>
            <w:tcW w:w="1368" w:type="dxa"/>
          </w:tcPr>
          <w:p w:rsidR="00570AFA" w:rsidRPr="00FE3DBD" w:rsidRDefault="00570AFA" w:rsidP="009448B2">
            <w:pPr>
              <w:pStyle w:val="ConsPlusNormal"/>
              <w:jc w:val="both"/>
              <w:rPr>
                <w:lang w:val="en-US"/>
              </w:rPr>
            </w:pPr>
            <w:r w:rsidRPr="00FE3DBD">
              <w:rPr>
                <w:lang w:val="en-US"/>
              </w:rPr>
              <w:t>286.0</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2</w:t>
            </w:r>
          </w:p>
        </w:tc>
        <w:tc>
          <w:tcPr>
            <w:tcW w:w="1917" w:type="dxa"/>
          </w:tcPr>
          <w:p w:rsidR="00570AFA" w:rsidRPr="00FE3DBD" w:rsidRDefault="00570AFA" w:rsidP="009448B2">
            <w:pPr>
              <w:pStyle w:val="ConsPlusNormal"/>
              <w:jc w:val="both"/>
              <w:rPr>
                <w:lang w:val="en-US"/>
              </w:rPr>
            </w:pPr>
            <w:r w:rsidRPr="00FE3DBD">
              <w:rPr>
                <w:lang w:val="en-US"/>
              </w:rPr>
              <w:t>347</w:t>
            </w:r>
          </w:p>
        </w:tc>
        <w:tc>
          <w:tcPr>
            <w:tcW w:w="1367" w:type="dxa"/>
          </w:tcPr>
          <w:p w:rsidR="00570AFA" w:rsidRPr="00FE3DBD" w:rsidRDefault="00570AFA" w:rsidP="009448B2">
            <w:pPr>
              <w:pStyle w:val="ConsPlusNormal"/>
              <w:jc w:val="both"/>
              <w:rPr>
                <w:lang w:val="en-US"/>
              </w:rPr>
            </w:pPr>
            <w:r w:rsidRPr="00FE3DBD">
              <w:rPr>
                <w:lang w:val="en-US"/>
              </w:rPr>
              <w:t>350</w:t>
            </w:r>
          </w:p>
        </w:tc>
        <w:tc>
          <w:tcPr>
            <w:tcW w:w="1367" w:type="dxa"/>
          </w:tcPr>
          <w:p w:rsidR="00570AFA" w:rsidRPr="00FE3DBD" w:rsidRDefault="00570AFA" w:rsidP="009448B2">
            <w:pPr>
              <w:pStyle w:val="ConsPlusNormal"/>
              <w:jc w:val="both"/>
              <w:rPr>
                <w:lang w:val="en-US"/>
              </w:rPr>
            </w:pPr>
            <w:r w:rsidRPr="00FE3DBD">
              <w:rPr>
                <w:lang w:val="en-US"/>
              </w:rPr>
              <w:t>-3</w:t>
            </w:r>
          </w:p>
        </w:tc>
        <w:tc>
          <w:tcPr>
            <w:tcW w:w="1367" w:type="dxa"/>
          </w:tcPr>
          <w:p w:rsidR="00570AFA" w:rsidRPr="00FE3DBD" w:rsidRDefault="00570AFA" w:rsidP="009448B2">
            <w:pPr>
              <w:pStyle w:val="ConsPlusNormal"/>
              <w:jc w:val="both"/>
              <w:rPr>
                <w:lang w:val="en-US"/>
              </w:rPr>
            </w:pPr>
            <w:r w:rsidRPr="00FE3DBD">
              <w:rPr>
                <w:lang w:val="en-US"/>
              </w:rPr>
              <w:t>4.7</w:t>
            </w:r>
          </w:p>
        </w:tc>
        <w:tc>
          <w:tcPr>
            <w:tcW w:w="1368" w:type="dxa"/>
          </w:tcPr>
          <w:p w:rsidR="00570AFA" w:rsidRPr="00FE3DBD" w:rsidRDefault="00570AFA" w:rsidP="009448B2">
            <w:pPr>
              <w:pStyle w:val="ConsPlusNormal"/>
              <w:jc w:val="both"/>
              <w:rPr>
                <w:lang w:val="en-US"/>
              </w:rPr>
            </w:pPr>
            <w:r w:rsidRPr="00FE3DBD">
              <w:rPr>
                <w:lang w:val="en-US"/>
              </w:rPr>
              <w:t>22.09</w:t>
            </w:r>
          </w:p>
        </w:tc>
        <w:tc>
          <w:tcPr>
            <w:tcW w:w="1368" w:type="dxa"/>
          </w:tcPr>
          <w:p w:rsidR="00570AFA" w:rsidRPr="00FE3DBD" w:rsidRDefault="00570AFA" w:rsidP="009448B2">
            <w:pPr>
              <w:pStyle w:val="ConsPlusNormal"/>
              <w:jc w:val="both"/>
              <w:rPr>
                <w:lang w:val="en-US"/>
              </w:rPr>
            </w:pPr>
            <w:r w:rsidRPr="00FE3DBD">
              <w:rPr>
                <w:lang w:val="en-US"/>
              </w:rPr>
              <w:t>348.5</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3</w:t>
            </w:r>
          </w:p>
        </w:tc>
        <w:tc>
          <w:tcPr>
            <w:tcW w:w="1917" w:type="dxa"/>
          </w:tcPr>
          <w:p w:rsidR="00570AFA" w:rsidRPr="00FE3DBD" w:rsidRDefault="00570AFA" w:rsidP="009448B2">
            <w:pPr>
              <w:pStyle w:val="ConsPlusNormal"/>
              <w:jc w:val="both"/>
              <w:rPr>
                <w:lang w:val="en-US"/>
              </w:rPr>
            </w:pPr>
            <w:r w:rsidRPr="00FE3DBD">
              <w:rPr>
                <w:lang w:val="en-US"/>
              </w:rPr>
              <w:t>286</w:t>
            </w:r>
          </w:p>
        </w:tc>
        <w:tc>
          <w:tcPr>
            <w:tcW w:w="1367" w:type="dxa"/>
          </w:tcPr>
          <w:p w:rsidR="00570AFA" w:rsidRPr="00FE3DBD" w:rsidRDefault="00570AFA" w:rsidP="009448B2">
            <w:pPr>
              <w:pStyle w:val="ConsPlusNormal"/>
              <w:jc w:val="both"/>
              <w:rPr>
                <w:lang w:val="en-US"/>
              </w:rPr>
            </w:pPr>
            <w:r w:rsidRPr="00FE3DBD">
              <w:rPr>
                <w:lang w:val="en-US"/>
              </w:rPr>
              <w:t>296</w:t>
            </w:r>
          </w:p>
        </w:tc>
        <w:tc>
          <w:tcPr>
            <w:tcW w:w="1367" w:type="dxa"/>
          </w:tcPr>
          <w:p w:rsidR="00570AFA" w:rsidRPr="00FE3DBD" w:rsidRDefault="00570AFA" w:rsidP="009448B2">
            <w:pPr>
              <w:pStyle w:val="ConsPlusNormal"/>
              <w:jc w:val="both"/>
              <w:rPr>
                <w:lang w:val="en-US"/>
              </w:rPr>
            </w:pPr>
            <w:r w:rsidRPr="00FE3DBD">
              <w:rPr>
                <w:lang w:val="en-US"/>
              </w:rPr>
              <w:t>-10</w:t>
            </w:r>
          </w:p>
        </w:tc>
        <w:tc>
          <w:tcPr>
            <w:tcW w:w="1367" w:type="dxa"/>
          </w:tcPr>
          <w:p w:rsidR="00570AFA" w:rsidRPr="00FE3DBD" w:rsidRDefault="00570AFA" w:rsidP="009448B2">
            <w:pPr>
              <w:pStyle w:val="ConsPlusNormal"/>
              <w:jc w:val="both"/>
              <w:rPr>
                <w:lang w:val="en-US"/>
              </w:rPr>
            </w:pPr>
            <w:r w:rsidRPr="00FE3DBD">
              <w:rPr>
                <w:lang w:val="en-US"/>
              </w:rPr>
              <w:t>-2.3</w:t>
            </w:r>
          </w:p>
        </w:tc>
        <w:tc>
          <w:tcPr>
            <w:tcW w:w="1368" w:type="dxa"/>
          </w:tcPr>
          <w:p w:rsidR="00570AFA" w:rsidRPr="00FE3DBD" w:rsidRDefault="00570AFA" w:rsidP="009448B2">
            <w:pPr>
              <w:pStyle w:val="ConsPlusNormal"/>
              <w:jc w:val="both"/>
              <w:rPr>
                <w:lang w:val="en-US"/>
              </w:rPr>
            </w:pPr>
            <w:r w:rsidRPr="00FE3DBD">
              <w:rPr>
                <w:lang w:val="en-US"/>
              </w:rPr>
              <w:t>5.29</w:t>
            </w:r>
          </w:p>
        </w:tc>
        <w:tc>
          <w:tcPr>
            <w:tcW w:w="1368" w:type="dxa"/>
          </w:tcPr>
          <w:p w:rsidR="00570AFA" w:rsidRPr="00FE3DBD" w:rsidRDefault="00570AFA" w:rsidP="009448B2">
            <w:pPr>
              <w:pStyle w:val="ConsPlusNormal"/>
              <w:jc w:val="both"/>
              <w:rPr>
                <w:lang w:val="en-US"/>
              </w:rPr>
            </w:pPr>
            <w:r w:rsidRPr="00FE3DBD">
              <w:rPr>
                <w:lang w:val="en-US"/>
              </w:rPr>
              <w:t>291.0</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4</w:t>
            </w:r>
          </w:p>
        </w:tc>
        <w:tc>
          <w:tcPr>
            <w:tcW w:w="1917" w:type="dxa"/>
          </w:tcPr>
          <w:p w:rsidR="00570AFA" w:rsidRPr="00FE3DBD" w:rsidRDefault="00570AFA" w:rsidP="009448B2">
            <w:pPr>
              <w:pStyle w:val="ConsPlusNormal"/>
              <w:jc w:val="both"/>
              <w:rPr>
                <w:lang w:val="en-US"/>
              </w:rPr>
            </w:pPr>
            <w:r w:rsidRPr="00FE3DBD">
              <w:rPr>
                <w:lang w:val="en-US"/>
              </w:rPr>
              <w:t>319</w:t>
            </w:r>
          </w:p>
        </w:tc>
        <w:tc>
          <w:tcPr>
            <w:tcW w:w="1367" w:type="dxa"/>
          </w:tcPr>
          <w:p w:rsidR="00570AFA" w:rsidRPr="00FE3DBD" w:rsidRDefault="00570AFA" w:rsidP="009448B2">
            <w:pPr>
              <w:pStyle w:val="ConsPlusNormal"/>
              <w:jc w:val="both"/>
              <w:rPr>
                <w:lang w:val="en-US"/>
              </w:rPr>
            </w:pPr>
            <w:r w:rsidRPr="00FE3DBD">
              <w:rPr>
                <w:lang w:val="en-US"/>
              </w:rPr>
              <w:t>326</w:t>
            </w:r>
          </w:p>
        </w:tc>
        <w:tc>
          <w:tcPr>
            <w:tcW w:w="1367" w:type="dxa"/>
          </w:tcPr>
          <w:p w:rsidR="00570AFA" w:rsidRPr="00FE3DBD" w:rsidRDefault="00570AFA" w:rsidP="009448B2">
            <w:pPr>
              <w:pStyle w:val="ConsPlusNormal"/>
              <w:jc w:val="both"/>
              <w:rPr>
                <w:lang w:val="en-US"/>
              </w:rPr>
            </w:pPr>
            <w:r w:rsidRPr="00FE3DBD">
              <w:rPr>
                <w:lang w:val="en-US"/>
              </w:rPr>
              <w:t>-7</w:t>
            </w:r>
          </w:p>
        </w:tc>
        <w:tc>
          <w:tcPr>
            <w:tcW w:w="1367" w:type="dxa"/>
          </w:tcPr>
          <w:p w:rsidR="00570AFA" w:rsidRPr="00FE3DBD" w:rsidRDefault="00570AFA" w:rsidP="009448B2">
            <w:pPr>
              <w:pStyle w:val="ConsPlusNormal"/>
              <w:jc w:val="both"/>
              <w:rPr>
                <w:lang w:val="en-US"/>
              </w:rPr>
            </w:pPr>
            <w:r w:rsidRPr="00FE3DBD">
              <w:rPr>
                <w:lang w:val="en-US"/>
              </w:rPr>
              <w:t>0.7</w:t>
            </w:r>
          </w:p>
        </w:tc>
        <w:tc>
          <w:tcPr>
            <w:tcW w:w="1368" w:type="dxa"/>
          </w:tcPr>
          <w:p w:rsidR="00570AFA" w:rsidRPr="00FE3DBD" w:rsidRDefault="00570AFA" w:rsidP="009448B2">
            <w:pPr>
              <w:pStyle w:val="ConsPlusNormal"/>
              <w:jc w:val="both"/>
              <w:rPr>
                <w:lang w:val="en-US"/>
              </w:rPr>
            </w:pPr>
            <w:r w:rsidRPr="00FE3DBD">
              <w:rPr>
                <w:lang w:val="en-US"/>
              </w:rPr>
              <w:t>0.49</w:t>
            </w:r>
          </w:p>
        </w:tc>
        <w:tc>
          <w:tcPr>
            <w:tcW w:w="1368" w:type="dxa"/>
          </w:tcPr>
          <w:p w:rsidR="00570AFA" w:rsidRPr="00FE3DBD" w:rsidRDefault="00570AFA" w:rsidP="009448B2">
            <w:pPr>
              <w:pStyle w:val="ConsPlusNormal"/>
              <w:jc w:val="both"/>
              <w:rPr>
                <w:lang w:val="en-US"/>
              </w:rPr>
            </w:pPr>
            <w:r w:rsidRPr="00FE3DBD">
              <w:rPr>
                <w:lang w:val="en-US"/>
              </w:rPr>
              <w:t>322.5</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5</w:t>
            </w:r>
          </w:p>
        </w:tc>
        <w:tc>
          <w:tcPr>
            <w:tcW w:w="1917" w:type="dxa"/>
          </w:tcPr>
          <w:p w:rsidR="00570AFA" w:rsidRPr="00FE3DBD" w:rsidRDefault="00570AFA" w:rsidP="009448B2">
            <w:pPr>
              <w:pStyle w:val="ConsPlusNormal"/>
              <w:jc w:val="both"/>
              <w:rPr>
                <w:lang w:val="en-US"/>
              </w:rPr>
            </w:pPr>
            <w:r w:rsidRPr="00FE3DBD">
              <w:rPr>
                <w:lang w:val="en-US"/>
              </w:rPr>
              <w:t>337</w:t>
            </w:r>
          </w:p>
        </w:tc>
        <w:tc>
          <w:tcPr>
            <w:tcW w:w="1367" w:type="dxa"/>
          </w:tcPr>
          <w:p w:rsidR="00570AFA" w:rsidRPr="00FE3DBD" w:rsidRDefault="00570AFA" w:rsidP="009448B2">
            <w:pPr>
              <w:pStyle w:val="ConsPlusNormal"/>
              <w:jc w:val="both"/>
              <w:rPr>
                <w:lang w:val="en-US"/>
              </w:rPr>
            </w:pPr>
            <w:r w:rsidRPr="00FE3DBD">
              <w:rPr>
                <w:lang w:val="en-US"/>
              </w:rPr>
              <w:t>346</w:t>
            </w:r>
          </w:p>
        </w:tc>
        <w:tc>
          <w:tcPr>
            <w:tcW w:w="1367" w:type="dxa"/>
          </w:tcPr>
          <w:p w:rsidR="00570AFA" w:rsidRPr="00FE3DBD" w:rsidRDefault="00570AFA" w:rsidP="009448B2">
            <w:pPr>
              <w:pStyle w:val="ConsPlusNormal"/>
              <w:jc w:val="both"/>
              <w:rPr>
                <w:lang w:val="en-US"/>
              </w:rPr>
            </w:pPr>
            <w:r w:rsidRPr="00FE3DBD">
              <w:rPr>
                <w:lang w:val="en-US"/>
              </w:rPr>
              <w:t>-9</w:t>
            </w:r>
          </w:p>
        </w:tc>
        <w:tc>
          <w:tcPr>
            <w:tcW w:w="1367" w:type="dxa"/>
          </w:tcPr>
          <w:p w:rsidR="00570AFA" w:rsidRPr="00FE3DBD" w:rsidRDefault="00570AFA" w:rsidP="009448B2">
            <w:pPr>
              <w:pStyle w:val="ConsPlusNormal"/>
              <w:jc w:val="both"/>
              <w:rPr>
                <w:lang w:val="en-US"/>
              </w:rPr>
            </w:pPr>
            <w:r w:rsidRPr="00FE3DBD">
              <w:rPr>
                <w:lang w:val="en-US"/>
              </w:rPr>
              <w:t>-1.3</w:t>
            </w:r>
          </w:p>
        </w:tc>
        <w:tc>
          <w:tcPr>
            <w:tcW w:w="1368" w:type="dxa"/>
          </w:tcPr>
          <w:p w:rsidR="00570AFA" w:rsidRPr="00FE3DBD" w:rsidRDefault="00570AFA" w:rsidP="009448B2">
            <w:pPr>
              <w:pStyle w:val="ConsPlusNormal"/>
              <w:jc w:val="both"/>
              <w:rPr>
                <w:lang w:val="en-US"/>
              </w:rPr>
            </w:pPr>
            <w:r w:rsidRPr="00FE3DBD">
              <w:rPr>
                <w:lang w:val="en-US"/>
              </w:rPr>
              <w:t>1.69</w:t>
            </w:r>
          </w:p>
        </w:tc>
        <w:tc>
          <w:tcPr>
            <w:tcW w:w="1368" w:type="dxa"/>
          </w:tcPr>
          <w:p w:rsidR="00570AFA" w:rsidRPr="00FE3DBD" w:rsidRDefault="00570AFA" w:rsidP="009448B2">
            <w:pPr>
              <w:pStyle w:val="ConsPlusNormal"/>
              <w:jc w:val="both"/>
              <w:rPr>
                <w:lang w:val="en-US"/>
              </w:rPr>
            </w:pPr>
            <w:r w:rsidRPr="00FE3DBD">
              <w:rPr>
                <w:lang w:val="en-US"/>
              </w:rPr>
              <w:t>341.5</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6</w:t>
            </w:r>
          </w:p>
        </w:tc>
        <w:tc>
          <w:tcPr>
            <w:tcW w:w="1917" w:type="dxa"/>
          </w:tcPr>
          <w:p w:rsidR="00570AFA" w:rsidRPr="00FE3DBD" w:rsidRDefault="00570AFA" w:rsidP="009448B2">
            <w:pPr>
              <w:pStyle w:val="ConsPlusNormal"/>
              <w:jc w:val="both"/>
              <w:rPr>
                <w:lang w:val="en-US"/>
              </w:rPr>
            </w:pPr>
            <w:r w:rsidRPr="00FE3DBD">
              <w:rPr>
                <w:lang w:val="en-US"/>
              </w:rPr>
              <w:t>290</w:t>
            </w:r>
          </w:p>
        </w:tc>
        <w:tc>
          <w:tcPr>
            <w:tcW w:w="1367" w:type="dxa"/>
          </w:tcPr>
          <w:p w:rsidR="00570AFA" w:rsidRPr="00FE3DBD" w:rsidRDefault="00570AFA" w:rsidP="009448B2">
            <w:pPr>
              <w:pStyle w:val="ConsPlusNormal"/>
              <w:jc w:val="both"/>
              <w:rPr>
                <w:lang w:val="en-US"/>
              </w:rPr>
            </w:pPr>
            <w:r w:rsidRPr="00FE3DBD">
              <w:rPr>
                <w:lang w:val="en-US"/>
              </w:rPr>
              <w:t>300</w:t>
            </w:r>
          </w:p>
        </w:tc>
        <w:tc>
          <w:tcPr>
            <w:tcW w:w="1367" w:type="dxa"/>
          </w:tcPr>
          <w:p w:rsidR="00570AFA" w:rsidRPr="00FE3DBD" w:rsidRDefault="00570AFA" w:rsidP="009448B2">
            <w:pPr>
              <w:pStyle w:val="ConsPlusNormal"/>
              <w:jc w:val="both"/>
              <w:rPr>
                <w:lang w:val="en-US"/>
              </w:rPr>
            </w:pPr>
            <w:r w:rsidRPr="00FE3DBD">
              <w:rPr>
                <w:lang w:val="en-US"/>
              </w:rPr>
              <w:t>-10</w:t>
            </w:r>
          </w:p>
        </w:tc>
        <w:tc>
          <w:tcPr>
            <w:tcW w:w="1367" w:type="dxa"/>
          </w:tcPr>
          <w:p w:rsidR="00570AFA" w:rsidRPr="00FE3DBD" w:rsidRDefault="00570AFA" w:rsidP="009448B2">
            <w:pPr>
              <w:pStyle w:val="ConsPlusNormal"/>
              <w:jc w:val="both"/>
              <w:rPr>
                <w:lang w:val="en-US"/>
              </w:rPr>
            </w:pPr>
            <w:r w:rsidRPr="00FE3DBD">
              <w:rPr>
                <w:lang w:val="en-US"/>
              </w:rPr>
              <w:t>-2.3</w:t>
            </w:r>
          </w:p>
        </w:tc>
        <w:tc>
          <w:tcPr>
            <w:tcW w:w="1368" w:type="dxa"/>
          </w:tcPr>
          <w:p w:rsidR="00570AFA" w:rsidRPr="00FE3DBD" w:rsidRDefault="00570AFA" w:rsidP="009448B2">
            <w:pPr>
              <w:pStyle w:val="ConsPlusNormal"/>
              <w:jc w:val="both"/>
              <w:rPr>
                <w:lang w:val="en-US"/>
              </w:rPr>
            </w:pPr>
            <w:r w:rsidRPr="00FE3DBD">
              <w:rPr>
                <w:lang w:val="en-US"/>
              </w:rPr>
              <w:t>5.29</w:t>
            </w:r>
          </w:p>
        </w:tc>
        <w:tc>
          <w:tcPr>
            <w:tcW w:w="1368" w:type="dxa"/>
          </w:tcPr>
          <w:p w:rsidR="00570AFA" w:rsidRPr="00FE3DBD" w:rsidRDefault="00570AFA" w:rsidP="009448B2">
            <w:pPr>
              <w:pStyle w:val="ConsPlusNormal"/>
              <w:jc w:val="both"/>
              <w:rPr>
                <w:lang w:val="en-US"/>
              </w:rPr>
            </w:pPr>
            <w:r w:rsidRPr="00FE3DBD">
              <w:rPr>
                <w:lang w:val="en-US"/>
              </w:rPr>
              <w:t>295.0</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7</w:t>
            </w:r>
          </w:p>
        </w:tc>
        <w:tc>
          <w:tcPr>
            <w:tcW w:w="1917" w:type="dxa"/>
          </w:tcPr>
          <w:p w:rsidR="00570AFA" w:rsidRPr="00FE3DBD" w:rsidRDefault="00570AFA" w:rsidP="009448B2">
            <w:pPr>
              <w:pStyle w:val="ConsPlusNormal"/>
              <w:jc w:val="both"/>
              <w:rPr>
                <w:lang w:val="en-US"/>
              </w:rPr>
            </w:pPr>
            <w:r w:rsidRPr="00FE3DBD">
              <w:rPr>
                <w:lang w:val="en-US"/>
              </w:rPr>
              <w:t>301</w:t>
            </w:r>
          </w:p>
        </w:tc>
        <w:tc>
          <w:tcPr>
            <w:tcW w:w="1367" w:type="dxa"/>
          </w:tcPr>
          <w:p w:rsidR="00570AFA" w:rsidRPr="00FE3DBD" w:rsidRDefault="00570AFA" w:rsidP="009448B2">
            <w:pPr>
              <w:pStyle w:val="ConsPlusNormal"/>
              <w:jc w:val="both"/>
              <w:rPr>
                <w:lang w:val="en-US"/>
              </w:rPr>
            </w:pPr>
            <w:r w:rsidRPr="00FE3DBD">
              <w:rPr>
                <w:lang w:val="en-US"/>
              </w:rPr>
              <w:t>300</w:t>
            </w:r>
          </w:p>
        </w:tc>
        <w:tc>
          <w:tcPr>
            <w:tcW w:w="1367" w:type="dxa"/>
          </w:tcPr>
          <w:p w:rsidR="00570AFA" w:rsidRPr="00FE3DBD" w:rsidRDefault="00570AFA" w:rsidP="009448B2">
            <w:pPr>
              <w:pStyle w:val="ConsPlusNormal"/>
              <w:jc w:val="both"/>
              <w:rPr>
                <w:lang w:val="en-US"/>
              </w:rPr>
            </w:pPr>
            <w:r w:rsidRPr="00FE3DBD">
              <w:rPr>
                <w:lang w:val="en-US"/>
              </w:rPr>
              <w:t>1</w:t>
            </w:r>
          </w:p>
        </w:tc>
        <w:tc>
          <w:tcPr>
            <w:tcW w:w="1367" w:type="dxa"/>
          </w:tcPr>
          <w:p w:rsidR="00570AFA" w:rsidRPr="00FE3DBD" w:rsidRDefault="00570AFA" w:rsidP="009448B2">
            <w:pPr>
              <w:pStyle w:val="ConsPlusNormal"/>
              <w:jc w:val="both"/>
              <w:rPr>
                <w:lang w:val="en-US"/>
              </w:rPr>
            </w:pPr>
            <w:r w:rsidRPr="00FE3DBD">
              <w:rPr>
                <w:lang w:val="en-US"/>
              </w:rPr>
              <w:t>8.7</w:t>
            </w:r>
          </w:p>
        </w:tc>
        <w:tc>
          <w:tcPr>
            <w:tcW w:w="1368" w:type="dxa"/>
          </w:tcPr>
          <w:p w:rsidR="00570AFA" w:rsidRPr="00FE3DBD" w:rsidRDefault="00570AFA" w:rsidP="009448B2">
            <w:pPr>
              <w:pStyle w:val="ConsPlusNormal"/>
              <w:jc w:val="both"/>
              <w:rPr>
                <w:lang w:val="en-US"/>
              </w:rPr>
            </w:pPr>
            <w:r w:rsidRPr="00FE3DBD">
              <w:rPr>
                <w:lang w:val="en-US"/>
              </w:rPr>
              <w:t>75.69</w:t>
            </w:r>
          </w:p>
        </w:tc>
        <w:tc>
          <w:tcPr>
            <w:tcW w:w="1368" w:type="dxa"/>
          </w:tcPr>
          <w:p w:rsidR="00570AFA" w:rsidRPr="00FE3DBD" w:rsidRDefault="00570AFA" w:rsidP="009448B2">
            <w:pPr>
              <w:pStyle w:val="ConsPlusNormal"/>
              <w:jc w:val="both"/>
              <w:rPr>
                <w:lang w:val="en-US"/>
              </w:rPr>
            </w:pPr>
            <w:r w:rsidRPr="00FE3DBD">
              <w:rPr>
                <w:lang w:val="en-US"/>
              </w:rPr>
              <w:t>300.5</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8</w:t>
            </w:r>
          </w:p>
        </w:tc>
        <w:tc>
          <w:tcPr>
            <w:tcW w:w="1917" w:type="dxa"/>
          </w:tcPr>
          <w:p w:rsidR="00570AFA" w:rsidRPr="00FE3DBD" w:rsidRDefault="00570AFA" w:rsidP="009448B2">
            <w:pPr>
              <w:pStyle w:val="ConsPlusNormal"/>
              <w:jc w:val="both"/>
              <w:rPr>
                <w:lang w:val="en-US"/>
              </w:rPr>
            </w:pPr>
            <w:r w:rsidRPr="00FE3DBD">
              <w:rPr>
                <w:lang w:val="en-US"/>
              </w:rPr>
              <w:t>314</w:t>
            </w:r>
          </w:p>
        </w:tc>
        <w:tc>
          <w:tcPr>
            <w:tcW w:w="1367" w:type="dxa"/>
          </w:tcPr>
          <w:p w:rsidR="00570AFA" w:rsidRPr="00FE3DBD" w:rsidRDefault="00570AFA" w:rsidP="009448B2">
            <w:pPr>
              <w:pStyle w:val="ConsPlusNormal"/>
              <w:jc w:val="both"/>
              <w:rPr>
                <w:lang w:val="en-US"/>
              </w:rPr>
            </w:pPr>
            <w:r w:rsidRPr="00FE3DBD">
              <w:rPr>
                <w:lang w:val="en-US"/>
              </w:rPr>
              <w:t>323</w:t>
            </w:r>
          </w:p>
        </w:tc>
        <w:tc>
          <w:tcPr>
            <w:tcW w:w="1367" w:type="dxa"/>
          </w:tcPr>
          <w:p w:rsidR="00570AFA" w:rsidRPr="00FE3DBD" w:rsidRDefault="00570AFA" w:rsidP="009448B2">
            <w:pPr>
              <w:pStyle w:val="ConsPlusNormal"/>
              <w:jc w:val="both"/>
              <w:rPr>
                <w:lang w:val="en-US"/>
              </w:rPr>
            </w:pPr>
            <w:r w:rsidRPr="00FE3DBD">
              <w:rPr>
                <w:lang w:val="en-US"/>
              </w:rPr>
              <w:t>-9</w:t>
            </w:r>
          </w:p>
        </w:tc>
        <w:tc>
          <w:tcPr>
            <w:tcW w:w="1367" w:type="dxa"/>
          </w:tcPr>
          <w:p w:rsidR="00570AFA" w:rsidRPr="00FE3DBD" w:rsidRDefault="00570AFA" w:rsidP="009448B2">
            <w:pPr>
              <w:pStyle w:val="ConsPlusNormal"/>
              <w:jc w:val="both"/>
              <w:rPr>
                <w:lang w:val="en-US"/>
              </w:rPr>
            </w:pPr>
            <w:r w:rsidRPr="00FE3DBD">
              <w:rPr>
                <w:lang w:val="en-US"/>
              </w:rPr>
              <w:t>-1.3</w:t>
            </w:r>
          </w:p>
        </w:tc>
        <w:tc>
          <w:tcPr>
            <w:tcW w:w="1368" w:type="dxa"/>
          </w:tcPr>
          <w:p w:rsidR="00570AFA" w:rsidRPr="00FE3DBD" w:rsidRDefault="00570AFA" w:rsidP="009448B2">
            <w:pPr>
              <w:pStyle w:val="ConsPlusNormal"/>
              <w:jc w:val="both"/>
              <w:rPr>
                <w:lang w:val="en-US"/>
              </w:rPr>
            </w:pPr>
            <w:r w:rsidRPr="00FE3DBD">
              <w:rPr>
                <w:lang w:val="en-US"/>
              </w:rPr>
              <w:t>1.69</w:t>
            </w:r>
          </w:p>
        </w:tc>
        <w:tc>
          <w:tcPr>
            <w:tcW w:w="1368" w:type="dxa"/>
          </w:tcPr>
          <w:p w:rsidR="00570AFA" w:rsidRPr="00FE3DBD" w:rsidRDefault="00570AFA" w:rsidP="009448B2">
            <w:pPr>
              <w:pStyle w:val="ConsPlusNormal"/>
              <w:jc w:val="both"/>
              <w:rPr>
                <w:lang w:val="en-US"/>
              </w:rPr>
            </w:pPr>
            <w:r w:rsidRPr="00FE3DBD">
              <w:rPr>
                <w:lang w:val="en-US"/>
              </w:rPr>
              <w:t>318.5</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9</w:t>
            </w:r>
          </w:p>
        </w:tc>
        <w:tc>
          <w:tcPr>
            <w:tcW w:w="1917" w:type="dxa"/>
          </w:tcPr>
          <w:p w:rsidR="00570AFA" w:rsidRPr="00FE3DBD" w:rsidRDefault="00570AFA" w:rsidP="009448B2">
            <w:pPr>
              <w:pStyle w:val="ConsPlusNormal"/>
              <w:jc w:val="both"/>
              <w:rPr>
                <w:lang w:val="en-US"/>
              </w:rPr>
            </w:pPr>
            <w:r w:rsidRPr="00FE3DBD">
              <w:rPr>
                <w:lang w:val="en-US"/>
              </w:rPr>
              <w:t>373</w:t>
            </w:r>
          </w:p>
        </w:tc>
        <w:tc>
          <w:tcPr>
            <w:tcW w:w="1367" w:type="dxa"/>
          </w:tcPr>
          <w:p w:rsidR="00570AFA" w:rsidRPr="00FE3DBD" w:rsidRDefault="00570AFA" w:rsidP="009448B2">
            <w:pPr>
              <w:pStyle w:val="ConsPlusNormal"/>
              <w:jc w:val="both"/>
              <w:rPr>
                <w:lang w:val="en-US"/>
              </w:rPr>
            </w:pPr>
            <w:r w:rsidRPr="00FE3DBD">
              <w:rPr>
                <w:lang w:val="en-US"/>
              </w:rPr>
              <w:t>380</w:t>
            </w:r>
          </w:p>
        </w:tc>
        <w:tc>
          <w:tcPr>
            <w:tcW w:w="1367" w:type="dxa"/>
          </w:tcPr>
          <w:p w:rsidR="00570AFA" w:rsidRPr="00FE3DBD" w:rsidRDefault="00570AFA" w:rsidP="009448B2">
            <w:pPr>
              <w:pStyle w:val="ConsPlusNormal"/>
              <w:jc w:val="both"/>
              <w:rPr>
                <w:lang w:val="en-US"/>
              </w:rPr>
            </w:pPr>
            <w:r w:rsidRPr="00FE3DBD">
              <w:rPr>
                <w:lang w:val="en-US"/>
              </w:rPr>
              <w:t>-7</w:t>
            </w:r>
          </w:p>
        </w:tc>
        <w:tc>
          <w:tcPr>
            <w:tcW w:w="1367" w:type="dxa"/>
          </w:tcPr>
          <w:p w:rsidR="00570AFA" w:rsidRPr="00FE3DBD" w:rsidRDefault="00570AFA" w:rsidP="009448B2">
            <w:pPr>
              <w:pStyle w:val="ConsPlusNormal"/>
              <w:jc w:val="both"/>
              <w:rPr>
                <w:lang w:val="en-US"/>
              </w:rPr>
            </w:pPr>
            <w:r w:rsidRPr="00FE3DBD">
              <w:rPr>
                <w:lang w:val="en-US"/>
              </w:rPr>
              <w:t>0.7</w:t>
            </w:r>
          </w:p>
        </w:tc>
        <w:tc>
          <w:tcPr>
            <w:tcW w:w="1368" w:type="dxa"/>
          </w:tcPr>
          <w:p w:rsidR="00570AFA" w:rsidRPr="00FE3DBD" w:rsidRDefault="00570AFA" w:rsidP="009448B2">
            <w:pPr>
              <w:pStyle w:val="ConsPlusNormal"/>
              <w:jc w:val="both"/>
              <w:rPr>
                <w:lang w:val="en-US"/>
              </w:rPr>
            </w:pPr>
            <w:r w:rsidRPr="00FE3DBD">
              <w:rPr>
                <w:lang w:val="en-US"/>
              </w:rPr>
              <w:t>0.49</w:t>
            </w:r>
          </w:p>
        </w:tc>
        <w:tc>
          <w:tcPr>
            <w:tcW w:w="1368" w:type="dxa"/>
          </w:tcPr>
          <w:p w:rsidR="00570AFA" w:rsidRPr="00FE3DBD" w:rsidRDefault="00570AFA" w:rsidP="009448B2">
            <w:pPr>
              <w:pStyle w:val="ConsPlusNormal"/>
              <w:jc w:val="both"/>
              <w:rPr>
                <w:lang w:val="en-US"/>
              </w:rPr>
            </w:pPr>
            <w:r w:rsidRPr="00FE3DBD">
              <w:rPr>
                <w:lang w:val="en-US"/>
              </w:rPr>
              <w:t>376.5</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10</w:t>
            </w:r>
          </w:p>
        </w:tc>
        <w:tc>
          <w:tcPr>
            <w:tcW w:w="1917" w:type="dxa"/>
          </w:tcPr>
          <w:p w:rsidR="00570AFA" w:rsidRPr="00FE3DBD" w:rsidRDefault="00570AFA" w:rsidP="009448B2">
            <w:pPr>
              <w:pStyle w:val="ConsPlusNormal"/>
              <w:jc w:val="both"/>
              <w:rPr>
                <w:lang w:val="en-US"/>
              </w:rPr>
            </w:pPr>
            <w:r w:rsidRPr="00FE3DBD">
              <w:rPr>
                <w:lang w:val="en-US"/>
              </w:rPr>
              <w:t>236</w:t>
            </w:r>
          </w:p>
        </w:tc>
        <w:tc>
          <w:tcPr>
            <w:tcW w:w="1367" w:type="dxa"/>
          </w:tcPr>
          <w:p w:rsidR="00570AFA" w:rsidRPr="00FE3DBD" w:rsidRDefault="00570AFA" w:rsidP="009448B2">
            <w:pPr>
              <w:pStyle w:val="ConsPlusNormal"/>
              <w:jc w:val="both"/>
              <w:rPr>
                <w:lang w:val="en-US"/>
              </w:rPr>
            </w:pPr>
            <w:r w:rsidRPr="00FE3DBD">
              <w:rPr>
                <w:lang w:val="en-US"/>
              </w:rPr>
              <w:t>246</w:t>
            </w:r>
          </w:p>
        </w:tc>
        <w:tc>
          <w:tcPr>
            <w:tcW w:w="1367" w:type="dxa"/>
          </w:tcPr>
          <w:p w:rsidR="00570AFA" w:rsidRPr="00FE3DBD" w:rsidRDefault="00570AFA" w:rsidP="009448B2">
            <w:pPr>
              <w:pStyle w:val="ConsPlusNormal"/>
              <w:jc w:val="both"/>
              <w:rPr>
                <w:lang w:val="en-US"/>
              </w:rPr>
            </w:pPr>
            <w:r w:rsidRPr="00FE3DBD">
              <w:rPr>
                <w:lang w:val="en-US"/>
              </w:rPr>
              <w:t>-10</w:t>
            </w:r>
          </w:p>
        </w:tc>
        <w:tc>
          <w:tcPr>
            <w:tcW w:w="1367" w:type="dxa"/>
          </w:tcPr>
          <w:p w:rsidR="00570AFA" w:rsidRPr="00FE3DBD" w:rsidRDefault="00570AFA" w:rsidP="009448B2">
            <w:pPr>
              <w:pStyle w:val="ConsPlusNormal"/>
              <w:jc w:val="both"/>
              <w:rPr>
                <w:lang w:val="en-US"/>
              </w:rPr>
            </w:pPr>
            <w:r w:rsidRPr="00FE3DBD">
              <w:rPr>
                <w:lang w:val="en-US"/>
              </w:rPr>
              <w:t>-2.3</w:t>
            </w:r>
          </w:p>
        </w:tc>
        <w:tc>
          <w:tcPr>
            <w:tcW w:w="1368" w:type="dxa"/>
          </w:tcPr>
          <w:p w:rsidR="00570AFA" w:rsidRPr="00FE3DBD" w:rsidRDefault="00570AFA" w:rsidP="009448B2">
            <w:pPr>
              <w:pStyle w:val="ConsPlusNormal"/>
              <w:jc w:val="both"/>
              <w:rPr>
                <w:lang w:val="en-US"/>
              </w:rPr>
            </w:pPr>
            <w:r w:rsidRPr="00FE3DBD">
              <w:rPr>
                <w:lang w:val="en-US"/>
              </w:rPr>
              <w:t>5.29</w:t>
            </w:r>
          </w:p>
        </w:tc>
        <w:tc>
          <w:tcPr>
            <w:tcW w:w="1368" w:type="dxa"/>
          </w:tcPr>
          <w:p w:rsidR="00570AFA" w:rsidRPr="00FE3DBD" w:rsidRDefault="00570AFA" w:rsidP="009448B2">
            <w:pPr>
              <w:pStyle w:val="ConsPlusNormal"/>
              <w:jc w:val="both"/>
              <w:rPr>
                <w:lang w:val="en-US"/>
              </w:rPr>
            </w:pPr>
            <w:r w:rsidRPr="00FE3DBD">
              <w:rPr>
                <w:lang w:val="en-US"/>
              </w:rPr>
              <w:t>241.0</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11</w:t>
            </w:r>
          </w:p>
        </w:tc>
        <w:tc>
          <w:tcPr>
            <w:tcW w:w="1917" w:type="dxa"/>
          </w:tcPr>
          <w:p w:rsidR="00570AFA" w:rsidRPr="00FE3DBD" w:rsidRDefault="00570AFA" w:rsidP="009448B2">
            <w:pPr>
              <w:pStyle w:val="ConsPlusNormal"/>
              <w:jc w:val="both"/>
              <w:rPr>
                <w:lang w:val="en-US"/>
              </w:rPr>
            </w:pPr>
            <w:r w:rsidRPr="00FE3DBD">
              <w:rPr>
                <w:lang w:val="en-US"/>
              </w:rPr>
              <w:t>361</w:t>
            </w:r>
          </w:p>
        </w:tc>
        <w:tc>
          <w:tcPr>
            <w:tcW w:w="1367" w:type="dxa"/>
          </w:tcPr>
          <w:p w:rsidR="00570AFA" w:rsidRPr="00FE3DBD" w:rsidRDefault="00570AFA" w:rsidP="009448B2">
            <w:pPr>
              <w:pStyle w:val="ConsPlusNormal"/>
              <w:jc w:val="both"/>
              <w:rPr>
                <w:lang w:val="en-US"/>
              </w:rPr>
            </w:pPr>
            <w:r w:rsidRPr="00FE3DBD">
              <w:rPr>
                <w:lang w:val="en-US"/>
              </w:rPr>
              <w:t>370</w:t>
            </w:r>
          </w:p>
        </w:tc>
        <w:tc>
          <w:tcPr>
            <w:tcW w:w="1367" w:type="dxa"/>
          </w:tcPr>
          <w:p w:rsidR="00570AFA" w:rsidRPr="00FE3DBD" w:rsidRDefault="00570AFA" w:rsidP="009448B2">
            <w:pPr>
              <w:pStyle w:val="ConsPlusNormal"/>
              <w:jc w:val="both"/>
              <w:rPr>
                <w:lang w:val="en-US"/>
              </w:rPr>
            </w:pPr>
            <w:r w:rsidRPr="00FE3DBD">
              <w:rPr>
                <w:lang w:val="en-US"/>
              </w:rPr>
              <w:t>-9</w:t>
            </w:r>
          </w:p>
        </w:tc>
        <w:tc>
          <w:tcPr>
            <w:tcW w:w="1367" w:type="dxa"/>
          </w:tcPr>
          <w:p w:rsidR="00570AFA" w:rsidRPr="00FE3DBD" w:rsidRDefault="00570AFA" w:rsidP="009448B2">
            <w:pPr>
              <w:pStyle w:val="ConsPlusNormal"/>
              <w:jc w:val="both"/>
              <w:rPr>
                <w:lang w:val="en-US"/>
              </w:rPr>
            </w:pPr>
            <w:r w:rsidRPr="00FE3DBD">
              <w:rPr>
                <w:lang w:val="en-US"/>
              </w:rPr>
              <w:t>-1.3</w:t>
            </w:r>
          </w:p>
        </w:tc>
        <w:tc>
          <w:tcPr>
            <w:tcW w:w="1368" w:type="dxa"/>
          </w:tcPr>
          <w:p w:rsidR="00570AFA" w:rsidRPr="00FE3DBD" w:rsidRDefault="00570AFA" w:rsidP="009448B2">
            <w:pPr>
              <w:pStyle w:val="ConsPlusNormal"/>
              <w:jc w:val="both"/>
              <w:rPr>
                <w:lang w:val="en-US"/>
              </w:rPr>
            </w:pPr>
            <w:r w:rsidRPr="00FE3DBD">
              <w:rPr>
                <w:lang w:val="en-US"/>
              </w:rPr>
              <w:t>1.69</w:t>
            </w:r>
          </w:p>
        </w:tc>
        <w:tc>
          <w:tcPr>
            <w:tcW w:w="1368" w:type="dxa"/>
          </w:tcPr>
          <w:p w:rsidR="00570AFA" w:rsidRPr="00FE3DBD" w:rsidRDefault="00570AFA" w:rsidP="009448B2">
            <w:pPr>
              <w:pStyle w:val="ConsPlusNormal"/>
              <w:jc w:val="both"/>
              <w:rPr>
                <w:lang w:val="en-US"/>
              </w:rPr>
            </w:pPr>
            <w:r w:rsidRPr="00FE3DBD">
              <w:rPr>
                <w:lang w:val="en-US"/>
              </w:rPr>
              <w:t>365.5</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12</w:t>
            </w:r>
          </w:p>
        </w:tc>
        <w:tc>
          <w:tcPr>
            <w:tcW w:w="1917" w:type="dxa"/>
          </w:tcPr>
          <w:p w:rsidR="00570AFA" w:rsidRPr="00FE3DBD" w:rsidRDefault="00570AFA" w:rsidP="009448B2">
            <w:pPr>
              <w:pStyle w:val="ConsPlusNormal"/>
              <w:jc w:val="both"/>
              <w:rPr>
                <w:lang w:val="en-US"/>
              </w:rPr>
            </w:pPr>
            <w:r w:rsidRPr="00FE3DBD">
              <w:rPr>
                <w:lang w:val="en-US"/>
              </w:rPr>
              <w:t>333</w:t>
            </w:r>
          </w:p>
        </w:tc>
        <w:tc>
          <w:tcPr>
            <w:tcW w:w="1367" w:type="dxa"/>
          </w:tcPr>
          <w:p w:rsidR="00570AFA" w:rsidRPr="00FE3DBD" w:rsidRDefault="00570AFA" w:rsidP="009448B2">
            <w:pPr>
              <w:pStyle w:val="ConsPlusNormal"/>
              <w:jc w:val="both"/>
              <w:rPr>
                <w:lang w:val="en-US"/>
              </w:rPr>
            </w:pPr>
            <w:r w:rsidRPr="00FE3DBD">
              <w:rPr>
                <w:lang w:val="en-US"/>
              </w:rPr>
              <w:t>340</w:t>
            </w:r>
          </w:p>
        </w:tc>
        <w:tc>
          <w:tcPr>
            <w:tcW w:w="1367" w:type="dxa"/>
          </w:tcPr>
          <w:p w:rsidR="00570AFA" w:rsidRPr="00FE3DBD" w:rsidRDefault="00570AFA" w:rsidP="009448B2">
            <w:pPr>
              <w:pStyle w:val="ConsPlusNormal"/>
              <w:jc w:val="both"/>
              <w:rPr>
                <w:lang w:val="en-US"/>
              </w:rPr>
            </w:pPr>
            <w:r w:rsidRPr="00FE3DBD">
              <w:rPr>
                <w:lang w:val="en-US"/>
              </w:rPr>
              <w:t>-7</w:t>
            </w:r>
          </w:p>
        </w:tc>
        <w:tc>
          <w:tcPr>
            <w:tcW w:w="1367" w:type="dxa"/>
          </w:tcPr>
          <w:p w:rsidR="00570AFA" w:rsidRPr="00FE3DBD" w:rsidRDefault="00570AFA" w:rsidP="009448B2">
            <w:pPr>
              <w:pStyle w:val="ConsPlusNormal"/>
              <w:jc w:val="both"/>
              <w:rPr>
                <w:lang w:val="en-US"/>
              </w:rPr>
            </w:pPr>
            <w:r w:rsidRPr="00FE3DBD">
              <w:rPr>
                <w:lang w:val="en-US"/>
              </w:rPr>
              <w:t>0.7</w:t>
            </w:r>
          </w:p>
        </w:tc>
        <w:tc>
          <w:tcPr>
            <w:tcW w:w="1368" w:type="dxa"/>
          </w:tcPr>
          <w:p w:rsidR="00570AFA" w:rsidRPr="00FE3DBD" w:rsidRDefault="00570AFA" w:rsidP="009448B2">
            <w:pPr>
              <w:pStyle w:val="ConsPlusNormal"/>
              <w:jc w:val="both"/>
              <w:rPr>
                <w:lang w:val="en-US"/>
              </w:rPr>
            </w:pPr>
            <w:r w:rsidRPr="00FE3DBD">
              <w:rPr>
                <w:lang w:val="en-US"/>
              </w:rPr>
              <w:t>0.49</w:t>
            </w:r>
          </w:p>
        </w:tc>
        <w:tc>
          <w:tcPr>
            <w:tcW w:w="1368" w:type="dxa"/>
          </w:tcPr>
          <w:p w:rsidR="00570AFA" w:rsidRPr="00FE3DBD" w:rsidRDefault="00570AFA" w:rsidP="009448B2">
            <w:pPr>
              <w:pStyle w:val="ConsPlusNormal"/>
              <w:jc w:val="both"/>
              <w:rPr>
                <w:lang w:val="en-US"/>
              </w:rPr>
            </w:pPr>
            <w:r w:rsidRPr="00FE3DBD">
              <w:rPr>
                <w:lang w:val="en-US"/>
              </w:rPr>
              <w:t>336.5</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13</w:t>
            </w:r>
          </w:p>
        </w:tc>
        <w:tc>
          <w:tcPr>
            <w:tcW w:w="1917" w:type="dxa"/>
          </w:tcPr>
          <w:p w:rsidR="00570AFA" w:rsidRPr="00FE3DBD" w:rsidRDefault="00570AFA" w:rsidP="009448B2">
            <w:pPr>
              <w:pStyle w:val="ConsPlusNormal"/>
              <w:jc w:val="both"/>
              <w:rPr>
                <w:lang w:val="en-US"/>
              </w:rPr>
            </w:pPr>
            <w:r w:rsidRPr="00FE3DBD">
              <w:rPr>
                <w:lang w:val="en-US"/>
              </w:rPr>
              <w:t>292</w:t>
            </w:r>
          </w:p>
        </w:tc>
        <w:tc>
          <w:tcPr>
            <w:tcW w:w="1367" w:type="dxa"/>
          </w:tcPr>
          <w:p w:rsidR="00570AFA" w:rsidRPr="00FE3DBD" w:rsidRDefault="00570AFA" w:rsidP="009448B2">
            <w:pPr>
              <w:pStyle w:val="ConsPlusNormal"/>
              <w:jc w:val="both"/>
              <w:rPr>
                <w:lang w:val="en-US"/>
              </w:rPr>
            </w:pPr>
            <w:r w:rsidRPr="00FE3DBD">
              <w:rPr>
                <w:lang w:val="en-US"/>
              </w:rPr>
              <w:t>302</w:t>
            </w:r>
          </w:p>
        </w:tc>
        <w:tc>
          <w:tcPr>
            <w:tcW w:w="1367" w:type="dxa"/>
          </w:tcPr>
          <w:p w:rsidR="00570AFA" w:rsidRPr="00FE3DBD" w:rsidRDefault="00570AFA" w:rsidP="009448B2">
            <w:pPr>
              <w:pStyle w:val="ConsPlusNormal"/>
              <w:jc w:val="both"/>
              <w:rPr>
                <w:lang w:val="en-US"/>
              </w:rPr>
            </w:pPr>
            <w:r w:rsidRPr="00FE3DBD">
              <w:rPr>
                <w:lang w:val="en-US"/>
              </w:rPr>
              <w:t>-10</w:t>
            </w:r>
          </w:p>
        </w:tc>
        <w:tc>
          <w:tcPr>
            <w:tcW w:w="1367" w:type="dxa"/>
          </w:tcPr>
          <w:p w:rsidR="00570AFA" w:rsidRPr="00FE3DBD" w:rsidRDefault="00570AFA" w:rsidP="009448B2">
            <w:pPr>
              <w:pStyle w:val="ConsPlusNormal"/>
              <w:jc w:val="both"/>
              <w:rPr>
                <w:lang w:val="en-US"/>
              </w:rPr>
            </w:pPr>
            <w:r w:rsidRPr="00FE3DBD">
              <w:rPr>
                <w:lang w:val="en-US"/>
              </w:rPr>
              <w:t>-2.3</w:t>
            </w:r>
          </w:p>
        </w:tc>
        <w:tc>
          <w:tcPr>
            <w:tcW w:w="1368" w:type="dxa"/>
          </w:tcPr>
          <w:p w:rsidR="00570AFA" w:rsidRPr="00FE3DBD" w:rsidRDefault="00570AFA" w:rsidP="009448B2">
            <w:pPr>
              <w:pStyle w:val="ConsPlusNormal"/>
              <w:jc w:val="both"/>
              <w:rPr>
                <w:lang w:val="en-US"/>
              </w:rPr>
            </w:pPr>
            <w:r w:rsidRPr="00FE3DBD">
              <w:rPr>
                <w:lang w:val="en-US"/>
              </w:rPr>
              <w:t>5.29</w:t>
            </w:r>
          </w:p>
        </w:tc>
        <w:tc>
          <w:tcPr>
            <w:tcW w:w="1368" w:type="dxa"/>
          </w:tcPr>
          <w:p w:rsidR="00570AFA" w:rsidRPr="00FE3DBD" w:rsidRDefault="00570AFA" w:rsidP="009448B2">
            <w:pPr>
              <w:pStyle w:val="ConsPlusNormal"/>
              <w:jc w:val="both"/>
              <w:rPr>
                <w:lang w:val="en-US"/>
              </w:rPr>
            </w:pPr>
            <w:r w:rsidRPr="00FE3DBD">
              <w:rPr>
                <w:lang w:val="en-US"/>
              </w:rPr>
              <w:t>297.0</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14</w:t>
            </w:r>
          </w:p>
        </w:tc>
        <w:tc>
          <w:tcPr>
            <w:tcW w:w="1917" w:type="dxa"/>
          </w:tcPr>
          <w:p w:rsidR="00570AFA" w:rsidRPr="00FE3DBD" w:rsidRDefault="00570AFA" w:rsidP="009448B2">
            <w:pPr>
              <w:pStyle w:val="ConsPlusNormal"/>
              <w:jc w:val="both"/>
              <w:rPr>
                <w:lang w:val="en-US"/>
              </w:rPr>
            </w:pPr>
            <w:r w:rsidRPr="00FE3DBD">
              <w:rPr>
                <w:lang w:val="en-US"/>
              </w:rPr>
              <w:t>340</w:t>
            </w:r>
          </w:p>
        </w:tc>
        <w:tc>
          <w:tcPr>
            <w:tcW w:w="1367" w:type="dxa"/>
          </w:tcPr>
          <w:p w:rsidR="00570AFA" w:rsidRPr="00FE3DBD" w:rsidRDefault="00570AFA" w:rsidP="009448B2">
            <w:pPr>
              <w:pStyle w:val="ConsPlusNormal"/>
              <w:jc w:val="both"/>
              <w:rPr>
                <w:lang w:val="en-US"/>
              </w:rPr>
            </w:pPr>
            <w:r w:rsidRPr="00FE3DBD">
              <w:rPr>
                <w:lang w:val="en-US"/>
              </w:rPr>
              <w:t>347</w:t>
            </w:r>
          </w:p>
        </w:tc>
        <w:tc>
          <w:tcPr>
            <w:tcW w:w="1367" w:type="dxa"/>
          </w:tcPr>
          <w:p w:rsidR="00570AFA" w:rsidRPr="00FE3DBD" w:rsidRDefault="00570AFA" w:rsidP="009448B2">
            <w:pPr>
              <w:pStyle w:val="ConsPlusNormal"/>
              <w:jc w:val="both"/>
              <w:rPr>
                <w:lang w:val="en-US"/>
              </w:rPr>
            </w:pPr>
            <w:r w:rsidRPr="00FE3DBD">
              <w:rPr>
                <w:lang w:val="en-US"/>
              </w:rPr>
              <w:t>-7</w:t>
            </w:r>
          </w:p>
        </w:tc>
        <w:tc>
          <w:tcPr>
            <w:tcW w:w="1367" w:type="dxa"/>
          </w:tcPr>
          <w:p w:rsidR="00570AFA" w:rsidRPr="00FE3DBD" w:rsidRDefault="00570AFA" w:rsidP="009448B2">
            <w:pPr>
              <w:pStyle w:val="ConsPlusNormal"/>
              <w:jc w:val="both"/>
              <w:rPr>
                <w:lang w:val="en-US"/>
              </w:rPr>
            </w:pPr>
            <w:r w:rsidRPr="00FE3DBD">
              <w:rPr>
                <w:lang w:val="en-US"/>
              </w:rPr>
              <w:t>0.7</w:t>
            </w:r>
          </w:p>
        </w:tc>
        <w:tc>
          <w:tcPr>
            <w:tcW w:w="1368" w:type="dxa"/>
          </w:tcPr>
          <w:p w:rsidR="00570AFA" w:rsidRPr="00FE3DBD" w:rsidRDefault="00570AFA" w:rsidP="009448B2">
            <w:pPr>
              <w:pStyle w:val="ConsPlusNormal"/>
              <w:jc w:val="both"/>
              <w:rPr>
                <w:lang w:val="en-US"/>
              </w:rPr>
            </w:pPr>
            <w:r w:rsidRPr="00FE3DBD">
              <w:rPr>
                <w:lang w:val="en-US"/>
              </w:rPr>
              <w:t>0.49</w:t>
            </w:r>
          </w:p>
        </w:tc>
        <w:tc>
          <w:tcPr>
            <w:tcW w:w="1368" w:type="dxa"/>
          </w:tcPr>
          <w:p w:rsidR="00570AFA" w:rsidRPr="00FE3DBD" w:rsidRDefault="00570AFA" w:rsidP="009448B2">
            <w:pPr>
              <w:pStyle w:val="ConsPlusNormal"/>
              <w:jc w:val="both"/>
              <w:rPr>
                <w:lang w:val="en-US"/>
              </w:rPr>
            </w:pPr>
            <w:r w:rsidRPr="00FE3DBD">
              <w:rPr>
                <w:lang w:val="en-US"/>
              </w:rPr>
              <w:t>343.5</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lastRenderedPageBreak/>
              <w:t>15</w:t>
            </w:r>
          </w:p>
        </w:tc>
        <w:tc>
          <w:tcPr>
            <w:tcW w:w="1917" w:type="dxa"/>
          </w:tcPr>
          <w:p w:rsidR="00570AFA" w:rsidRPr="00FE3DBD" w:rsidRDefault="00570AFA" w:rsidP="009448B2">
            <w:pPr>
              <w:pStyle w:val="ConsPlusNormal"/>
              <w:jc w:val="both"/>
              <w:rPr>
                <w:lang w:val="en-US"/>
              </w:rPr>
            </w:pPr>
            <w:r w:rsidRPr="00FE3DBD">
              <w:rPr>
                <w:lang w:val="en-US"/>
              </w:rPr>
              <w:t>320</w:t>
            </w:r>
          </w:p>
        </w:tc>
        <w:tc>
          <w:tcPr>
            <w:tcW w:w="1367" w:type="dxa"/>
          </w:tcPr>
          <w:p w:rsidR="00570AFA" w:rsidRPr="00FE3DBD" w:rsidRDefault="00570AFA" w:rsidP="009448B2">
            <w:pPr>
              <w:pStyle w:val="ConsPlusNormal"/>
              <w:jc w:val="both"/>
              <w:rPr>
                <w:lang w:val="en-US"/>
              </w:rPr>
            </w:pPr>
            <w:r w:rsidRPr="00FE3DBD">
              <w:rPr>
                <w:lang w:val="en-US"/>
              </w:rPr>
              <w:t>330</w:t>
            </w:r>
          </w:p>
        </w:tc>
        <w:tc>
          <w:tcPr>
            <w:tcW w:w="1367" w:type="dxa"/>
          </w:tcPr>
          <w:p w:rsidR="00570AFA" w:rsidRPr="00FE3DBD" w:rsidRDefault="00570AFA" w:rsidP="009448B2">
            <w:pPr>
              <w:pStyle w:val="ConsPlusNormal"/>
              <w:jc w:val="both"/>
              <w:rPr>
                <w:lang w:val="en-US"/>
              </w:rPr>
            </w:pPr>
            <w:r w:rsidRPr="00FE3DBD">
              <w:rPr>
                <w:lang w:val="en-US"/>
              </w:rPr>
              <w:t>-10</w:t>
            </w:r>
          </w:p>
        </w:tc>
        <w:tc>
          <w:tcPr>
            <w:tcW w:w="1367" w:type="dxa"/>
          </w:tcPr>
          <w:p w:rsidR="00570AFA" w:rsidRPr="00FE3DBD" w:rsidRDefault="00570AFA" w:rsidP="009448B2">
            <w:pPr>
              <w:pStyle w:val="ConsPlusNormal"/>
              <w:jc w:val="both"/>
              <w:rPr>
                <w:lang w:val="en-US"/>
              </w:rPr>
            </w:pPr>
            <w:r w:rsidRPr="00FE3DBD">
              <w:rPr>
                <w:lang w:val="en-US"/>
              </w:rPr>
              <w:t>-2.3</w:t>
            </w:r>
          </w:p>
        </w:tc>
        <w:tc>
          <w:tcPr>
            <w:tcW w:w="1368" w:type="dxa"/>
          </w:tcPr>
          <w:p w:rsidR="00570AFA" w:rsidRPr="00FE3DBD" w:rsidRDefault="00570AFA" w:rsidP="009448B2">
            <w:pPr>
              <w:pStyle w:val="ConsPlusNormal"/>
              <w:jc w:val="both"/>
              <w:rPr>
                <w:lang w:val="en-US"/>
              </w:rPr>
            </w:pPr>
            <w:r w:rsidRPr="00FE3DBD">
              <w:rPr>
                <w:lang w:val="en-US"/>
              </w:rPr>
              <w:t>5.29</w:t>
            </w:r>
          </w:p>
        </w:tc>
        <w:tc>
          <w:tcPr>
            <w:tcW w:w="1368" w:type="dxa"/>
          </w:tcPr>
          <w:p w:rsidR="00570AFA" w:rsidRPr="00FE3DBD" w:rsidRDefault="00570AFA" w:rsidP="009448B2">
            <w:pPr>
              <w:pStyle w:val="ConsPlusNormal"/>
              <w:jc w:val="both"/>
              <w:rPr>
                <w:lang w:val="en-US"/>
              </w:rPr>
            </w:pPr>
            <w:r w:rsidRPr="00FE3DBD">
              <w:rPr>
                <w:lang w:val="en-US"/>
              </w:rPr>
              <w:t>325.0</w:t>
            </w:r>
          </w:p>
        </w:tc>
      </w:tr>
      <w:tr w:rsidR="00570AFA" w:rsidRPr="00FE3DBD" w:rsidTr="009448B2">
        <w:tc>
          <w:tcPr>
            <w:tcW w:w="817" w:type="dxa"/>
          </w:tcPr>
          <w:p w:rsidR="00570AFA" w:rsidRPr="00FE3DBD" w:rsidRDefault="00570AFA" w:rsidP="009448B2">
            <w:pPr>
              <w:pStyle w:val="ConsPlusNormal"/>
              <w:jc w:val="both"/>
              <w:rPr>
                <w:lang w:val="en-US"/>
              </w:rPr>
            </w:pPr>
            <w:r w:rsidRPr="00FE3DBD">
              <w:rPr>
                <w:lang w:val="en-US"/>
              </w:rPr>
              <w:t>SUM</w:t>
            </w:r>
          </w:p>
        </w:tc>
        <w:tc>
          <w:tcPr>
            <w:tcW w:w="1917" w:type="dxa"/>
          </w:tcPr>
          <w:p w:rsidR="00570AFA" w:rsidRPr="00FE3DBD" w:rsidRDefault="00570AFA" w:rsidP="009448B2">
            <w:pPr>
              <w:pStyle w:val="ConsPlusNormal"/>
              <w:jc w:val="both"/>
              <w:rPr>
                <w:lang w:val="en-US"/>
              </w:rPr>
            </w:pPr>
            <w:r w:rsidRPr="00FE3DBD">
              <w:rPr>
                <w:lang w:val="en-US"/>
              </w:rPr>
              <w:t>4731</w:t>
            </w:r>
          </w:p>
        </w:tc>
        <w:tc>
          <w:tcPr>
            <w:tcW w:w="1367" w:type="dxa"/>
          </w:tcPr>
          <w:p w:rsidR="00570AFA" w:rsidRPr="00FE3DBD" w:rsidRDefault="00570AFA" w:rsidP="009448B2">
            <w:pPr>
              <w:pStyle w:val="ConsPlusNormal"/>
              <w:jc w:val="both"/>
              <w:rPr>
                <w:lang w:val="en-US"/>
              </w:rPr>
            </w:pPr>
            <w:r w:rsidRPr="00FE3DBD">
              <w:rPr>
                <w:lang w:val="en-US"/>
              </w:rPr>
              <w:t>4846</w:t>
            </w:r>
          </w:p>
        </w:tc>
        <w:tc>
          <w:tcPr>
            <w:tcW w:w="1367" w:type="dxa"/>
          </w:tcPr>
          <w:p w:rsidR="00570AFA" w:rsidRPr="00FE3DBD" w:rsidRDefault="00570AFA" w:rsidP="009448B2">
            <w:pPr>
              <w:pStyle w:val="ConsPlusNormal"/>
              <w:jc w:val="both"/>
              <w:rPr>
                <w:lang w:val="en-US"/>
              </w:rPr>
            </w:pPr>
            <w:r w:rsidRPr="00FE3DBD">
              <w:rPr>
                <w:lang w:val="en-US"/>
              </w:rPr>
              <w:t>-115</w:t>
            </w:r>
          </w:p>
        </w:tc>
        <w:tc>
          <w:tcPr>
            <w:tcW w:w="1367" w:type="dxa"/>
          </w:tcPr>
          <w:p w:rsidR="00570AFA" w:rsidRPr="00FE3DBD" w:rsidRDefault="00570AFA" w:rsidP="009448B2">
            <w:pPr>
              <w:pStyle w:val="ConsPlusNormal"/>
              <w:jc w:val="both"/>
              <w:rPr>
                <w:lang w:val="en-US"/>
              </w:rPr>
            </w:pPr>
            <w:r w:rsidRPr="00FE3DBD">
              <w:rPr>
                <w:lang w:val="en-US"/>
              </w:rPr>
              <w:t>0.5</w:t>
            </w:r>
          </w:p>
        </w:tc>
        <w:tc>
          <w:tcPr>
            <w:tcW w:w="1368" w:type="dxa"/>
          </w:tcPr>
          <w:p w:rsidR="00570AFA" w:rsidRPr="00FE3DBD" w:rsidRDefault="00570AFA" w:rsidP="009448B2">
            <w:pPr>
              <w:pStyle w:val="ConsPlusNormal"/>
              <w:jc w:val="both"/>
              <w:rPr>
                <w:lang w:val="en-US"/>
              </w:rPr>
            </w:pPr>
            <w:r w:rsidRPr="00FE3DBD">
              <w:rPr>
                <w:lang w:val="en-US"/>
              </w:rPr>
              <w:t>131.35</w:t>
            </w:r>
          </w:p>
        </w:tc>
        <w:tc>
          <w:tcPr>
            <w:tcW w:w="1368" w:type="dxa"/>
          </w:tcPr>
          <w:p w:rsidR="00570AFA" w:rsidRPr="00FE3DBD" w:rsidRDefault="00570AFA" w:rsidP="009448B2">
            <w:pPr>
              <w:pStyle w:val="ConsPlusNormal"/>
              <w:jc w:val="both"/>
              <w:rPr>
                <w:lang w:val="en-US"/>
              </w:rPr>
            </w:pPr>
            <w:r w:rsidRPr="00FE3DBD">
              <w:rPr>
                <w:lang w:val="en-US"/>
              </w:rPr>
              <w:t>4788.5</w:t>
            </w:r>
          </w:p>
        </w:tc>
      </w:tr>
    </w:tbl>
    <w:p w:rsidR="00570AFA" w:rsidRPr="00FE3DBD" w:rsidRDefault="00570AFA" w:rsidP="00570AFA">
      <w:pPr>
        <w:pStyle w:val="ConsPlusCell"/>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The table shows that all observed discrepancies do not exceed the value of acceptable discrepancies, but almost all discrepancies have one sign, which indicates the presence of non-excluded systematic errors in data of the sender or (and) rece</w:t>
      </w:r>
      <w:r w:rsidR="00F9466E" w:rsidRPr="00FE3DBD">
        <w:rPr>
          <w:lang w:val="en-US"/>
        </w:rPr>
        <w:t>i</w:t>
      </w:r>
      <w:r w:rsidRPr="00FE3DBD">
        <w:rPr>
          <w:lang w:val="en-US"/>
        </w:rPr>
        <w:t>ver.</w:t>
      </w:r>
    </w:p>
    <w:p w:rsidR="00570AFA" w:rsidRPr="00FE3DBD" w:rsidRDefault="00570AFA" w:rsidP="00570AFA">
      <w:pPr>
        <w:pStyle w:val="ConsPlusNormal"/>
        <w:spacing w:before="220"/>
        <w:ind w:firstLine="540"/>
        <w:jc w:val="both"/>
        <w:rPr>
          <w:lang w:val="en-US"/>
        </w:rPr>
      </w:pPr>
      <w:r w:rsidRPr="00FE3DBD">
        <w:rPr>
          <w:lang w:val="en-US"/>
        </w:rPr>
        <w:t>Let's check importance of systematic discrepancies.</w:t>
      </w:r>
    </w:p>
    <w:p w:rsidR="00570AFA" w:rsidRPr="00FE3DBD" w:rsidRDefault="00570AFA" w:rsidP="00570AFA">
      <w:pPr>
        <w:pStyle w:val="ConsPlusNonformat"/>
        <w:spacing w:before="200"/>
        <w:ind w:firstLine="567"/>
        <w:jc w:val="both"/>
        <w:rPr>
          <w:rFonts w:asciiTheme="minorHAnsi" w:hAnsiTheme="minorHAnsi"/>
          <w:sz w:val="22"/>
          <w:szCs w:val="22"/>
          <w:lang w:val="en-US"/>
        </w:rPr>
      </w:pPr>
      <w:r w:rsidRPr="00FE3DBD">
        <w:rPr>
          <w:rFonts w:asciiTheme="minorHAnsi" w:hAnsiTheme="minorHAnsi"/>
          <w:sz w:val="22"/>
          <w:szCs w:val="22"/>
          <w:lang w:val="en-US"/>
        </w:rPr>
        <w:t>Based on data in columns 2 and 3, we calculate d</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send</w:t>
      </w:r>
      <w:proofErr w:type="spellEnd"/>
      <w:proofErr w:type="gramStart"/>
      <w:r w:rsidRPr="00FE3DBD">
        <w:rPr>
          <w:rFonts w:asciiTheme="minorHAnsi" w:hAnsiTheme="minorHAnsi"/>
          <w:sz w:val="22"/>
          <w:szCs w:val="22"/>
          <w:lang w:val="en-US"/>
        </w:rPr>
        <w:t>)</w:t>
      </w:r>
      <w:proofErr w:type="spellStart"/>
      <w:r w:rsidRPr="00FE3DBD">
        <w:rPr>
          <w:rFonts w:asciiTheme="minorHAnsi" w:hAnsiTheme="minorHAnsi"/>
          <w:sz w:val="22"/>
          <w:szCs w:val="22"/>
          <w:vertAlign w:val="subscript"/>
          <w:lang w:val="en-US"/>
        </w:rPr>
        <w:t>i</w:t>
      </w:r>
      <w:proofErr w:type="spellEnd"/>
      <w:proofErr w:type="gram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rec</w:t>
      </w:r>
      <w:proofErr w:type="spellEnd"/>
      <w:r w:rsidRPr="00FE3DBD">
        <w:rPr>
          <w:rFonts w:asciiTheme="minorHAnsi" w:hAnsiTheme="minorHAnsi"/>
          <w:sz w:val="22"/>
          <w:szCs w:val="22"/>
          <w:lang w:val="en-US"/>
        </w:rPr>
        <w:t>)</w:t>
      </w:r>
      <w:proofErr w:type="spellStart"/>
      <w:r w:rsidRPr="00FE3DBD">
        <w:rPr>
          <w:rFonts w:asciiTheme="minorHAnsi" w:hAnsiTheme="minorHAnsi"/>
          <w:sz w:val="22"/>
          <w:szCs w:val="22"/>
          <w:vertAlign w:val="subscript"/>
          <w:lang w:val="en-US"/>
        </w:rPr>
        <w:t>i</w:t>
      </w:r>
      <w:proofErr w:type="spellEnd"/>
      <w:r w:rsidRPr="00FE3DBD">
        <w:rPr>
          <w:rFonts w:asciiTheme="minorHAnsi" w:hAnsiTheme="minorHAnsi"/>
          <w:sz w:val="22"/>
          <w:szCs w:val="22"/>
          <w:lang w:val="en-US"/>
        </w:rPr>
        <w:t xml:space="preserve"> and complete column 5.</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Based on the data in column 4, we calculate </w:t>
      </w:r>
      <m:oMath>
        <m:bar>
          <m:barPr>
            <m:pos m:val="top"/>
            <m:ctrlPr>
              <w:rPr>
                <w:rFonts w:ascii="Cambria Math" w:hAnsi="Cambria Math"/>
                <w:i/>
                <w:sz w:val="22"/>
                <w:szCs w:val="22"/>
                <w:lang w:val="en-US"/>
              </w:rPr>
            </m:ctrlPr>
          </m:barPr>
          <m:e>
            <m:r>
              <w:rPr>
                <w:rFonts w:ascii="Cambria Math" w:hAnsi="Cambria Math"/>
                <w:sz w:val="22"/>
                <w:szCs w:val="22"/>
                <w:lang w:val="en-US"/>
              </w:rPr>
              <m:t>d</m:t>
            </m:r>
          </m:e>
        </m:bar>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i</m:t>
                </m:r>
              </m:sub>
            </m:sSub>
            <m:r>
              <w:rPr>
                <w:rFonts w:ascii="Cambria Math" w:hAnsi="Cambria Math"/>
                <w:sz w:val="22"/>
                <w:szCs w:val="22"/>
                <w:lang w:val="en-US"/>
              </w:rPr>
              <m:t xml:space="preserve"> / n  = -115 </m:t>
            </m:r>
          </m:e>
        </m:nary>
        <m:r>
          <w:rPr>
            <w:rFonts w:ascii="Cambria Math" w:hAnsi="Cambria Math"/>
            <w:sz w:val="22"/>
            <w:szCs w:val="22"/>
            <w:lang w:val="en-US"/>
          </w:rPr>
          <m:t xml:space="preserve">/ 15= </m:t>
        </m:r>
        <m:r>
          <m:rPr>
            <m:sty m:val="p"/>
          </m:rPr>
          <w:rPr>
            <w:rFonts w:ascii="Cambria Math" w:hAnsi="Cambria Math"/>
            <w:sz w:val="22"/>
            <w:szCs w:val="22"/>
            <w:lang w:val="en-US"/>
          </w:rPr>
          <m:t xml:space="preserve">-7,666(6) ~=-7,7 </m:t>
        </m:r>
      </m:oMath>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Based on data in column 4 we calculate (d</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 xml:space="preserve">- </w:t>
      </w:r>
      <w:proofErr w:type="gramEnd"/>
      <m:oMath>
        <m:bar>
          <m:barPr>
            <m:pos m:val="top"/>
            <m:ctrlPr>
              <w:rPr>
                <w:rFonts w:ascii="Cambria Math" w:hAnsi="Cambria Math"/>
                <w:i/>
                <w:sz w:val="22"/>
                <w:szCs w:val="22"/>
                <w:lang w:val="en-US"/>
              </w:rPr>
            </m:ctrlPr>
          </m:barPr>
          <m:e>
            <m:r>
              <w:rPr>
                <w:rFonts w:ascii="Cambria Math" w:hAnsi="Cambria Math"/>
                <w:sz w:val="22"/>
                <w:szCs w:val="22"/>
                <w:lang w:val="en-US"/>
              </w:rPr>
              <m:t>d</m:t>
            </m:r>
          </m:e>
        </m:bar>
      </m:oMath>
      <w:r w:rsidRPr="00FE3DBD">
        <w:rPr>
          <w:rFonts w:asciiTheme="minorHAnsi" w:hAnsiTheme="minorHAnsi"/>
          <w:sz w:val="22"/>
          <w:szCs w:val="22"/>
          <w:lang w:val="en-US"/>
        </w:rPr>
        <w:t>) and (d</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 </w:t>
      </w:r>
      <m:oMath>
        <m:bar>
          <m:barPr>
            <m:pos m:val="top"/>
            <m:ctrlPr>
              <w:rPr>
                <w:rFonts w:ascii="Cambria Math" w:hAnsi="Cambria Math"/>
                <w:i/>
                <w:sz w:val="22"/>
                <w:szCs w:val="22"/>
                <w:lang w:val="en-US"/>
              </w:rPr>
            </m:ctrlPr>
          </m:barPr>
          <m:e>
            <m:r>
              <w:rPr>
                <w:rFonts w:ascii="Cambria Math" w:hAnsi="Cambria Math"/>
                <w:sz w:val="22"/>
                <w:szCs w:val="22"/>
                <w:lang w:val="en-US"/>
              </w:rPr>
              <m:t>d</m:t>
            </m:r>
          </m:e>
        </m:bar>
      </m:oMath>
      <w:r w:rsidRPr="00FE3DBD">
        <w:rPr>
          <w:rFonts w:asciiTheme="minorHAnsi" w:hAnsiTheme="minorHAnsi"/>
          <w:sz w:val="22"/>
          <w:szCs w:val="22"/>
          <w:lang w:val="en-US"/>
        </w:rPr>
        <w:t>)</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complete columns 5 and 6 calculate </w:t>
      </w:r>
      <m:oMath>
        <m:r>
          <w:rPr>
            <w:rFonts w:ascii="Cambria Math" w:hAnsi="Cambria Math"/>
            <w:sz w:val="22"/>
            <w:szCs w:val="22"/>
            <w:lang w:val="en-US"/>
          </w:rPr>
          <m:t>S</m:t>
        </m:r>
        <m:d>
          <m:dPr>
            <m:ctrlPr>
              <w:rPr>
                <w:rFonts w:ascii="Cambria Math" w:hAnsi="Cambria Math"/>
                <w:i/>
                <w:sz w:val="22"/>
                <w:szCs w:val="22"/>
                <w:lang w:val="en-US"/>
              </w:rPr>
            </m:ctrlPr>
          </m:dPr>
          <m:e>
            <m:bar>
              <m:barPr>
                <m:pos m:val="top"/>
                <m:ctrlPr>
                  <w:rPr>
                    <w:rFonts w:ascii="Cambria Math" w:hAnsi="Cambria Math"/>
                    <w:i/>
                    <w:sz w:val="22"/>
                    <w:szCs w:val="22"/>
                    <w:lang w:val="en-US"/>
                  </w:rPr>
                </m:ctrlPr>
              </m:barPr>
              <m:e>
                <m:r>
                  <w:rPr>
                    <w:rFonts w:ascii="Cambria Math" w:hAnsi="Cambria Math"/>
                    <w:sz w:val="22"/>
                    <w:szCs w:val="22"/>
                    <w:lang w:val="en-US"/>
                  </w:rPr>
                  <m:t>d</m:t>
                </m:r>
              </m:e>
            </m:bar>
          </m:e>
        </m:d>
        <m:r>
          <w:rPr>
            <w:rFonts w:ascii="Cambria Math" w:hAnsi="Cambria Math"/>
            <w:sz w:val="22"/>
            <w:szCs w:val="22"/>
            <w:lang w:val="en-US"/>
          </w:rPr>
          <m:t xml:space="preserve">= </m:t>
        </m:r>
        <m:rad>
          <m:radPr>
            <m:degHide m:val="1"/>
            <m:ctrlPr>
              <w:rPr>
                <w:rFonts w:ascii="Cambria Math" w:hAnsi="Cambria Math"/>
                <w:i/>
                <w:sz w:val="22"/>
                <w:szCs w:val="22"/>
                <w:lang w:val="en-US"/>
              </w:rPr>
            </m:ctrlPr>
          </m:radPr>
          <m:deg/>
          <m:e>
            <m:f>
              <m:fPr>
                <m:ctrlPr>
                  <w:rPr>
                    <w:rFonts w:ascii="Cambria Math" w:hAnsi="Cambria Math"/>
                    <w:i/>
                    <w:sz w:val="22"/>
                    <w:szCs w:val="22"/>
                    <w:lang w:val="en-US"/>
                  </w:rPr>
                </m:ctrlPr>
              </m:fPr>
              <m:num>
                <m:r>
                  <w:rPr>
                    <w:rFonts w:ascii="Cambria Math" w:hAnsi="Cambria Math"/>
                    <w:sz w:val="22"/>
                    <w:szCs w:val="22"/>
                    <w:lang w:val="en-US"/>
                  </w:rPr>
                  <m:t xml:space="preserve">SUM </m:t>
                </m:r>
                <m:sSup>
                  <m:sSupPr>
                    <m:ctrlPr>
                      <w:rPr>
                        <w:rFonts w:ascii="Cambria Math" w:hAnsi="Cambria Math"/>
                        <w:i/>
                        <w:sz w:val="22"/>
                        <w:szCs w:val="22"/>
                        <w:lang w:val="en-US"/>
                      </w:rPr>
                    </m:ctrlPr>
                  </m:sSup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i</m:t>
                        </m:r>
                      </m:sub>
                    </m:sSub>
                    <m:r>
                      <w:rPr>
                        <w:rFonts w:ascii="Cambria Math" w:hAnsi="Cambria Math"/>
                        <w:sz w:val="22"/>
                        <w:szCs w:val="22"/>
                        <w:lang w:val="en-US"/>
                      </w:rPr>
                      <m:t xml:space="preserve">- </m:t>
                    </m:r>
                    <m:bar>
                      <m:barPr>
                        <m:pos m:val="top"/>
                        <m:ctrlPr>
                          <w:rPr>
                            <w:rFonts w:ascii="Cambria Math" w:hAnsi="Cambria Math"/>
                            <w:i/>
                            <w:sz w:val="22"/>
                            <w:szCs w:val="22"/>
                            <w:lang w:val="en-US"/>
                          </w:rPr>
                        </m:ctrlPr>
                      </m:barPr>
                      <m:e>
                        <m:r>
                          <w:rPr>
                            <w:rFonts w:ascii="Cambria Math" w:hAnsi="Cambria Math"/>
                            <w:sz w:val="22"/>
                            <w:szCs w:val="22"/>
                            <w:lang w:val="en-US"/>
                          </w:rPr>
                          <m:t>d</m:t>
                        </m:r>
                      </m:e>
                    </m:bar>
                    <m:r>
                      <w:rPr>
                        <w:rFonts w:ascii="Cambria Math" w:hAnsi="Cambria Math"/>
                        <w:sz w:val="22"/>
                        <w:szCs w:val="22"/>
                        <w:lang w:val="en-US"/>
                      </w:rPr>
                      <m:t>)</m:t>
                    </m:r>
                  </m:e>
                  <m:sup>
                    <m:r>
                      <w:rPr>
                        <w:rFonts w:ascii="Cambria Math" w:hAnsi="Cambria Math"/>
                        <w:sz w:val="22"/>
                        <w:szCs w:val="22"/>
                        <w:lang w:val="en-US"/>
                      </w:rPr>
                      <m:t>2</m:t>
                    </m:r>
                  </m:sup>
                </m:sSup>
              </m:num>
              <m:den>
                <m:r>
                  <w:rPr>
                    <w:rFonts w:ascii="Cambria Math" w:hAnsi="Cambria Math"/>
                    <w:sz w:val="22"/>
                    <w:szCs w:val="22"/>
                    <w:lang w:val="en-US"/>
                  </w:rPr>
                  <m:t>n(n-1)</m:t>
                </m:r>
              </m:den>
            </m:f>
          </m:e>
        </m:rad>
        <m:r>
          <w:rPr>
            <w:rFonts w:ascii="Cambria Math" w:hAnsi="Cambria Math"/>
            <w:sz w:val="22"/>
            <w:szCs w:val="22"/>
            <w:lang w:val="en-US"/>
          </w:rPr>
          <m:t xml:space="preserve"> = </m:t>
        </m:r>
        <m:rad>
          <m:radPr>
            <m:degHide m:val="1"/>
            <m:ctrlPr>
              <w:rPr>
                <w:rFonts w:ascii="Cambria Math" w:hAnsi="Cambria Math"/>
                <w:i/>
                <w:sz w:val="22"/>
                <w:szCs w:val="22"/>
                <w:lang w:val="en-US"/>
              </w:rPr>
            </m:ctrlPr>
          </m:radPr>
          <m:deg/>
          <m:e>
            <m:f>
              <m:fPr>
                <m:ctrlPr>
                  <w:rPr>
                    <w:rFonts w:ascii="Cambria Math" w:hAnsi="Cambria Math"/>
                    <w:i/>
                    <w:sz w:val="22"/>
                    <w:szCs w:val="22"/>
                    <w:lang w:val="en-US"/>
                  </w:rPr>
                </m:ctrlPr>
              </m:fPr>
              <m:num>
                <m:r>
                  <w:rPr>
                    <w:rFonts w:ascii="Cambria Math" w:hAnsi="Cambria Math"/>
                    <w:sz w:val="22"/>
                    <w:szCs w:val="22"/>
                    <w:lang w:val="en-US"/>
                  </w:rPr>
                  <m:t>131,35</m:t>
                </m:r>
              </m:num>
              <m:den>
                <m:r>
                  <w:rPr>
                    <w:rFonts w:ascii="Cambria Math" w:hAnsi="Cambria Math"/>
                    <w:sz w:val="22"/>
                    <w:szCs w:val="22"/>
                    <w:lang w:val="en-US"/>
                  </w:rPr>
                  <m:t>15 (15-1)</m:t>
                </m:r>
              </m:den>
            </m:f>
          </m:e>
        </m:rad>
        <m:r>
          <w:rPr>
            <w:rFonts w:ascii="Cambria Math" w:hAnsi="Cambria Math"/>
            <w:sz w:val="22"/>
            <w:szCs w:val="22"/>
            <w:lang w:val="en-US"/>
          </w:rPr>
          <m:t>=0,791</m:t>
        </m:r>
      </m:oMath>
      <w:r w:rsidRPr="00FE3DBD">
        <w:rPr>
          <w:rFonts w:asciiTheme="minorHAnsi" w:hAnsiTheme="minorHAnsi"/>
          <w:sz w:val="22"/>
          <w:szCs w:val="22"/>
          <w:lang w:val="en-US"/>
        </w:rPr>
        <w:t>.</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Calculate the observed criterion </w:t>
      </w:r>
      <w:proofErr w:type="spellStart"/>
      <w:r w:rsidRPr="00FE3DBD">
        <w:rPr>
          <w:rFonts w:asciiTheme="minorHAnsi" w:hAnsiTheme="minorHAnsi"/>
          <w:sz w:val="22"/>
          <w:szCs w:val="22"/>
          <w:lang w:val="en-US"/>
        </w:rPr>
        <w:t>t</w:t>
      </w:r>
      <w:r w:rsidRPr="00FE3DBD">
        <w:rPr>
          <w:rFonts w:asciiTheme="minorHAnsi" w:hAnsiTheme="minorHAnsi"/>
          <w:sz w:val="22"/>
          <w:szCs w:val="22"/>
          <w:vertAlign w:val="subscript"/>
          <w:lang w:val="en-US"/>
        </w:rPr>
        <w:t>n</w:t>
      </w:r>
      <w:proofErr w:type="spellEnd"/>
      <w:r w:rsidRPr="00FE3DBD">
        <w:rPr>
          <w:rFonts w:asciiTheme="minorHAnsi" w:hAnsiTheme="minorHAnsi"/>
          <w:sz w:val="22"/>
          <w:szCs w:val="22"/>
          <w:lang w:val="en-US"/>
        </w:rPr>
        <w:t xml:space="preserve"> = |</w:t>
      </w:r>
      <m:oMath>
        <m:bar>
          <m:barPr>
            <m:pos m:val="top"/>
            <m:ctrlPr>
              <w:rPr>
                <w:rFonts w:ascii="Cambria Math" w:hAnsi="Cambria Math"/>
                <w:i/>
                <w:sz w:val="22"/>
                <w:szCs w:val="22"/>
                <w:lang w:val="en-US"/>
              </w:rPr>
            </m:ctrlPr>
          </m:barPr>
          <m:e>
            <m:r>
              <w:rPr>
                <w:rFonts w:ascii="Cambria Math" w:hAnsi="Cambria Math"/>
                <w:sz w:val="22"/>
                <w:szCs w:val="22"/>
                <w:lang w:val="en-US"/>
              </w:rPr>
              <m:t>d</m:t>
            </m:r>
          </m:e>
        </m:bar>
      </m:oMath>
      <w:r w:rsidRPr="00FE3DBD">
        <w:rPr>
          <w:rFonts w:asciiTheme="minorHAnsi" w:hAnsiTheme="minorHAnsi"/>
          <w:sz w:val="22"/>
          <w:szCs w:val="22"/>
          <w:lang w:val="en-US"/>
        </w:rPr>
        <w:t>|</w:t>
      </w:r>
      <m:oMath>
        <m:bar>
          <m:barPr>
            <m:pos m:val="top"/>
            <m:ctrlPr>
              <w:rPr>
                <w:rFonts w:ascii="Cambria Math" w:hAnsi="Cambria Math"/>
                <w:i/>
                <w:sz w:val="22"/>
                <w:szCs w:val="22"/>
                <w:lang w:val="en-US"/>
              </w:rPr>
            </m:ctrlPr>
          </m:barPr>
          <m:e>
            <m:r>
              <w:rPr>
                <w:rFonts w:ascii="Cambria Math" w:hAnsi="Cambria Math"/>
                <w:sz w:val="22"/>
                <w:szCs w:val="22"/>
                <w:lang w:val="en-US"/>
              </w:rPr>
              <m:t>d</m:t>
            </m:r>
          </m:e>
        </m:bar>
      </m:oMath>
      <w:r w:rsidRPr="00FE3DBD">
        <w:rPr>
          <w:rFonts w:asciiTheme="minorHAnsi" w:hAnsiTheme="minorHAnsi"/>
          <w:sz w:val="22"/>
          <w:szCs w:val="22"/>
          <w:lang w:val="en-US"/>
        </w:rPr>
        <w:t xml:space="preserve"> / </w:t>
      </w:r>
      <w:proofErr w:type="gramStart"/>
      <w:r w:rsidRPr="00FE3DBD">
        <w:rPr>
          <w:rFonts w:asciiTheme="minorHAnsi" w:hAnsiTheme="minorHAnsi"/>
          <w:sz w:val="22"/>
          <w:szCs w:val="22"/>
          <w:lang w:val="en-US"/>
        </w:rPr>
        <w:t>S(</w:t>
      </w:r>
      <w:proofErr w:type="gramEnd"/>
      <w:r w:rsidRPr="00FE3DBD">
        <w:rPr>
          <w:rFonts w:asciiTheme="minorHAnsi" w:hAnsiTheme="minorHAnsi"/>
          <w:sz w:val="22"/>
          <w:szCs w:val="22"/>
          <w:lang w:val="en-US"/>
        </w:rPr>
        <w:t>) = |-7,7| / 0,791 = 9,7362.</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The critical value of the Student's coefficient with confidence probability of 0.99 and number of degrees of freedom 14 equals 2.9768.</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Since </w:t>
      </w:r>
      <w:proofErr w:type="spellStart"/>
      <w:r w:rsidRPr="00FE3DBD">
        <w:rPr>
          <w:rFonts w:asciiTheme="minorHAnsi" w:hAnsiTheme="minorHAnsi"/>
          <w:sz w:val="22"/>
          <w:szCs w:val="22"/>
          <w:lang w:val="en-US"/>
        </w:rPr>
        <w:t>t</w:t>
      </w:r>
      <w:r w:rsidRPr="00FE3DBD">
        <w:rPr>
          <w:rFonts w:asciiTheme="minorHAnsi" w:hAnsiTheme="minorHAnsi"/>
          <w:sz w:val="22"/>
          <w:szCs w:val="22"/>
          <w:vertAlign w:val="subscript"/>
          <w:lang w:val="en-US"/>
        </w:rPr>
        <w:t>n</w:t>
      </w:r>
      <w:proofErr w:type="spellEnd"/>
      <w:r w:rsidRPr="00FE3DBD">
        <w:rPr>
          <w:rFonts w:asciiTheme="minorHAnsi" w:hAnsiTheme="minorHAnsi"/>
          <w:sz w:val="22"/>
          <w:szCs w:val="22"/>
          <w:lang w:val="en-US"/>
        </w:rPr>
        <w:t xml:space="preserve"> = 9.7362 &gt; </w:t>
      </w:r>
      <w:proofErr w:type="gramStart"/>
      <w:r w:rsidRPr="00FE3DBD">
        <w:rPr>
          <w:rFonts w:asciiTheme="minorHAnsi" w:hAnsiTheme="minorHAnsi"/>
          <w:sz w:val="22"/>
          <w:szCs w:val="22"/>
          <w:lang w:val="en-US"/>
        </w:rPr>
        <w:t>t(</w:t>
      </w:r>
      <w:proofErr w:type="gramEnd"/>
      <w:r w:rsidRPr="00FE3DBD">
        <w:rPr>
          <w:rFonts w:asciiTheme="minorHAnsi" w:hAnsiTheme="minorHAnsi"/>
          <w:sz w:val="22"/>
          <w:szCs w:val="22"/>
          <w:lang w:val="en-US"/>
        </w:rPr>
        <w:t>0.9914) = 2.9768 condition is met, the null hypothesis H</w:t>
      </w:r>
      <w:r w:rsidRPr="00FE3DBD">
        <w:rPr>
          <w:rFonts w:asciiTheme="minorHAnsi" w:hAnsiTheme="minorHAnsi"/>
          <w:sz w:val="22"/>
          <w:szCs w:val="22"/>
          <w:vertAlign w:val="subscript"/>
          <w:lang w:val="en-US"/>
        </w:rPr>
        <w:t>0</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send</w:t>
      </w:r>
      <w:proofErr w:type="spell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rec</w:t>
      </w:r>
      <w:proofErr w:type="spellEnd"/>
      <w:r w:rsidRPr="00FE3DBD">
        <w:rPr>
          <w:rFonts w:asciiTheme="minorHAnsi" w:hAnsiTheme="minorHAnsi"/>
          <w:sz w:val="22"/>
          <w:szCs w:val="22"/>
          <w:lang w:val="en-US"/>
        </w:rPr>
        <w:t xml:space="preserve"> is rejected. Therefore, there are significant systematic discrepancies between the sender's and receiver's data, and it is advised to make calculations based on the average Z values shown in column 7 of the table, until the reasons for the discrepancies are clarified.</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left="5387"/>
        <w:jc w:val="right"/>
        <w:outlineLvl w:val="1"/>
        <w:rPr>
          <w:lang w:val="en-US"/>
        </w:rPr>
      </w:pPr>
      <w:r w:rsidRPr="00FE3DBD">
        <w:rPr>
          <w:lang w:val="en-US"/>
        </w:rPr>
        <w:t>Appendix 6</w:t>
      </w:r>
      <w:r w:rsidRPr="00FE3DBD">
        <w:rPr>
          <w:lang w:val="en-US"/>
        </w:rPr>
        <w:br/>
        <w:t xml:space="preserve"> to the </w:t>
      </w:r>
      <w:r w:rsidR="00FE3DBD" w:rsidRPr="00FE3DBD">
        <w:rPr>
          <w:lang w:val="en-US"/>
        </w:rPr>
        <w:t xml:space="preserve">Provision </w:t>
      </w:r>
      <w:r w:rsidRPr="00FE3DBD">
        <w:rPr>
          <w:lang w:val="en-US"/>
        </w:rPr>
        <w:t xml:space="preserve">on use of mathematical statistics methods for record and control of nuclear materials, approved by the Order of the Federal Environmental, Industrial and Nuclear Supervision Service, </w:t>
      </w:r>
      <w:r w:rsidRPr="00FE3DBD">
        <w:rPr>
          <w:lang w:val="en-US"/>
        </w:rPr>
        <w:br/>
        <w:t>September 14, 2011. No. 535</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bookmarkStart w:id="19" w:name="P1884"/>
      <w:bookmarkEnd w:id="19"/>
      <w:proofErr w:type="gramStart"/>
      <w:r w:rsidRPr="00FE3DBD">
        <w:rPr>
          <w:lang w:val="en-US"/>
        </w:rPr>
        <w:t>ADDITIVE AND MULTIPLICATIVE MODEL OF MEASUREMENT ERROR.</w:t>
      </w:r>
      <w:proofErr w:type="gramEnd"/>
    </w:p>
    <w:p w:rsidR="00570AFA" w:rsidRPr="00FE3DBD" w:rsidRDefault="00570AFA" w:rsidP="00570AFA">
      <w:pPr>
        <w:pStyle w:val="ConsPlusNormal"/>
        <w:jc w:val="center"/>
        <w:rPr>
          <w:lang w:val="en-US"/>
        </w:rPr>
      </w:pPr>
      <w:r w:rsidRPr="00FE3DBD">
        <w:rPr>
          <w:lang w:val="en-US"/>
        </w:rPr>
        <w:t>RELATION TO THE ABSOLUTE AND RELATIVE MEASUREMENT ERROR</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P6.1. Absolute measurement error</w:t>
      </w:r>
    </w:p>
    <w:p w:rsidR="00570AFA" w:rsidRPr="00FE3DBD" w:rsidRDefault="00570AFA" w:rsidP="00570AFA">
      <w:pPr>
        <w:pStyle w:val="ConsPlusNormal"/>
        <w:spacing w:before="220"/>
        <w:ind w:firstLine="540"/>
        <w:jc w:val="both"/>
        <w:rPr>
          <w:lang w:val="en-US"/>
        </w:rPr>
      </w:pPr>
      <w:r w:rsidRPr="00FE3DBD">
        <w:rPr>
          <w:lang w:val="en-US"/>
        </w:rPr>
        <w:t>By definition, the absolute error is</w:t>
      </w:r>
    </w:p>
    <w:p w:rsidR="00570AFA" w:rsidRPr="00FE3DBD" w:rsidRDefault="00570AFA" w:rsidP="00570AFA">
      <w:pPr>
        <w:pStyle w:val="ConsPlusNormal"/>
        <w:ind w:firstLine="540"/>
        <w:jc w:val="both"/>
        <w:rPr>
          <w:lang w:val="en-US"/>
        </w:rPr>
      </w:pPr>
    </w:p>
    <w:p w:rsidR="00570AFA" w:rsidRPr="00FE3DBD" w:rsidRDefault="00570AFA" w:rsidP="00570AFA">
      <w:pPr>
        <w:pStyle w:val="ConsPlusNonformat"/>
        <w:jc w:val="right"/>
        <w:rPr>
          <w:lang w:val="en-US"/>
        </w:rPr>
      </w:pPr>
      <w:bookmarkStart w:id="20" w:name="P1890"/>
      <w:bookmarkEnd w:id="20"/>
      <w:r w:rsidRPr="00FE3DBD">
        <w:rPr>
          <w:lang w:val="en-US"/>
        </w:rPr>
        <w:t>DELTA = X</w:t>
      </w:r>
      <w:r w:rsidRPr="00FE3DBD">
        <w:rPr>
          <w:vertAlign w:val="subscript"/>
          <w:lang w:val="en-US"/>
        </w:rPr>
        <w:t>MEAS</w:t>
      </w:r>
      <w:r w:rsidRPr="00FE3DBD">
        <w:rPr>
          <w:lang w:val="en-US"/>
        </w:rPr>
        <w:t xml:space="preserve"> - X</w:t>
      </w:r>
      <w:r w:rsidRPr="00FE3DBD">
        <w:rPr>
          <w:vertAlign w:val="subscript"/>
          <w:lang w:val="en-US"/>
        </w:rPr>
        <w:t>TRUE</w:t>
      </w:r>
      <w:r w:rsidRPr="00FE3DBD">
        <w:rPr>
          <w:lang w:val="en-US"/>
        </w:rPr>
        <w:t>,</w:t>
      </w:r>
      <w:r w:rsidRPr="00FE3DBD">
        <w:rPr>
          <w:lang w:val="en-US"/>
        </w:rPr>
        <w:tab/>
      </w:r>
      <w:r w:rsidRPr="00FE3DBD">
        <w:rPr>
          <w:lang w:val="en-US"/>
        </w:rPr>
        <w:tab/>
      </w:r>
      <w:r w:rsidRPr="00FE3DBD">
        <w:rPr>
          <w:lang w:val="en-US"/>
        </w:rPr>
        <w:tab/>
      </w:r>
      <w:r w:rsidRPr="00FE3DBD">
        <w:rPr>
          <w:lang w:val="en-US"/>
        </w:rPr>
        <w:tab/>
        <w:t>(P6.1)</w:t>
      </w:r>
    </w:p>
    <w:p w:rsidR="00570AFA" w:rsidRPr="00FE3DBD" w:rsidRDefault="00570AFA" w:rsidP="00570AFA">
      <w:pPr>
        <w:pStyle w:val="ConsPlusNonformat"/>
        <w:jc w:val="both"/>
        <w:rPr>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X</w:t>
      </w:r>
      <w:r w:rsidRPr="00FE3DBD">
        <w:rPr>
          <w:rFonts w:asciiTheme="minorHAnsi" w:hAnsiTheme="minorHAnsi"/>
          <w:sz w:val="22"/>
          <w:szCs w:val="22"/>
          <w:vertAlign w:val="subscript"/>
          <w:lang w:val="en-US"/>
        </w:rPr>
        <w:t>MEAS</w:t>
      </w:r>
      <w:r w:rsidRPr="00FE3DBD">
        <w:rPr>
          <w:rFonts w:asciiTheme="minorHAnsi" w:hAnsiTheme="minorHAnsi"/>
          <w:sz w:val="22"/>
          <w:szCs w:val="22"/>
          <w:lang w:val="en-US"/>
        </w:rPr>
        <w:t xml:space="preserve"> - measured value;</w:t>
      </w: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X</w:t>
      </w:r>
      <w:r w:rsidRPr="00FE3DBD">
        <w:rPr>
          <w:rFonts w:asciiTheme="minorHAnsi" w:hAnsiTheme="minorHAnsi"/>
          <w:sz w:val="22"/>
          <w:szCs w:val="22"/>
          <w:vertAlign w:val="subscript"/>
          <w:lang w:val="en-US"/>
        </w:rPr>
        <w:t>TRUE</w:t>
      </w:r>
      <w:r w:rsidRPr="00FE3DBD">
        <w:rPr>
          <w:rFonts w:asciiTheme="minorHAnsi" w:hAnsiTheme="minorHAnsi"/>
          <w:sz w:val="22"/>
          <w:szCs w:val="22"/>
          <w:lang w:val="en-US"/>
        </w:rPr>
        <w:t xml:space="preserve"> - true value.</w:t>
      </w:r>
      <w:proofErr w:type="gramEnd"/>
    </w:p>
    <w:p w:rsidR="00570AFA" w:rsidRPr="00FE3DBD" w:rsidRDefault="00570AFA" w:rsidP="00570AFA">
      <w:pPr>
        <w:pStyle w:val="ConsPlusNormal"/>
        <w:ind w:firstLine="540"/>
        <w:jc w:val="both"/>
        <w:rPr>
          <w:rFonts w:asciiTheme="minorHAnsi" w:hAnsiTheme="minorHAnsi"/>
          <w:szCs w:val="22"/>
          <w:lang w:val="en-US"/>
        </w:rPr>
      </w:pPr>
      <w:r w:rsidRPr="00FE3DBD">
        <w:rPr>
          <w:rFonts w:asciiTheme="minorHAnsi" w:hAnsiTheme="minorHAnsi"/>
          <w:szCs w:val="22"/>
          <w:lang w:val="en-US"/>
        </w:rPr>
        <w:t>DELTA absolute error is expressed in units of the measured value. The value of given DELTA error for method of measurement or measuring instruments shall be unchanged throughout the measured (given) range. For example, DELTA = 0.25 grams for scales means that this declared error remains constant over the entire measured range.</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lastRenderedPageBreak/>
        <w:t xml:space="preserve">Weighing of 1 kg is performed with an error of 0.25 g, weighing of 10 kg is also performed </w:t>
      </w:r>
      <w:proofErr w:type="gramStart"/>
      <w:r w:rsidRPr="00FE3DBD">
        <w:rPr>
          <w:rFonts w:asciiTheme="minorHAnsi" w:hAnsiTheme="minorHAnsi"/>
          <w:szCs w:val="22"/>
          <w:lang w:val="en-US"/>
        </w:rPr>
        <w:t>with  an</w:t>
      </w:r>
      <w:proofErr w:type="gramEnd"/>
      <w:r w:rsidRPr="00FE3DBD">
        <w:rPr>
          <w:rFonts w:asciiTheme="minorHAnsi" w:hAnsiTheme="minorHAnsi"/>
          <w:szCs w:val="22"/>
          <w:lang w:val="en-US"/>
        </w:rPr>
        <w:t xml:space="preserve"> error of 0.25 g.</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The graph of dependence of the measurement error on the measured value is shown in Fig. </w:t>
      </w:r>
      <w:proofErr w:type="gramStart"/>
      <w:r w:rsidRPr="00FE3DBD">
        <w:rPr>
          <w:rFonts w:asciiTheme="minorHAnsi" w:hAnsiTheme="minorHAnsi"/>
          <w:szCs w:val="22"/>
          <w:lang w:val="en-US"/>
        </w:rPr>
        <w:t>P6.1.</w:t>
      </w:r>
      <w:proofErr w:type="gramEnd"/>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DELTA (</w:t>
      </w:r>
      <w:r w:rsidR="00913B16" w:rsidRPr="00FE3DBD">
        <w:rPr>
          <w:rFonts w:asciiTheme="minorHAnsi" w:hAnsiTheme="minorHAnsi"/>
          <w:sz w:val="22"/>
          <w:szCs w:val="22"/>
          <w:lang w:val="en-US"/>
        </w:rPr>
        <w:t>gram</w:t>
      </w:r>
      <w:r w:rsidRPr="00FE3DBD">
        <w:rPr>
          <w:rFonts w:asciiTheme="minorHAnsi" w:hAnsiTheme="minorHAnsi"/>
          <w:sz w:val="22"/>
          <w:szCs w:val="22"/>
          <w:lang w:val="en-US"/>
        </w:rPr>
        <w:t>)</w:t>
      </w:r>
    </w:p>
    <w:p w:rsidR="00570AFA" w:rsidRPr="00FE3DBD" w:rsidRDefault="00570AFA" w:rsidP="00570AFA">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
    <w:p w:rsidR="00570AFA" w:rsidRPr="00FE3DBD" w:rsidRDefault="00570AFA" w:rsidP="00570AFA">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r w:rsidRPr="00FE3DBD">
        <w:rPr>
          <w:rFonts w:ascii="Arial" w:hAnsi="Arial" w:cs="Arial"/>
          <w:sz w:val="22"/>
          <w:szCs w:val="22"/>
          <w:lang w:val="en-US"/>
        </w:rPr>
        <w:t>├</w:t>
      </w:r>
      <w:r w:rsidRPr="00FE3DBD">
        <w:rPr>
          <w:rFonts w:ascii="Calibri" w:hAnsi="Calibri" w:cs="Calibri"/>
          <w:sz w:val="22"/>
          <w:szCs w:val="22"/>
          <w:lang w:val="en-US"/>
        </w:rPr>
        <w:t>───────────────────────</w:t>
      </w:r>
    </w:p>
    <w:p w:rsidR="00570AFA" w:rsidRPr="00FE3DBD" w:rsidRDefault="00570AFA" w:rsidP="00570AFA">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
    <w:p w:rsidR="00570AFA" w:rsidRPr="00FE3DBD" w:rsidRDefault="00570AFA" w:rsidP="00570AFA">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
    <w:p w:rsidR="00570AFA" w:rsidRPr="00FE3DBD" w:rsidRDefault="00570AFA" w:rsidP="00570AFA">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w:t>
      </w:r>
    </w:p>
    <w:p w:rsidR="00570AFA" w:rsidRPr="00FE3DBD" w:rsidRDefault="00570AFA" w:rsidP="00570AFA">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└───────────────────────────&gt;</w:t>
      </w:r>
    </w:p>
    <w:p w:rsidR="00570AFA" w:rsidRPr="00FE3DBD" w:rsidRDefault="00570AFA" w:rsidP="00570AFA">
      <w:pPr>
        <w:pStyle w:val="ConsPlusNonformat"/>
        <w:jc w:val="both"/>
        <w:rPr>
          <w:rFonts w:asciiTheme="minorHAnsi" w:hAnsiTheme="minorHAnsi"/>
          <w:sz w:val="22"/>
          <w:szCs w:val="22"/>
          <w:lang w:val="en-US"/>
        </w:rPr>
      </w:pPr>
      <w:r w:rsidRPr="00FE3DBD">
        <w:rPr>
          <w:rFonts w:asciiTheme="minorHAnsi" w:hAnsiTheme="minorHAnsi"/>
          <w:sz w:val="22"/>
          <w:szCs w:val="22"/>
          <w:lang w:val="en-US"/>
        </w:rPr>
        <w:t xml:space="preserve">                      0                           X (gram)</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proofErr w:type="gramStart"/>
      <w:r w:rsidRPr="00FE3DBD">
        <w:rPr>
          <w:lang w:val="en-US"/>
        </w:rPr>
        <w:t>Fig.</w:t>
      </w:r>
      <w:proofErr w:type="gramEnd"/>
      <w:r w:rsidRPr="00FE3DBD">
        <w:rPr>
          <w:lang w:val="en-US"/>
        </w:rPr>
        <w:t xml:space="preserve"> P6.1. Dependence of the measurement error on the measured value</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In general, the absolute error value does not depend on value of the measured value (additivity property). In practice, the measuring instrument manufacturer can set different absolute error values for different ranges of measured values (for example: from 1 to 100 grams - 0.5 grams, and from 100 to 500 grams - 1 gram).</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P6.2. Relative measurement error</w:t>
      </w:r>
    </w:p>
    <w:p w:rsidR="00570AFA" w:rsidRPr="00FE3DBD" w:rsidRDefault="00570AFA" w:rsidP="00570AFA">
      <w:pPr>
        <w:pStyle w:val="ConsPlusNormal"/>
        <w:spacing w:before="220"/>
        <w:ind w:firstLine="540"/>
        <w:jc w:val="both"/>
        <w:rPr>
          <w:lang w:val="en-US"/>
        </w:rPr>
      </w:pPr>
      <w:r w:rsidRPr="00FE3DBD">
        <w:rPr>
          <w:lang w:val="en-US"/>
        </w:rPr>
        <w:t>By definition, the relative error is</w:t>
      </w:r>
    </w:p>
    <w:p w:rsidR="00570AFA" w:rsidRPr="00FE3DBD" w:rsidRDefault="00570AFA" w:rsidP="00570AFA">
      <w:pPr>
        <w:pStyle w:val="ConsPlusNormal"/>
        <w:ind w:firstLine="540"/>
        <w:jc w:val="both"/>
        <w:rPr>
          <w:lang w:val="en-US"/>
        </w:rPr>
      </w:pPr>
    </w:p>
    <w:p w:rsidR="00570AFA" w:rsidRPr="00FE3DBD" w:rsidRDefault="00913B16" w:rsidP="00570AFA">
      <w:pPr>
        <w:pStyle w:val="ConsPlusNormal"/>
        <w:ind w:firstLine="540"/>
        <w:jc w:val="right"/>
        <w:rPr>
          <w:lang w:val="en-US"/>
        </w:rPr>
      </w:pPr>
      <m:oMath>
        <m:r>
          <w:rPr>
            <w:rFonts w:ascii="Cambria Math" w:hAnsi="Cambria Math"/>
            <w:lang w:val="en-US"/>
          </w:rPr>
          <m:t xml:space="preserve">delta= </m:t>
        </m:r>
        <m:f>
          <m:fPr>
            <m:ctrlPr>
              <w:rPr>
                <w:rFonts w:ascii="Cambria Math" w:hAnsi="Cambria Math"/>
                <w:i/>
                <w:lang w:val="en-US"/>
              </w:rPr>
            </m:ctrlPr>
          </m:fPr>
          <m:num>
            <m:r>
              <w:rPr>
                <w:rFonts w:ascii="Cambria Math" w:hAnsi="Cambria Math"/>
                <w:lang w:val="en-US"/>
              </w:rPr>
              <m:t>DELTA</m:t>
            </m:r>
          </m:num>
          <m:den>
            <m:sSub>
              <m:sSubPr>
                <m:ctrlPr>
                  <w:rPr>
                    <w:rFonts w:ascii="Cambria Math" w:hAnsi="Cambria Math"/>
                    <w:i/>
                    <w:lang w:val="en-US"/>
                  </w:rPr>
                </m:ctrlPr>
              </m:sSubPr>
              <m:e>
                <m:r>
                  <w:rPr>
                    <w:rFonts w:ascii="Cambria Math" w:hAnsi="Cambria Math"/>
                    <w:lang w:val="en-US"/>
                  </w:rPr>
                  <m:t>Х</m:t>
                </m:r>
              </m:e>
              <m:sub>
                <m:r>
                  <w:rPr>
                    <w:rFonts w:ascii="Cambria Math" w:hAnsi="Cambria Math"/>
                    <w:lang w:val="en-US"/>
                  </w:rPr>
                  <m:t>true</m:t>
                </m:r>
              </m:sub>
            </m:sSub>
          </m:den>
        </m:f>
      </m:oMath>
      <w:r w:rsidR="00570AFA" w:rsidRPr="00FE3DBD">
        <w:rPr>
          <w:lang w:val="en-US"/>
        </w:rPr>
        <w:t>.</w:t>
      </w:r>
      <w:r w:rsidR="00570AFA" w:rsidRPr="00FE3DBD">
        <w:rPr>
          <w:lang w:val="en-US"/>
        </w:rPr>
        <w:tab/>
      </w:r>
      <w:r w:rsidR="00570AFA" w:rsidRPr="00FE3DBD">
        <w:rPr>
          <w:lang w:val="en-US"/>
        </w:rPr>
        <w:tab/>
      </w:r>
      <w:r w:rsidR="00570AFA" w:rsidRPr="00FE3DBD">
        <w:rPr>
          <w:lang w:val="en-US"/>
        </w:rPr>
        <w:tab/>
      </w:r>
      <w:r w:rsidR="00570AFA" w:rsidRPr="00FE3DBD">
        <w:rPr>
          <w:lang w:val="en-US"/>
        </w:rPr>
        <w:tab/>
      </w:r>
      <w:r w:rsidR="00570AFA" w:rsidRPr="00FE3DBD">
        <w:rPr>
          <w:lang w:val="en-US"/>
        </w:rPr>
        <w:tab/>
        <w:t>(P6.2)</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The relative error represents a dimensionless value, and its values can be expressed in a percentage form.</w:t>
      </w:r>
    </w:p>
    <w:p w:rsidR="00570AFA" w:rsidRPr="00FE3DBD" w:rsidRDefault="00570AFA" w:rsidP="00570AFA">
      <w:pPr>
        <w:pStyle w:val="ConsPlusNormal"/>
        <w:spacing w:before="220"/>
        <w:ind w:firstLine="540"/>
        <w:jc w:val="both"/>
        <w:rPr>
          <w:lang w:val="en-US"/>
        </w:rPr>
      </w:pPr>
      <w:r w:rsidRPr="00FE3DBD">
        <w:rPr>
          <w:lang w:val="en-US"/>
        </w:rPr>
        <w:t>The value of the given delta error for the method of measurement or measuring instrument is unchanged over the entire measured (given) range. For example, for scales Delta = 0.05% means that this declared error remains constant over the entire measured range. Weighing of 1 kg is performed with an error of 0.05% that is 0.5 g, weighing of 10 kg is also performed with an error of 0.05% that is 5 g. In this case, the absolute error value is directly proportional to the measured value (multiplicative property).</w:t>
      </w:r>
    </w:p>
    <w:p w:rsidR="00570AFA" w:rsidRPr="00FE3DBD" w:rsidRDefault="00570AFA" w:rsidP="00570AFA">
      <w:pPr>
        <w:pStyle w:val="ConsPlusNormal"/>
        <w:spacing w:before="220"/>
        <w:ind w:firstLine="540"/>
        <w:jc w:val="both"/>
        <w:rPr>
          <w:lang w:val="en-US"/>
        </w:rPr>
      </w:pPr>
      <w:r w:rsidRPr="00FE3DBD">
        <w:rPr>
          <w:lang w:val="en-US"/>
        </w:rPr>
        <w:t xml:space="preserve">The graph of dependence of the measurement error on the measured value is shown in Fig. </w:t>
      </w:r>
      <w:proofErr w:type="gramStart"/>
      <w:r w:rsidRPr="00FE3DBD">
        <w:rPr>
          <w:lang w:val="en-US"/>
        </w:rPr>
        <w:t>P6.2.</w:t>
      </w:r>
      <w:proofErr w:type="gramEnd"/>
    </w:p>
    <w:p w:rsidR="00570AFA" w:rsidRPr="00FE3DBD" w:rsidRDefault="00570AFA" w:rsidP="00570AFA">
      <w:pPr>
        <w:pStyle w:val="ConsPlusNormal"/>
        <w:ind w:firstLine="540"/>
        <w:jc w:val="both"/>
        <w:rPr>
          <w:lang w:val="en-US"/>
        </w:rPr>
      </w:pPr>
    </w:p>
    <w:p w:rsidR="00570AFA" w:rsidRPr="00FE3DBD" w:rsidRDefault="00570AFA" w:rsidP="00570AFA">
      <w:pPr>
        <w:pStyle w:val="ConsPlusNonformat"/>
        <w:jc w:val="both"/>
        <w:rPr>
          <w:lang w:val="en-US"/>
        </w:rPr>
      </w:pPr>
      <w:r w:rsidRPr="00FE3DBD">
        <w:rPr>
          <w:lang w:val="en-US"/>
        </w:rPr>
        <w:t xml:space="preserve">                     DELTA (</w:t>
      </w:r>
      <w:r w:rsidR="00913B16" w:rsidRPr="00FE3DBD">
        <w:rPr>
          <w:lang w:val="en-US"/>
        </w:rPr>
        <w:t>gram</w:t>
      </w:r>
      <w:r w:rsidRPr="00FE3DBD">
        <w:rPr>
          <w:lang w:val="en-US"/>
        </w:rPr>
        <w:t>)</w:t>
      </w:r>
    </w:p>
    <w:p w:rsidR="00570AFA" w:rsidRPr="00FE3DBD" w:rsidRDefault="00570AFA" w:rsidP="00570AFA">
      <w:pPr>
        <w:pStyle w:val="ConsPlusNonformat"/>
        <w:jc w:val="both"/>
        <w:rPr>
          <w:lang w:val="en-US"/>
        </w:rPr>
      </w:pPr>
      <w:r w:rsidRPr="00FE3DBD">
        <w:rPr>
          <w:lang w:val="en-US"/>
        </w:rPr>
        <w:t xml:space="preserve">                           /\   /</w:t>
      </w:r>
    </w:p>
    <w:p w:rsidR="00570AFA" w:rsidRPr="00FE3DBD" w:rsidRDefault="00570AFA" w:rsidP="00570AFA">
      <w:pPr>
        <w:pStyle w:val="ConsPlusNonformat"/>
        <w:jc w:val="both"/>
        <w:rPr>
          <w:lang w:val="en-US"/>
        </w:rPr>
      </w:pPr>
      <w:r w:rsidRPr="00FE3DBD">
        <w:rPr>
          <w:lang w:val="en-US"/>
        </w:rPr>
        <w:t xml:space="preserve">                           │   /</w:t>
      </w:r>
    </w:p>
    <w:p w:rsidR="00570AFA" w:rsidRPr="00FE3DBD" w:rsidRDefault="00570AFA" w:rsidP="00570AFA">
      <w:pPr>
        <w:pStyle w:val="ConsPlusNonformat"/>
        <w:jc w:val="both"/>
        <w:rPr>
          <w:lang w:val="en-US"/>
        </w:rPr>
      </w:pPr>
      <w:r w:rsidRPr="00FE3DBD">
        <w:rPr>
          <w:lang w:val="en-US"/>
        </w:rPr>
        <w:t xml:space="preserve">                           │  /</w:t>
      </w:r>
    </w:p>
    <w:p w:rsidR="00570AFA" w:rsidRPr="00FE3DBD" w:rsidRDefault="00570AFA" w:rsidP="00570AFA">
      <w:pPr>
        <w:pStyle w:val="ConsPlusNonformat"/>
        <w:jc w:val="both"/>
        <w:rPr>
          <w:lang w:val="en-US"/>
        </w:rPr>
      </w:pPr>
      <w:r w:rsidRPr="00FE3DBD">
        <w:rPr>
          <w:lang w:val="en-US"/>
        </w:rPr>
        <w:t xml:space="preserve">                           │ /</w:t>
      </w:r>
    </w:p>
    <w:p w:rsidR="00570AFA" w:rsidRPr="00FE3DBD" w:rsidRDefault="00570AFA" w:rsidP="00570AFA">
      <w:pPr>
        <w:pStyle w:val="ConsPlusNonformat"/>
        <w:jc w:val="both"/>
        <w:rPr>
          <w:lang w:val="en-US"/>
        </w:rPr>
      </w:pPr>
      <w:r w:rsidRPr="00FE3DBD">
        <w:rPr>
          <w:lang w:val="en-US"/>
        </w:rPr>
        <w:t xml:space="preserve">                           │/</w:t>
      </w:r>
    </w:p>
    <w:p w:rsidR="00570AFA" w:rsidRPr="00FE3DBD" w:rsidRDefault="00570AFA" w:rsidP="00570AFA">
      <w:pPr>
        <w:pStyle w:val="ConsPlusNonformat"/>
        <w:jc w:val="both"/>
        <w:rPr>
          <w:lang w:val="en-US"/>
        </w:rPr>
      </w:pPr>
      <w:r w:rsidRPr="00FE3DBD">
        <w:rPr>
          <w:lang w:val="en-US"/>
        </w:rPr>
        <w:t xml:space="preserve">                           └─────────────────&gt;</w:t>
      </w:r>
    </w:p>
    <w:p w:rsidR="00570AFA" w:rsidRPr="00FE3DBD" w:rsidRDefault="00570AFA" w:rsidP="00570AFA">
      <w:pPr>
        <w:pStyle w:val="ConsPlusNonformat"/>
        <w:jc w:val="both"/>
        <w:rPr>
          <w:lang w:val="en-US"/>
        </w:rPr>
      </w:pPr>
      <w:r w:rsidRPr="00FE3DBD">
        <w:rPr>
          <w:lang w:val="en-US"/>
        </w:rPr>
        <w:t xml:space="preserve">                           0                 X (gram)</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proofErr w:type="gramStart"/>
      <w:r w:rsidRPr="00FE3DBD">
        <w:rPr>
          <w:lang w:val="en-US"/>
        </w:rPr>
        <w:t>Fig.</w:t>
      </w:r>
      <w:proofErr w:type="gramEnd"/>
      <w:r w:rsidRPr="00FE3DBD">
        <w:rPr>
          <w:lang w:val="en-US"/>
        </w:rPr>
        <w:t xml:space="preserve"> P6.2. Dependence of the measurement error on the measured value</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P6.3. Additive model of measurement error, relation to the absolute measurement error</w:t>
      </w:r>
    </w:p>
    <w:p w:rsidR="00570AFA" w:rsidRPr="00FE3DBD" w:rsidRDefault="00570AFA" w:rsidP="00570AFA">
      <w:pPr>
        <w:pStyle w:val="ConsPlusNormal"/>
        <w:spacing w:before="220"/>
        <w:ind w:firstLine="540"/>
        <w:jc w:val="both"/>
        <w:rPr>
          <w:lang w:val="en-US"/>
        </w:rPr>
      </w:pPr>
      <w:r w:rsidRPr="00FE3DBD">
        <w:rPr>
          <w:lang w:val="en-US"/>
        </w:rPr>
        <w:t>The absolute measurement error is structured and represented as the sum of systematic and random components of the error:</w:t>
      </w:r>
    </w:p>
    <w:p w:rsidR="00570AFA" w:rsidRPr="00FE3DBD" w:rsidRDefault="00570AFA" w:rsidP="00570AFA">
      <w:pPr>
        <w:pStyle w:val="ConsPlusNormal"/>
        <w:ind w:firstLine="540"/>
        <w:jc w:val="both"/>
        <w:rPr>
          <w:lang w:val="en-US"/>
        </w:rPr>
      </w:pPr>
    </w:p>
    <w:p w:rsidR="00570AFA" w:rsidRPr="00FE3DBD" w:rsidRDefault="00570AFA" w:rsidP="00570AFA">
      <w:pPr>
        <w:pStyle w:val="ConsPlusNonformat"/>
        <w:jc w:val="right"/>
        <w:rPr>
          <w:lang w:val="en-US"/>
        </w:rPr>
      </w:pPr>
      <w:bookmarkStart w:id="21" w:name="P1943"/>
      <w:bookmarkEnd w:id="21"/>
      <w:r w:rsidRPr="00FE3DBD">
        <w:rPr>
          <w:lang w:val="en-US"/>
        </w:rPr>
        <w:t>DELTA = S + R,</w:t>
      </w:r>
      <w:r w:rsidRPr="00FE3DBD">
        <w:rPr>
          <w:lang w:val="en-US"/>
        </w:rPr>
        <w:tab/>
      </w:r>
      <w:r w:rsidRPr="00FE3DBD">
        <w:rPr>
          <w:lang w:val="en-US"/>
        </w:rPr>
        <w:tab/>
      </w:r>
      <w:r w:rsidRPr="00FE3DBD">
        <w:rPr>
          <w:lang w:val="en-US"/>
        </w:rPr>
        <w:tab/>
      </w:r>
      <w:r w:rsidRPr="00FE3DBD">
        <w:rPr>
          <w:lang w:val="en-US"/>
        </w:rPr>
        <w:tab/>
      </w:r>
      <w:r w:rsidRPr="00FE3DBD">
        <w:rPr>
          <w:lang w:val="en-US"/>
        </w:rPr>
        <w:tab/>
        <w:t>(P6.3)</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roofErr w:type="gramStart"/>
      <w:r w:rsidRPr="00FE3DBD">
        <w:rPr>
          <w:lang w:val="en-US"/>
        </w:rPr>
        <w:t>where</w:t>
      </w:r>
      <w:proofErr w:type="gramEnd"/>
      <w:r w:rsidRPr="00FE3DBD">
        <w:rPr>
          <w:lang w:val="en-US"/>
        </w:rPr>
        <w:t>:</w:t>
      </w:r>
    </w:p>
    <w:p w:rsidR="00570AFA" w:rsidRPr="00FE3DBD" w:rsidRDefault="00570AFA" w:rsidP="00570AFA">
      <w:pPr>
        <w:pStyle w:val="ConsPlusNormal"/>
        <w:spacing w:before="220"/>
        <w:ind w:firstLine="540"/>
        <w:jc w:val="both"/>
        <w:rPr>
          <w:lang w:val="en-US"/>
        </w:rPr>
      </w:pPr>
      <w:r w:rsidRPr="00FE3DBD">
        <w:rPr>
          <w:lang w:val="en-US"/>
        </w:rPr>
        <w:t xml:space="preserve">S - </w:t>
      </w:r>
      <w:proofErr w:type="gramStart"/>
      <w:r w:rsidRPr="00FE3DBD">
        <w:rPr>
          <w:lang w:val="en-US"/>
        </w:rPr>
        <w:t>error</w:t>
      </w:r>
      <w:proofErr w:type="gramEnd"/>
      <w:r w:rsidRPr="00FE3DBD">
        <w:rPr>
          <w:lang w:val="en-US"/>
        </w:rPr>
        <w:t xml:space="preserve"> systematic component, has dimension of the measured value;</w:t>
      </w:r>
    </w:p>
    <w:p w:rsidR="00570AFA" w:rsidRPr="00FE3DBD" w:rsidRDefault="00570AFA" w:rsidP="00570AFA">
      <w:pPr>
        <w:pStyle w:val="ConsPlusNormal"/>
        <w:spacing w:before="220"/>
        <w:ind w:firstLine="540"/>
        <w:jc w:val="both"/>
        <w:rPr>
          <w:lang w:val="en-US"/>
        </w:rPr>
      </w:pPr>
      <w:r w:rsidRPr="00FE3DBD">
        <w:rPr>
          <w:lang w:val="en-US"/>
        </w:rPr>
        <w:t>R is a random component of the error and has dimension of the measured value.</w:t>
      </w:r>
    </w:p>
    <w:p w:rsidR="00570AFA" w:rsidRPr="00FE3DBD" w:rsidRDefault="00570AFA" w:rsidP="00570AFA">
      <w:pPr>
        <w:pStyle w:val="ConsPlusNormal"/>
        <w:spacing w:before="220"/>
        <w:ind w:firstLine="540"/>
        <w:jc w:val="both"/>
        <w:rPr>
          <w:lang w:val="en-US"/>
        </w:rPr>
      </w:pPr>
      <w:r w:rsidRPr="00FE3DBD">
        <w:rPr>
          <w:lang w:val="en-US"/>
        </w:rPr>
        <w:t>By substituting the right part of expression (P6.3) in (P6.1) and making manipulations, we get:</w:t>
      </w:r>
    </w:p>
    <w:p w:rsidR="00570AFA" w:rsidRPr="00FE3DBD" w:rsidRDefault="00570AFA" w:rsidP="00570AFA">
      <w:pPr>
        <w:pStyle w:val="ConsPlusNormal"/>
        <w:ind w:firstLine="540"/>
        <w:jc w:val="both"/>
        <w:rPr>
          <w:lang w:val="en-US"/>
        </w:rPr>
      </w:pPr>
    </w:p>
    <w:p w:rsidR="00570AFA" w:rsidRPr="00FE3DBD" w:rsidRDefault="00570AFA" w:rsidP="00570AFA">
      <w:pPr>
        <w:pStyle w:val="ConsPlusNonformat"/>
        <w:jc w:val="right"/>
        <w:rPr>
          <w:lang w:val="en-US"/>
        </w:rPr>
      </w:pPr>
      <w:bookmarkStart w:id="22" w:name="P1950"/>
      <w:bookmarkEnd w:id="22"/>
      <w:r w:rsidRPr="00FE3DBD">
        <w:rPr>
          <w:lang w:val="en-US"/>
        </w:rPr>
        <w:t>X</w:t>
      </w:r>
      <w:r w:rsidRPr="00FE3DBD">
        <w:rPr>
          <w:vertAlign w:val="subscript"/>
          <w:lang w:val="en-US"/>
        </w:rPr>
        <w:t>MEAS</w:t>
      </w:r>
      <w:r w:rsidRPr="00FE3DBD">
        <w:rPr>
          <w:lang w:val="en-US"/>
        </w:rPr>
        <w:t xml:space="preserve"> = X</w:t>
      </w:r>
      <w:r w:rsidRPr="00FE3DBD">
        <w:rPr>
          <w:vertAlign w:val="subscript"/>
          <w:lang w:val="en-US"/>
        </w:rPr>
        <w:t>TRUE</w:t>
      </w:r>
      <w:r w:rsidRPr="00FE3DBD">
        <w:rPr>
          <w:lang w:val="en-US"/>
        </w:rPr>
        <w:t xml:space="preserve"> + S + R.</w:t>
      </w:r>
      <w:r w:rsidRPr="00FE3DBD">
        <w:rPr>
          <w:lang w:val="en-US"/>
        </w:rPr>
        <w:tab/>
      </w:r>
      <w:r w:rsidRPr="00FE3DBD">
        <w:rPr>
          <w:lang w:val="en-US"/>
        </w:rPr>
        <w:tab/>
      </w:r>
      <w:r w:rsidRPr="00FE3DBD">
        <w:rPr>
          <w:lang w:val="en-US"/>
        </w:rPr>
        <w:tab/>
      </w:r>
      <w:r w:rsidRPr="00FE3DBD">
        <w:rPr>
          <w:lang w:val="en-US"/>
        </w:rPr>
        <w:tab/>
        <w:t>(P6.4)</w:t>
      </w:r>
    </w:p>
    <w:p w:rsidR="00570AFA" w:rsidRPr="00FE3DBD" w:rsidRDefault="00570AFA" w:rsidP="00570AFA">
      <w:pPr>
        <w:pStyle w:val="ConsPlusNonformat"/>
        <w:jc w:val="both"/>
        <w:rPr>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Expression (P6.4) is an additive model of measurement error. This is another record of the absolute measurement error considering discrimination of systematic and random components.</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Property of the model (P6.4) from statistical point of view:</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X</w:t>
      </w:r>
      <w:r w:rsidRPr="00FE3DBD">
        <w:rPr>
          <w:rFonts w:asciiTheme="minorHAnsi" w:hAnsiTheme="minorHAnsi"/>
          <w:sz w:val="22"/>
          <w:szCs w:val="22"/>
          <w:vertAlign w:val="subscript"/>
          <w:lang w:val="en-US"/>
        </w:rPr>
        <w:t>TRUE</w:t>
      </w:r>
      <w:r w:rsidRPr="00FE3DBD">
        <w:rPr>
          <w:rFonts w:asciiTheme="minorHAnsi" w:hAnsiTheme="minorHAnsi"/>
          <w:sz w:val="22"/>
          <w:szCs w:val="22"/>
          <w:lang w:val="en-US"/>
        </w:rPr>
        <w:t xml:space="preserve"> - deterministic value;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S - </w:t>
      </w:r>
      <w:proofErr w:type="gramStart"/>
      <w:r w:rsidRPr="00FE3DBD">
        <w:rPr>
          <w:rFonts w:asciiTheme="minorHAnsi" w:hAnsiTheme="minorHAnsi"/>
          <w:sz w:val="22"/>
          <w:szCs w:val="22"/>
          <w:lang w:val="en-US"/>
        </w:rPr>
        <w:t>random</w:t>
      </w:r>
      <w:proofErr w:type="gramEnd"/>
      <w:r w:rsidRPr="00FE3DBD">
        <w:rPr>
          <w:rFonts w:asciiTheme="minorHAnsi" w:hAnsiTheme="minorHAnsi"/>
          <w:sz w:val="22"/>
          <w:szCs w:val="22"/>
          <w:lang w:val="en-US"/>
        </w:rPr>
        <w:t xml:space="preserve"> value that usually obeys the normal distribution law N(0,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w:t>
      </w:r>
      <w:proofErr w:type="spell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R - </w:t>
      </w:r>
      <w:proofErr w:type="gramStart"/>
      <w:r w:rsidRPr="00FE3DBD">
        <w:rPr>
          <w:rFonts w:asciiTheme="minorHAnsi" w:hAnsiTheme="minorHAnsi"/>
          <w:sz w:val="22"/>
          <w:szCs w:val="22"/>
          <w:lang w:val="en-US"/>
        </w:rPr>
        <w:t>random</w:t>
      </w:r>
      <w:proofErr w:type="gramEnd"/>
      <w:r w:rsidRPr="00FE3DBD">
        <w:rPr>
          <w:rFonts w:asciiTheme="minorHAnsi" w:hAnsiTheme="minorHAnsi"/>
          <w:sz w:val="22"/>
          <w:szCs w:val="22"/>
          <w:lang w:val="en-US"/>
        </w:rPr>
        <w:t xml:space="preserve"> value that usually obeys the normal distribution law N(0,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The error variance from (P6.4):</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A56817" w:rsidP="00570AFA">
      <w:pPr>
        <w:pStyle w:val="ConsPlusNonformat"/>
        <w:jc w:val="right"/>
        <w:rPr>
          <w:rFonts w:asciiTheme="minorHAnsi" w:hAnsiTheme="minorHAnsi"/>
          <w:i/>
          <w:sz w:val="22"/>
          <w:szCs w:val="22"/>
          <w:lang w:val="en-US"/>
        </w:rPr>
      </w:pPr>
      <m:oMath>
        <m:sSup>
          <m:sSupPr>
            <m:ctrlPr>
              <w:rPr>
                <w:rFonts w:ascii="Cambria Math" w:hAnsi="Cambria Math"/>
                <w:i/>
                <w:sz w:val="22"/>
                <w:szCs w:val="22"/>
                <w:lang w:val="en-US"/>
              </w:rPr>
            </m:ctrlPr>
          </m:sSupPr>
          <m:e>
            <m:r>
              <w:rPr>
                <w:rFonts w:ascii="Cambria Math" w:hAnsi="Cambria Math"/>
                <w:sz w:val="22"/>
                <w:szCs w:val="22"/>
                <w:lang w:val="en-US"/>
              </w:rPr>
              <m:t>sigma</m:t>
            </m:r>
          </m:e>
          <m:sup>
            <m:r>
              <w:rPr>
                <w:rFonts w:ascii="Cambria Math" w:hAnsi="Cambria Math"/>
                <w:sz w:val="22"/>
                <w:szCs w:val="22"/>
                <w:lang w:val="en-US"/>
              </w:rPr>
              <m:t>2</m:t>
            </m:r>
          </m:sup>
        </m:sSup>
        <m:r>
          <w:rPr>
            <w:rFonts w:ascii="Cambria Math" w:hAnsi="Cambria Math"/>
            <w:sz w:val="22"/>
            <w:szCs w:val="22"/>
            <w:lang w:val="en-US"/>
          </w:rPr>
          <m:t xml:space="preserve"> </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Х</m:t>
                </m:r>
              </m:e>
              <m:sub>
                <m:r>
                  <w:rPr>
                    <w:rFonts w:ascii="Cambria Math" w:hAnsi="Cambria Math"/>
                    <w:sz w:val="22"/>
                    <w:szCs w:val="22"/>
                    <w:lang w:val="en-US"/>
                  </w:rPr>
                  <m:t>meas</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Х</m:t>
                </m:r>
              </m:e>
              <m:sub>
                <m:r>
                  <w:rPr>
                    <w:rFonts w:ascii="Cambria Math" w:hAnsi="Cambria Math"/>
                    <w:sz w:val="22"/>
                    <w:szCs w:val="22"/>
                    <w:lang w:val="en-US"/>
                  </w:rPr>
                  <m:t>true</m:t>
                </m:r>
              </m:sub>
            </m:sSub>
          </m:e>
        </m:d>
        <m:r>
          <w:rPr>
            <w:rFonts w:ascii="Cambria Math" w:hAnsi="Cambria Math"/>
            <w:sz w:val="22"/>
            <w:szCs w:val="22"/>
            <w:lang w:val="en-US"/>
          </w:rPr>
          <m:t>= 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S</m:t>
            </m:r>
          </m:den>
        </m:f>
        <m:r>
          <w:rPr>
            <w:rFonts w:ascii="Cambria Math" w:hAnsi="Cambria Math"/>
            <w:sz w:val="22"/>
            <w:szCs w:val="22"/>
            <w:lang w:val="en-US"/>
          </w:rPr>
          <m:t>+sigma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m:t>
            </m:r>
          </m:den>
        </m:f>
      </m:oMath>
      <w:r w:rsidR="00570AFA" w:rsidRPr="00FE3DBD">
        <w:rPr>
          <w:rFonts w:asciiTheme="minorHAnsi" w:hAnsiTheme="minorHAnsi"/>
          <w:i/>
          <w:sz w:val="22"/>
          <w:szCs w:val="22"/>
          <w:lang w:val="en-US"/>
        </w:rPr>
        <w:t>,</w:t>
      </w:r>
      <w:r w:rsidR="00570AFA" w:rsidRPr="00FE3DBD">
        <w:rPr>
          <w:rFonts w:asciiTheme="minorHAnsi" w:hAnsiTheme="minorHAnsi"/>
          <w:i/>
          <w:sz w:val="22"/>
          <w:szCs w:val="22"/>
          <w:lang w:val="en-US"/>
        </w:rPr>
        <w:tab/>
      </w:r>
      <w:r w:rsidR="00570AFA" w:rsidRPr="00FE3DBD">
        <w:rPr>
          <w:rFonts w:asciiTheme="minorHAnsi" w:hAnsiTheme="minorHAnsi"/>
          <w:i/>
          <w:sz w:val="22"/>
          <w:szCs w:val="22"/>
          <w:lang w:val="en-US"/>
        </w:rPr>
        <w:tab/>
      </w:r>
      <w:r w:rsidR="00570AFA" w:rsidRPr="00FE3DBD">
        <w:rPr>
          <w:rFonts w:asciiTheme="minorHAnsi" w:hAnsiTheme="minorHAnsi"/>
          <w:i/>
          <w:sz w:val="22"/>
          <w:szCs w:val="22"/>
          <w:lang w:val="en-US"/>
        </w:rPr>
        <w:tab/>
      </w:r>
      <w:r w:rsidR="00570AFA" w:rsidRPr="00FE3DBD">
        <w:rPr>
          <w:rFonts w:asciiTheme="minorHAnsi" w:hAnsiTheme="minorHAnsi"/>
          <w:sz w:val="22"/>
          <w:szCs w:val="22"/>
          <w:lang w:val="en-US"/>
        </w:rPr>
        <w:t>(P6.5)</w:t>
      </w:r>
    </w:p>
    <w:p w:rsidR="00570AFA" w:rsidRPr="00FE3DBD" w:rsidRDefault="00570AFA" w:rsidP="00570AFA">
      <w:pPr>
        <w:pStyle w:val="ConsPlusNonformat"/>
        <w:ind w:firstLine="567"/>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w:t>
      </w:r>
      <w:proofErr w:type="spellEnd"/>
      <w:r w:rsidRPr="00FE3DBD">
        <w:rPr>
          <w:rFonts w:asciiTheme="minorHAnsi" w:hAnsiTheme="minorHAnsi"/>
          <w:sz w:val="22"/>
          <w:szCs w:val="22"/>
          <w:lang w:val="en-US"/>
        </w:rPr>
        <w:t xml:space="preserve"> - mean square deviation of the error systematic component (has dimension of the measured value);</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 xml:space="preserve"> - mean square deviation of the error random component (has dimension of the measured value).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Values of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w:t>
      </w:r>
      <w:proofErr w:type="spellEnd"/>
      <w:r w:rsidRPr="00FE3DBD">
        <w:rPr>
          <w:rFonts w:asciiTheme="minorHAnsi" w:hAnsiTheme="minorHAnsi"/>
          <w:sz w:val="22"/>
          <w:szCs w:val="22"/>
          <w:lang w:val="en-US"/>
        </w:rPr>
        <w:t xml:space="preserve"> and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 xml:space="preserve"> shall be calculated from the known interval error estimates. Values of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w:t>
      </w:r>
      <w:proofErr w:type="spellEnd"/>
      <w:r w:rsidRPr="00FE3DBD">
        <w:rPr>
          <w:rFonts w:asciiTheme="minorHAnsi" w:hAnsiTheme="minorHAnsi"/>
          <w:sz w:val="22"/>
          <w:szCs w:val="22"/>
          <w:lang w:val="en-US"/>
        </w:rPr>
        <w:t xml:space="preserve"> and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 xml:space="preserve"> shall be used for calculating of sigma</w:t>
      </w:r>
      <m:oMath>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r w:rsidRPr="00FE3DBD">
        <w:rPr>
          <w:rFonts w:asciiTheme="minorHAnsi" w:hAnsiTheme="minorHAnsi"/>
          <w:szCs w:val="22"/>
          <w:lang w:val="en-US"/>
        </w:rPr>
        <w:t xml:space="preserve">P6.4. </w:t>
      </w:r>
      <w:proofErr w:type="gramStart"/>
      <w:r w:rsidRPr="00FE3DBD">
        <w:rPr>
          <w:rFonts w:asciiTheme="minorHAnsi" w:hAnsiTheme="minorHAnsi"/>
          <w:szCs w:val="22"/>
          <w:lang w:val="en-US"/>
        </w:rPr>
        <w:t>The</w:t>
      </w:r>
      <w:proofErr w:type="gramEnd"/>
      <w:r w:rsidRPr="00FE3DBD">
        <w:rPr>
          <w:rFonts w:asciiTheme="minorHAnsi" w:hAnsiTheme="minorHAnsi"/>
          <w:szCs w:val="22"/>
          <w:lang w:val="en-US"/>
        </w:rPr>
        <w:t xml:space="preserve"> multiplicative model of measurement errors, relation to the relative measurement error</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The relative measurement error is structured and represented as the sum of systematic and random error components:</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nformat"/>
        <w:jc w:val="right"/>
        <w:rPr>
          <w:rFonts w:asciiTheme="minorHAnsi" w:hAnsiTheme="minorHAnsi"/>
          <w:sz w:val="22"/>
          <w:szCs w:val="22"/>
          <w:lang w:val="en-US"/>
        </w:rPr>
      </w:pPr>
      <w:bookmarkStart w:id="23" w:name="P1989"/>
      <w:bookmarkEnd w:id="23"/>
      <w:proofErr w:type="gramStart"/>
      <w:r w:rsidRPr="00FE3DBD">
        <w:rPr>
          <w:rFonts w:asciiTheme="minorHAnsi" w:hAnsiTheme="minorHAnsi"/>
          <w:sz w:val="22"/>
          <w:szCs w:val="22"/>
          <w:lang w:val="en-US"/>
        </w:rPr>
        <w:t>delta</w:t>
      </w:r>
      <w:proofErr w:type="gramEnd"/>
      <w:r w:rsidRPr="00FE3DBD">
        <w:rPr>
          <w:rFonts w:asciiTheme="minorHAnsi" w:hAnsiTheme="minorHAnsi"/>
          <w:sz w:val="22"/>
          <w:szCs w:val="22"/>
          <w:lang w:val="en-US"/>
        </w:rPr>
        <w:t xml:space="preserve"> = S + R,</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(P6.6)</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proofErr w:type="gramStart"/>
      <w:r w:rsidRPr="00FE3DBD">
        <w:rPr>
          <w:rFonts w:asciiTheme="minorHAnsi" w:hAnsiTheme="minorHAnsi"/>
          <w:szCs w:val="22"/>
          <w:lang w:val="en-US"/>
        </w:rPr>
        <w:t>where</w:t>
      </w:r>
      <w:proofErr w:type="gramEnd"/>
      <w:r w:rsidRPr="00FE3DBD">
        <w:rPr>
          <w:rFonts w:asciiTheme="minorHAnsi" w:hAnsiTheme="minorHAnsi"/>
          <w:szCs w:val="22"/>
          <w:lang w:val="en-US"/>
        </w:rPr>
        <w:t>:</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S - </w:t>
      </w:r>
      <w:proofErr w:type="gramStart"/>
      <w:r w:rsidRPr="00FE3DBD">
        <w:rPr>
          <w:rFonts w:asciiTheme="minorHAnsi" w:hAnsiTheme="minorHAnsi"/>
          <w:szCs w:val="22"/>
          <w:lang w:val="en-US"/>
        </w:rPr>
        <w:t>systematic</w:t>
      </w:r>
      <w:proofErr w:type="gramEnd"/>
      <w:r w:rsidRPr="00FE3DBD">
        <w:rPr>
          <w:rFonts w:asciiTheme="minorHAnsi" w:hAnsiTheme="minorHAnsi"/>
          <w:szCs w:val="22"/>
          <w:lang w:val="en-US"/>
        </w:rPr>
        <w:t xml:space="preserve"> error component, dimensionless value;</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 xml:space="preserve">R - </w:t>
      </w:r>
      <w:proofErr w:type="gramStart"/>
      <w:r w:rsidRPr="00FE3DBD">
        <w:rPr>
          <w:rFonts w:asciiTheme="minorHAnsi" w:hAnsiTheme="minorHAnsi"/>
          <w:szCs w:val="22"/>
          <w:lang w:val="en-US"/>
        </w:rPr>
        <w:t>random</w:t>
      </w:r>
      <w:proofErr w:type="gramEnd"/>
      <w:r w:rsidRPr="00FE3DBD">
        <w:rPr>
          <w:rFonts w:asciiTheme="minorHAnsi" w:hAnsiTheme="minorHAnsi"/>
          <w:szCs w:val="22"/>
          <w:lang w:val="en-US"/>
        </w:rPr>
        <w:t xml:space="preserve"> component of the error, dimensionless value.</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By substituting the right part of expression (P6.6) in (P6.2) and making manipulations, we get:</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nformat"/>
        <w:jc w:val="right"/>
        <w:rPr>
          <w:rFonts w:asciiTheme="minorHAnsi" w:hAnsiTheme="minorHAnsi"/>
          <w:sz w:val="22"/>
          <w:szCs w:val="22"/>
          <w:lang w:val="en-US"/>
        </w:rPr>
      </w:pPr>
      <w:bookmarkStart w:id="24" w:name="P1996"/>
      <w:bookmarkEnd w:id="24"/>
      <w:r w:rsidRPr="00FE3DBD">
        <w:rPr>
          <w:rFonts w:asciiTheme="minorHAnsi" w:hAnsiTheme="minorHAnsi"/>
          <w:sz w:val="22"/>
          <w:szCs w:val="22"/>
          <w:lang w:val="en-US"/>
        </w:rPr>
        <w:t>X</w:t>
      </w:r>
      <w:r w:rsidRPr="00FE3DBD">
        <w:rPr>
          <w:rFonts w:asciiTheme="minorHAnsi" w:hAnsiTheme="minorHAnsi"/>
          <w:sz w:val="22"/>
          <w:szCs w:val="22"/>
          <w:vertAlign w:val="subscript"/>
          <w:lang w:val="en-US"/>
        </w:rPr>
        <w:t>MEAS</w:t>
      </w:r>
      <w:r w:rsidRPr="00FE3DBD">
        <w:rPr>
          <w:rFonts w:asciiTheme="minorHAnsi" w:hAnsiTheme="minorHAnsi"/>
          <w:sz w:val="22"/>
          <w:szCs w:val="22"/>
          <w:lang w:val="en-US"/>
        </w:rPr>
        <w:t xml:space="preserve"> = X</w:t>
      </w:r>
      <w:r w:rsidRPr="00FE3DBD">
        <w:rPr>
          <w:rFonts w:asciiTheme="minorHAnsi" w:hAnsiTheme="minorHAnsi"/>
          <w:sz w:val="22"/>
          <w:szCs w:val="22"/>
          <w:vertAlign w:val="subscript"/>
          <w:lang w:val="en-US"/>
        </w:rPr>
        <w:t>TRUE</w:t>
      </w:r>
      <w:r w:rsidRPr="00FE3DBD">
        <w:rPr>
          <w:rFonts w:asciiTheme="minorHAnsi" w:hAnsiTheme="minorHAnsi"/>
          <w:sz w:val="22"/>
          <w:szCs w:val="22"/>
          <w:lang w:val="en-US"/>
        </w:rPr>
        <w:t xml:space="preserve"> (1 + S + R).</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(P6.7)</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r w:rsidRPr="00FE3DBD">
        <w:rPr>
          <w:rFonts w:asciiTheme="minorHAnsi" w:hAnsiTheme="minorHAnsi"/>
          <w:szCs w:val="22"/>
          <w:lang w:val="en-US"/>
        </w:rPr>
        <w:t>Expression (P6.7) is a multiplicative model of the measurement error. This is another record of the relative measurement error considering discrimination of systematic and random components.</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Property of the model (P6.7) from statistical point of view:</w:t>
      </w:r>
    </w:p>
    <w:p w:rsidR="00570AFA" w:rsidRPr="00FE3DBD" w:rsidRDefault="00570AFA" w:rsidP="00570AFA">
      <w:pPr>
        <w:pStyle w:val="ConsPlusNonformat"/>
        <w:spacing w:before="200"/>
        <w:ind w:firstLine="567"/>
        <w:jc w:val="both"/>
        <w:rPr>
          <w:rFonts w:asciiTheme="minorHAnsi" w:hAnsiTheme="minorHAnsi"/>
          <w:sz w:val="22"/>
          <w:szCs w:val="22"/>
          <w:lang w:val="en-US"/>
        </w:rPr>
      </w:pPr>
      <w:r w:rsidRPr="00FE3DBD">
        <w:rPr>
          <w:rFonts w:asciiTheme="minorHAnsi" w:hAnsiTheme="minorHAnsi"/>
          <w:sz w:val="22"/>
          <w:szCs w:val="22"/>
          <w:lang w:val="en-US"/>
        </w:rPr>
        <w:t>X</w:t>
      </w:r>
      <w:r w:rsidRPr="00FE3DBD">
        <w:rPr>
          <w:rFonts w:asciiTheme="minorHAnsi" w:hAnsiTheme="minorHAnsi"/>
          <w:sz w:val="22"/>
          <w:szCs w:val="22"/>
          <w:vertAlign w:val="subscript"/>
          <w:lang w:val="en-US"/>
        </w:rPr>
        <w:t>TRUE</w:t>
      </w:r>
      <w:r w:rsidRPr="00FE3DBD">
        <w:rPr>
          <w:rFonts w:asciiTheme="minorHAnsi" w:hAnsiTheme="minorHAnsi"/>
          <w:sz w:val="22"/>
          <w:szCs w:val="22"/>
          <w:lang w:val="en-US"/>
        </w:rPr>
        <w:t xml:space="preserve"> - deterministic value;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S - </w:t>
      </w:r>
      <w:proofErr w:type="gramStart"/>
      <w:r w:rsidRPr="00FE3DBD">
        <w:rPr>
          <w:rFonts w:asciiTheme="minorHAnsi" w:hAnsiTheme="minorHAnsi"/>
          <w:sz w:val="22"/>
          <w:szCs w:val="22"/>
          <w:lang w:val="en-US"/>
        </w:rPr>
        <w:t>random</w:t>
      </w:r>
      <w:proofErr w:type="gramEnd"/>
      <w:r w:rsidRPr="00FE3DBD">
        <w:rPr>
          <w:rFonts w:asciiTheme="minorHAnsi" w:hAnsiTheme="minorHAnsi"/>
          <w:sz w:val="22"/>
          <w:szCs w:val="22"/>
          <w:lang w:val="en-US"/>
        </w:rPr>
        <w:t xml:space="preserve"> value that usually obeys the normal distribution law N(0,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w:t>
      </w:r>
      <w:proofErr w:type="spell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R - </w:t>
      </w:r>
      <w:proofErr w:type="gramStart"/>
      <w:r w:rsidRPr="00FE3DBD">
        <w:rPr>
          <w:rFonts w:asciiTheme="minorHAnsi" w:hAnsiTheme="minorHAnsi"/>
          <w:sz w:val="22"/>
          <w:szCs w:val="22"/>
          <w:lang w:val="en-US"/>
        </w:rPr>
        <w:t>random</w:t>
      </w:r>
      <w:proofErr w:type="gramEnd"/>
      <w:r w:rsidRPr="00FE3DBD">
        <w:rPr>
          <w:rFonts w:asciiTheme="minorHAnsi" w:hAnsiTheme="minorHAnsi"/>
          <w:sz w:val="22"/>
          <w:szCs w:val="22"/>
          <w:lang w:val="en-US"/>
        </w:rPr>
        <w:t xml:space="preserve"> value that usually obeys the normal distribution law N(0,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The  error</w:t>
      </w:r>
      <w:proofErr w:type="gramEnd"/>
      <w:r w:rsidRPr="00FE3DBD">
        <w:rPr>
          <w:rFonts w:asciiTheme="minorHAnsi" w:hAnsiTheme="minorHAnsi"/>
          <w:sz w:val="22"/>
          <w:szCs w:val="22"/>
          <w:lang w:val="en-US"/>
        </w:rPr>
        <w:t xml:space="preserve"> variance from (P6.7):</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jc w:val="right"/>
        <w:rPr>
          <w:rFonts w:asciiTheme="minorHAnsi" w:hAnsiTheme="minorHAnsi"/>
          <w:sz w:val="22"/>
          <w:szCs w:val="22"/>
          <w:lang w:val="en-US"/>
        </w:rPr>
      </w:pPr>
      <w:r w:rsidRPr="00FE3DBD">
        <w:rPr>
          <w:rFonts w:asciiTheme="minorHAnsi" w:hAnsiTheme="minorHAnsi"/>
          <w:sz w:val="22"/>
          <w:szCs w:val="22"/>
          <w:lang w:val="en-US"/>
        </w:rPr>
        <w:t>sigma</w:t>
      </w:r>
      <w:r w:rsidRPr="00FE3DBD">
        <w:rPr>
          <w:rFonts w:asciiTheme="minorHAnsi" w:hAnsiTheme="minorHAnsi"/>
          <w:sz w:val="22"/>
          <w:szCs w:val="22"/>
          <w:vertAlign w:val="superscript"/>
          <w:lang w:val="en-US"/>
        </w:rPr>
        <w:t xml:space="preserve">2 </w:t>
      </w:r>
      <w:r w:rsidRPr="00FE3DBD">
        <w:rPr>
          <w:rFonts w:asciiTheme="minorHAnsi" w:hAnsiTheme="minorHAnsi"/>
          <w:sz w:val="22"/>
          <w:szCs w:val="22"/>
          <w:lang w:val="en-US"/>
        </w:rPr>
        <w:t>(X</w:t>
      </w:r>
      <w:r w:rsidRPr="00FE3DBD">
        <w:rPr>
          <w:rFonts w:asciiTheme="minorHAnsi" w:hAnsiTheme="minorHAnsi"/>
          <w:sz w:val="22"/>
          <w:szCs w:val="22"/>
          <w:vertAlign w:val="subscript"/>
          <w:lang w:val="en-US"/>
        </w:rPr>
        <w:t>MEAS</w:t>
      </w:r>
      <w:r w:rsidRPr="00FE3DBD">
        <w:rPr>
          <w:rFonts w:asciiTheme="minorHAnsi" w:hAnsiTheme="minorHAnsi"/>
          <w:sz w:val="22"/>
          <w:szCs w:val="22"/>
          <w:lang w:val="en-US"/>
        </w:rPr>
        <w:t xml:space="preserve"> - X</w:t>
      </w:r>
      <w:r w:rsidRPr="00FE3DBD">
        <w:rPr>
          <w:rFonts w:asciiTheme="minorHAnsi" w:hAnsiTheme="minorHAnsi"/>
          <w:sz w:val="22"/>
          <w:szCs w:val="22"/>
          <w:vertAlign w:val="subscript"/>
          <w:lang w:val="en-US"/>
        </w:rPr>
        <w:t>TRUE</w:t>
      </w:r>
      <w:r w:rsidRPr="00FE3DBD">
        <w:rPr>
          <w:rFonts w:asciiTheme="minorHAnsi" w:hAnsiTheme="minorHAnsi"/>
          <w:sz w:val="22"/>
          <w:szCs w:val="22"/>
          <w:lang w:val="en-US"/>
        </w:rPr>
        <w:t>) = X</w:t>
      </w:r>
      <m:oMath>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TRUE</m:t>
            </m:r>
          </m:den>
        </m:f>
      </m:oMath>
      <w:r w:rsidRPr="00FE3DBD">
        <w:rPr>
          <w:rFonts w:asciiTheme="minorHAnsi" w:hAnsiTheme="minorHAnsi"/>
          <w:sz w:val="22"/>
          <w:szCs w:val="22"/>
          <w:lang w:val="en-US"/>
        </w:rPr>
        <w:t xml:space="preserve"> sigma</w:t>
      </w:r>
      <m:oMath>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S</m:t>
            </m:r>
          </m:den>
        </m:f>
      </m:oMath>
      <w:r w:rsidRPr="00FE3DBD">
        <w:rPr>
          <w:rFonts w:asciiTheme="minorHAnsi" w:hAnsiTheme="minorHAnsi"/>
          <w:sz w:val="22"/>
          <w:szCs w:val="22"/>
          <w:lang w:val="en-US"/>
        </w:rPr>
        <w:t xml:space="preserve"> + X</w:t>
      </w:r>
      <m:oMath>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TRUE</m:t>
            </m:r>
          </m:den>
        </m:f>
      </m:oMath>
      <w:r w:rsidRPr="00FE3DBD">
        <w:rPr>
          <w:rFonts w:asciiTheme="minorHAnsi" w:hAnsiTheme="minorHAnsi"/>
          <w:sz w:val="22"/>
          <w:szCs w:val="22"/>
          <w:lang w:val="en-US"/>
        </w:rPr>
        <w:t xml:space="preserve"> sigma</w:t>
      </w:r>
      <m:oMath>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m:t>
            </m:r>
          </m:den>
        </m:f>
      </m:oMath>
      <w:r w:rsidRPr="00FE3DBD">
        <w:rPr>
          <w:rFonts w:asciiTheme="minorHAnsi" w:hAnsiTheme="minorHAnsi"/>
          <w:sz w:val="22"/>
          <w:szCs w:val="22"/>
          <w:lang w:val="en-US"/>
        </w:rPr>
        <w:t xml:space="preserve"> ,</w:t>
      </w:r>
      <w:r w:rsidRPr="00FE3DBD">
        <w:rPr>
          <w:rFonts w:asciiTheme="minorHAnsi" w:hAnsiTheme="minorHAnsi"/>
          <w:sz w:val="22"/>
          <w:szCs w:val="22"/>
          <w:lang w:val="en-US"/>
        </w:rPr>
        <w:tab/>
      </w:r>
      <w:r w:rsidRPr="00FE3DBD">
        <w:rPr>
          <w:rFonts w:asciiTheme="minorHAnsi" w:hAnsiTheme="minorHAnsi"/>
          <w:sz w:val="22"/>
          <w:szCs w:val="22"/>
          <w:lang w:val="en-US"/>
        </w:rPr>
        <w:tab/>
        <w:t>(P6.8)</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w:t>
      </w:r>
      <w:proofErr w:type="spellEnd"/>
      <w:r w:rsidRPr="00FE3DBD">
        <w:rPr>
          <w:rFonts w:asciiTheme="minorHAnsi" w:hAnsiTheme="minorHAnsi"/>
          <w:sz w:val="22"/>
          <w:szCs w:val="22"/>
          <w:lang w:val="en-US"/>
        </w:rPr>
        <w:t xml:space="preserve"> - mean square deviation of the systematic error component (dimensionless value);</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 xml:space="preserve"> - mean square deviation of the random error component (dimensionless value).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Values of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w:t>
      </w:r>
      <w:proofErr w:type="spellEnd"/>
      <w:r w:rsidRPr="00FE3DBD">
        <w:rPr>
          <w:rFonts w:asciiTheme="minorHAnsi" w:hAnsiTheme="minorHAnsi"/>
          <w:sz w:val="22"/>
          <w:szCs w:val="22"/>
          <w:lang w:val="en-US"/>
        </w:rPr>
        <w:t xml:space="preserve"> and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 xml:space="preserve"> shall be calculated from the known interval error estimates. Values of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w:t>
      </w:r>
      <w:proofErr w:type="spellEnd"/>
      <w:r w:rsidRPr="00FE3DBD">
        <w:rPr>
          <w:rFonts w:asciiTheme="minorHAnsi" w:hAnsiTheme="minorHAnsi"/>
          <w:sz w:val="22"/>
          <w:szCs w:val="22"/>
          <w:lang w:val="en-US"/>
        </w:rPr>
        <w:t xml:space="preserve"> and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w:t>
      </w:r>
      <w:proofErr w:type="spellEnd"/>
      <w:r w:rsidRPr="00FE3DBD">
        <w:rPr>
          <w:rFonts w:asciiTheme="minorHAnsi" w:hAnsiTheme="minorHAnsi"/>
          <w:sz w:val="22"/>
          <w:szCs w:val="22"/>
          <w:lang w:val="en-US"/>
        </w:rPr>
        <w:t xml:space="preserve"> shall be used for calculating of sigma</w:t>
      </w:r>
      <m:oMath>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P6.5. Mixed model and reduced error</w:t>
      </w:r>
    </w:p>
    <w:p w:rsidR="00570AFA" w:rsidRPr="00FE3DBD" w:rsidRDefault="00570AFA" w:rsidP="00570AFA">
      <w:pPr>
        <w:pStyle w:val="ConsPlusNormal"/>
        <w:spacing w:before="220"/>
        <w:ind w:firstLine="540"/>
        <w:jc w:val="both"/>
        <w:rPr>
          <w:lang w:val="en-US"/>
        </w:rPr>
      </w:pPr>
      <w:r w:rsidRPr="00FE3DBD">
        <w:rPr>
          <w:lang w:val="en-US"/>
        </w:rPr>
        <w:t>Often, additive or multiplicative models do not describe the real errors. In some parts of the measurement range, the model may have one character, in other parts it can differ. In such cases, a mixed error model shall be used. For measuring instruments, the error model is defined during metrological certification.</w:t>
      </w:r>
    </w:p>
    <w:p w:rsidR="00570AFA" w:rsidRPr="00FE3DBD" w:rsidRDefault="00570AFA" w:rsidP="00570AFA">
      <w:pPr>
        <w:pStyle w:val="ConsPlusNormal"/>
        <w:spacing w:before="220"/>
        <w:ind w:firstLine="540"/>
        <w:jc w:val="both"/>
        <w:rPr>
          <w:lang w:val="en-US"/>
        </w:rPr>
      </w:pPr>
      <w:r w:rsidRPr="00FE3DBD">
        <w:rPr>
          <w:lang w:val="en-US"/>
        </w:rPr>
        <w:t>It is generally assumed that the error model can be considered additive for measuring instrument in part of the range extending up to 1% of its limit. This assumption makes it possible to significantly simplify error estimates providing sufficient degree of correctness.</w:t>
      </w:r>
    </w:p>
    <w:p w:rsidR="00570AFA" w:rsidRPr="00FE3DBD" w:rsidRDefault="00570AFA" w:rsidP="00570AFA">
      <w:pPr>
        <w:pStyle w:val="ConsPlusNormal"/>
        <w:spacing w:before="220"/>
        <w:ind w:firstLine="540"/>
        <w:jc w:val="both"/>
        <w:rPr>
          <w:lang w:val="en-US"/>
        </w:rPr>
      </w:pPr>
      <w:r w:rsidRPr="00FE3DBD">
        <w:rPr>
          <w:lang w:val="en-US"/>
        </w:rPr>
        <w:t>To describe error of measurement, they often use reduced error, which equals to the maximum value of error over the range attributed to the measurement limits (upper limit of scale). Based on reduced error, you can estimate the maximum error in the range regardless of its model.</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left="5387"/>
        <w:jc w:val="right"/>
        <w:outlineLvl w:val="1"/>
        <w:rPr>
          <w:lang w:val="en-US"/>
        </w:rPr>
      </w:pPr>
      <w:r w:rsidRPr="00FE3DBD">
        <w:rPr>
          <w:lang w:val="en-US"/>
        </w:rPr>
        <w:t xml:space="preserve">Appendix 7 </w:t>
      </w:r>
      <w:r w:rsidRPr="00FE3DBD">
        <w:rPr>
          <w:lang w:val="en-US"/>
        </w:rPr>
        <w:br/>
        <w:t xml:space="preserve">to the Provision on use of mathematical statistics methods for record and control of nuclear materials, approved by the Order of the Federal Environmental, Industrial and Nuclear Supervision Service, </w:t>
      </w:r>
      <w:r w:rsidRPr="00FE3DBD">
        <w:rPr>
          <w:lang w:val="en-US"/>
        </w:rPr>
        <w:br/>
        <w:t>September 14, 2011. No. 535</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bookmarkStart w:id="25" w:name="P2048"/>
      <w:bookmarkEnd w:id="25"/>
      <w:r w:rsidRPr="00FE3DBD">
        <w:rPr>
          <w:lang w:val="en-US"/>
        </w:rPr>
        <w:t>CHARACTERISTICS OF THE MEASUREMENT ERROR &lt;*&gt;</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w:t>
      </w:r>
    </w:p>
    <w:p w:rsidR="00570AFA" w:rsidRPr="00FE3DBD" w:rsidRDefault="00570AFA" w:rsidP="00570AFA">
      <w:pPr>
        <w:pStyle w:val="ConsPlusNormal"/>
        <w:spacing w:before="220"/>
        <w:ind w:firstLine="540"/>
        <w:jc w:val="both"/>
        <w:rPr>
          <w:lang w:val="en-US"/>
        </w:rPr>
      </w:pPr>
      <w:proofErr w:type="gramStart"/>
      <w:r w:rsidRPr="00FE3DBD">
        <w:rPr>
          <w:lang w:val="en-US"/>
        </w:rPr>
        <w:t xml:space="preserve">&lt;*&gt; </w:t>
      </w:r>
      <w:r w:rsidR="0096747A" w:rsidRPr="00FE3DBD">
        <w:rPr>
          <w:lang w:val="en-US"/>
        </w:rPr>
        <w:t>S</w:t>
      </w:r>
      <w:r w:rsidRPr="00FE3DBD">
        <w:rPr>
          <w:lang w:val="en-US"/>
        </w:rPr>
        <w:t>tatistical methods for monitoring the quality of measurements and analyzing inventory differences.</w:t>
      </w:r>
      <w:proofErr w:type="gramEnd"/>
      <w:r w:rsidRPr="00FE3DBD">
        <w:rPr>
          <w:lang w:val="en-US"/>
        </w:rPr>
        <w:t xml:space="preserve"> </w:t>
      </w:r>
      <w:proofErr w:type="gramStart"/>
      <w:r w:rsidRPr="00FE3DBD">
        <w:rPr>
          <w:lang w:val="en-US"/>
        </w:rPr>
        <w:t>The methodological materials for the course.</w:t>
      </w:r>
      <w:proofErr w:type="gramEnd"/>
      <w:r w:rsidRPr="00FE3DBD">
        <w:rPr>
          <w:lang w:val="en-US"/>
        </w:rPr>
        <w:t xml:space="preserve"> 4. The Training Center for Accounting and Control of Nuclear Materials. </w:t>
      </w:r>
      <w:proofErr w:type="spellStart"/>
      <w:r w:rsidRPr="00FE3DBD">
        <w:rPr>
          <w:lang w:val="en-US"/>
        </w:rPr>
        <w:t>Obninsk</w:t>
      </w:r>
      <w:proofErr w:type="spellEnd"/>
      <w:r w:rsidRPr="00FE3DBD">
        <w:rPr>
          <w:lang w:val="en-US"/>
        </w:rPr>
        <w:t>, SSC, RF - Institute of Physics and Energy, 2010.</w:t>
      </w:r>
    </w:p>
    <w:p w:rsidR="00570AFA" w:rsidRPr="00FE3DBD" w:rsidRDefault="00570AFA" w:rsidP="00570AFA">
      <w:pPr>
        <w:pStyle w:val="ConsPlusNormal"/>
        <w:ind w:firstLine="540"/>
        <w:jc w:val="both"/>
        <w:rPr>
          <w:lang w:val="en-US"/>
        </w:rPr>
      </w:pPr>
    </w:p>
    <w:p w:rsidR="00FE3DBD" w:rsidRDefault="00FE3DBD" w:rsidP="00570AFA">
      <w:pPr>
        <w:pStyle w:val="ConsPlusNormal"/>
        <w:jc w:val="right"/>
        <w:rPr>
          <w:lang w:val="en-US"/>
        </w:rPr>
      </w:pPr>
    </w:p>
    <w:p w:rsidR="00FE3DBD" w:rsidRDefault="00FE3DBD">
      <w:pPr>
        <w:spacing w:after="0" w:line="240" w:lineRule="auto"/>
        <w:rPr>
          <w:rFonts w:eastAsia="Times New Roman" w:cs="Calibri"/>
          <w:szCs w:val="20"/>
          <w:lang w:val="en-US" w:eastAsia="ru-RU"/>
        </w:rPr>
      </w:pPr>
      <w:r>
        <w:rPr>
          <w:lang w:val="en-US"/>
        </w:rPr>
        <w:br w:type="page"/>
      </w:r>
    </w:p>
    <w:p w:rsidR="00570AFA" w:rsidRPr="00FE3DBD" w:rsidRDefault="00570AFA" w:rsidP="00570AFA">
      <w:pPr>
        <w:pStyle w:val="ConsPlusNormal"/>
        <w:jc w:val="right"/>
        <w:rPr>
          <w:lang w:val="en-US"/>
        </w:rPr>
      </w:pPr>
      <w:r w:rsidRPr="00FE3DBD">
        <w:rPr>
          <w:lang w:val="en-US"/>
        </w:rPr>
        <w:lastRenderedPageBreak/>
        <w:t>Table P7.1</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r w:rsidRPr="00FE3DBD">
        <w:rPr>
          <w:lang w:val="en-US"/>
        </w:rPr>
        <w:t xml:space="preserve">CHARACTERISTICS OF THE NUCLEAR MATERIAL MEASUREMENT ERROR </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Name of material balance area: Tablet production</w:t>
      </w:r>
    </w:p>
    <w:p w:rsidR="00570AFA" w:rsidRPr="00FE3DBD" w:rsidRDefault="00570AFA" w:rsidP="00570AFA">
      <w:pPr>
        <w:pStyle w:val="ConsPlusNormal"/>
        <w:ind w:firstLine="540"/>
        <w:jc w:val="both"/>
        <w:rPr>
          <w:lang w:val="en-US"/>
        </w:rPr>
      </w:pPr>
    </w:p>
    <w:tbl>
      <w:tblPr>
        <w:tblStyle w:val="a3"/>
        <w:tblW w:w="5000" w:type="pct"/>
        <w:tblLook w:val="04A0" w:firstRow="1" w:lastRow="0" w:firstColumn="1" w:lastColumn="0" w:noHBand="0" w:noVBand="1"/>
      </w:tblPr>
      <w:tblGrid>
        <w:gridCol w:w="1754"/>
        <w:gridCol w:w="1273"/>
        <w:gridCol w:w="1088"/>
        <w:gridCol w:w="1088"/>
        <w:gridCol w:w="1093"/>
        <w:gridCol w:w="1091"/>
        <w:gridCol w:w="1091"/>
        <w:gridCol w:w="1093"/>
      </w:tblGrid>
      <w:tr w:rsidR="00570AFA" w:rsidRPr="00FE3DBD" w:rsidTr="009448B2">
        <w:tc>
          <w:tcPr>
            <w:tcW w:w="927" w:type="pct"/>
            <w:vMerge w:val="restart"/>
            <w:vAlign w:val="center"/>
          </w:tcPr>
          <w:p w:rsidR="00570AFA" w:rsidRPr="00FE3DBD" w:rsidRDefault="00570AFA" w:rsidP="009448B2">
            <w:pPr>
              <w:pStyle w:val="ConsPlusNormal"/>
              <w:jc w:val="center"/>
              <w:rPr>
                <w:rFonts w:ascii="Courier New" w:hAnsi="Courier New" w:cs="Courier New"/>
                <w:sz w:val="16"/>
                <w:szCs w:val="16"/>
                <w:lang w:val="en-US"/>
              </w:rPr>
            </w:pPr>
            <w:r w:rsidRPr="00FE3DBD">
              <w:rPr>
                <w:rFonts w:ascii="Courier New" w:hAnsi="Courier New" w:cs="Courier New"/>
                <w:sz w:val="16"/>
                <w:szCs w:val="16"/>
                <w:lang w:val="en-US"/>
              </w:rPr>
              <w:t>Group (stratum) of nuclear material</w:t>
            </w:r>
          </w:p>
        </w:tc>
        <w:tc>
          <w:tcPr>
            <w:tcW w:w="593" w:type="pct"/>
            <w:vMerge w:val="restart"/>
            <w:vAlign w:val="center"/>
          </w:tcPr>
          <w:p w:rsidR="00570AFA" w:rsidRPr="00FE3DBD" w:rsidRDefault="00570AFA" w:rsidP="009448B2">
            <w:pPr>
              <w:pStyle w:val="ConsPlusNormal"/>
              <w:jc w:val="center"/>
              <w:rPr>
                <w:rFonts w:ascii="Courier New" w:hAnsi="Courier New" w:cs="Courier New"/>
                <w:sz w:val="16"/>
                <w:szCs w:val="16"/>
                <w:lang w:val="en-US"/>
              </w:rPr>
            </w:pPr>
            <w:r w:rsidRPr="00FE3DBD">
              <w:rPr>
                <w:rFonts w:ascii="Courier New" w:hAnsi="Courier New" w:cs="Courier New"/>
                <w:sz w:val="16"/>
                <w:szCs w:val="16"/>
                <w:lang w:val="en-US"/>
              </w:rPr>
              <w:t xml:space="preserve">Method of measurement </w:t>
            </w:r>
          </w:p>
        </w:tc>
        <w:tc>
          <w:tcPr>
            <w:tcW w:w="1739" w:type="pct"/>
            <w:gridSpan w:val="3"/>
            <w:vAlign w:val="center"/>
          </w:tcPr>
          <w:p w:rsidR="00570AFA" w:rsidRPr="00FE3DBD" w:rsidRDefault="00570AFA" w:rsidP="009448B2">
            <w:pPr>
              <w:pStyle w:val="ConsPlusNormal"/>
              <w:jc w:val="center"/>
              <w:rPr>
                <w:rFonts w:ascii="Courier New" w:hAnsi="Courier New" w:cs="Courier New"/>
                <w:sz w:val="16"/>
                <w:szCs w:val="16"/>
                <w:lang w:val="en-US"/>
              </w:rPr>
            </w:pPr>
            <w:r w:rsidRPr="00FE3DBD">
              <w:rPr>
                <w:rFonts w:ascii="Courier New" w:hAnsi="Courier New" w:cs="Courier New"/>
                <w:sz w:val="16"/>
                <w:szCs w:val="16"/>
                <w:lang w:val="en-US"/>
              </w:rPr>
              <w:t>Random error component</w:t>
            </w:r>
          </w:p>
        </w:tc>
        <w:tc>
          <w:tcPr>
            <w:tcW w:w="1741" w:type="pct"/>
            <w:gridSpan w:val="3"/>
            <w:vAlign w:val="center"/>
          </w:tcPr>
          <w:p w:rsidR="00570AFA" w:rsidRPr="00FE3DBD" w:rsidRDefault="00570AFA" w:rsidP="009448B2">
            <w:pPr>
              <w:pStyle w:val="ConsPlusNormal"/>
              <w:jc w:val="center"/>
              <w:rPr>
                <w:rFonts w:ascii="Courier New" w:hAnsi="Courier New" w:cs="Courier New"/>
                <w:sz w:val="16"/>
                <w:szCs w:val="16"/>
                <w:lang w:val="en-US"/>
              </w:rPr>
            </w:pPr>
            <w:r w:rsidRPr="00FE3DBD">
              <w:rPr>
                <w:rFonts w:ascii="Courier New" w:hAnsi="Courier New" w:cs="Courier New"/>
                <w:sz w:val="16"/>
                <w:szCs w:val="16"/>
                <w:lang w:val="en-US"/>
              </w:rPr>
              <w:t>Systematic error component</w:t>
            </w:r>
          </w:p>
        </w:tc>
      </w:tr>
      <w:tr w:rsidR="00570AFA" w:rsidRPr="00FE3DBD" w:rsidTr="009448B2">
        <w:tc>
          <w:tcPr>
            <w:tcW w:w="927" w:type="pct"/>
            <w:vMerge/>
            <w:vAlign w:val="center"/>
          </w:tcPr>
          <w:p w:rsidR="00570AFA" w:rsidRPr="00FE3DBD" w:rsidRDefault="00570AFA" w:rsidP="009448B2">
            <w:pPr>
              <w:pStyle w:val="ConsPlusNormal"/>
              <w:jc w:val="center"/>
              <w:rPr>
                <w:rFonts w:ascii="Courier New" w:hAnsi="Courier New" w:cs="Courier New"/>
                <w:sz w:val="16"/>
                <w:szCs w:val="16"/>
                <w:lang w:val="en-US"/>
              </w:rPr>
            </w:pPr>
          </w:p>
        </w:tc>
        <w:tc>
          <w:tcPr>
            <w:tcW w:w="593" w:type="pct"/>
            <w:vMerge/>
            <w:vAlign w:val="center"/>
          </w:tcPr>
          <w:p w:rsidR="00570AFA" w:rsidRPr="00FE3DBD" w:rsidRDefault="00570AFA" w:rsidP="009448B2">
            <w:pPr>
              <w:pStyle w:val="ConsPlusNormal"/>
              <w:jc w:val="center"/>
              <w:rPr>
                <w:rFonts w:ascii="Courier New" w:hAnsi="Courier New" w:cs="Courier New"/>
                <w:sz w:val="16"/>
                <w:szCs w:val="16"/>
                <w:lang w:val="en-US"/>
              </w:rPr>
            </w:pPr>
          </w:p>
        </w:tc>
        <w:tc>
          <w:tcPr>
            <w:tcW w:w="579" w:type="pct"/>
            <w:vAlign w:val="center"/>
          </w:tcPr>
          <w:p w:rsidR="00570AFA" w:rsidRPr="00FE3DBD" w:rsidRDefault="00570AFA" w:rsidP="009448B2">
            <w:pPr>
              <w:pStyle w:val="ConsPlusNormal"/>
              <w:jc w:val="center"/>
              <w:rPr>
                <w:rFonts w:ascii="Courier New" w:hAnsi="Courier New" w:cs="Courier New"/>
                <w:sz w:val="16"/>
                <w:szCs w:val="16"/>
                <w:lang w:val="en-US"/>
              </w:rPr>
            </w:pPr>
            <w:r w:rsidRPr="00FE3DBD">
              <w:rPr>
                <w:rFonts w:ascii="Courier New" w:hAnsi="Courier New" w:cs="Courier New"/>
                <w:sz w:val="16"/>
                <w:szCs w:val="16"/>
                <w:lang w:val="en-US"/>
              </w:rPr>
              <w:t>DELTA</w:t>
            </w:r>
            <w:r w:rsidRPr="00FE3DBD">
              <w:rPr>
                <w:rFonts w:ascii="Courier New" w:hAnsi="Courier New" w:cs="Courier New"/>
                <w:sz w:val="16"/>
                <w:szCs w:val="16"/>
                <w:vertAlign w:val="subscript"/>
                <w:lang w:val="en-US"/>
              </w:rPr>
              <w:t>R</w:t>
            </w:r>
          </w:p>
        </w:tc>
        <w:tc>
          <w:tcPr>
            <w:tcW w:w="579" w:type="pct"/>
            <w:vAlign w:val="center"/>
          </w:tcPr>
          <w:p w:rsidR="00570AFA" w:rsidRPr="00FE3DBD" w:rsidRDefault="00570AFA" w:rsidP="009448B2">
            <w:pPr>
              <w:pStyle w:val="ConsPlusNormal"/>
              <w:jc w:val="center"/>
              <w:rPr>
                <w:rFonts w:ascii="Courier New" w:hAnsi="Courier New" w:cs="Courier New"/>
                <w:sz w:val="16"/>
                <w:szCs w:val="16"/>
                <w:lang w:val="en-US"/>
              </w:rPr>
            </w:pPr>
            <w:proofErr w:type="spellStart"/>
            <w:r w:rsidRPr="00FE3DBD">
              <w:rPr>
                <w:rFonts w:ascii="Courier New" w:hAnsi="Courier New" w:cs="Courier New"/>
                <w:sz w:val="16"/>
                <w:szCs w:val="16"/>
                <w:lang w:val="en-US"/>
              </w:rPr>
              <w:t>delta</w:t>
            </w:r>
            <w:r w:rsidRPr="00FE3DBD">
              <w:rPr>
                <w:rFonts w:ascii="Courier New" w:hAnsi="Courier New" w:cs="Courier New"/>
                <w:sz w:val="16"/>
                <w:szCs w:val="16"/>
                <w:vertAlign w:val="subscript"/>
                <w:lang w:val="en-US"/>
              </w:rPr>
              <w:t>R</w:t>
            </w:r>
            <w:proofErr w:type="spellEnd"/>
          </w:p>
        </w:tc>
        <w:tc>
          <w:tcPr>
            <w:tcW w:w="581" w:type="pct"/>
            <w:vAlign w:val="center"/>
          </w:tcPr>
          <w:p w:rsidR="00570AFA" w:rsidRPr="00FE3DBD" w:rsidRDefault="00570AFA" w:rsidP="009448B2">
            <w:pPr>
              <w:pStyle w:val="ConsPlusNormal"/>
              <w:jc w:val="center"/>
              <w:rPr>
                <w:rFonts w:ascii="Courier New" w:hAnsi="Courier New" w:cs="Courier New"/>
                <w:sz w:val="16"/>
                <w:szCs w:val="16"/>
                <w:lang w:val="en-US"/>
              </w:rPr>
            </w:pPr>
            <w:proofErr w:type="spellStart"/>
            <w:r w:rsidRPr="00FE3DBD">
              <w:rPr>
                <w:rFonts w:ascii="Courier New" w:hAnsi="Courier New" w:cs="Courier New"/>
                <w:sz w:val="16"/>
                <w:szCs w:val="16"/>
                <w:lang w:val="en-US"/>
              </w:rPr>
              <w:t>sigma</w:t>
            </w:r>
            <w:r w:rsidRPr="00FE3DBD">
              <w:rPr>
                <w:rFonts w:ascii="Courier New" w:hAnsi="Courier New" w:cs="Courier New"/>
                <w:sz w:val="16"/>
                <w:szCs w:val="16"/>
                <w:vertAlign w:val="subscript"/>
                <w:lang w:val="en-US"/>
              </w:rPr>
              <w:t>R</w:t>
            </w:r>
            <w:proofErr w:type="spellEnd"/>
          </w:p>
        </w:tc>
        <w:tc>
          <w:tcPr>
            <w:tcW w:w="580" w:type="pct"/>
            <w:vAlign w:val="center"/>
          </w:tcPr>
          <w:p w:rsidR="00570AFA" w:rsidRPr="00FE3DBD" w:rsidRDefault="00570AFA" w:rsidP="009448B2">
            <w:pPr>
              <w:pStyle w:val="ConsPlusNormal"/>
              <w:jc w:val="center"/>
              <w:rPr>
                <w:rFonts w:ascii="Courier New" w:hAnsi="Courier New" w:cs="Courier New"/>
                <w:sz w:val="16"/>
                <w:szCs w:val="16"/>
                <w:lang w:val="en-US"/>
              </w:rPr>
            </w:pPr>
            <w:r w:rsidRPr="00FE3DBD">
              <w:rPr>
                <w:rFonts w:ascii="Courier New" w:hAnsi="Courier New" w:cs="Courier New"/>
                <w:sz w:val="16"/>
                <w:szCs w:val="16"/>
                <w:lang w:val="en-US"/>
              </w:rPr>
              <w:t>THETA (DELTA)</w:t>
            </w:r>
            <w:r w:rsidRPr="00FE3DBD">
              <w:rPr>
                <w:rFonts w:ascii="Courier New" w:hAnsi="Courier New" w:cs="Courier New"/>
                <w:sz w:val="16"/>
                <w:szCs w:val="16"/>
                <w:vertAlign w:val="subscript"/>
                <w:lang w:val="en-US"/>
              </w:rPr>
              <w:t>S</w:t>
            </w:r>
          </w:p>
        </w:tc>
        <w:tc>
          <w:tcPr>
            <w:tcW w:w="580" w:type="pct"/>
            <w:vAlign w:val="center"/>
          </w:tcPr>
          <w:p w:rsidR="00570AFA" w:rsidRPr="00FE3DBD" w:rsidRDefault="00570AFA" w:rsidP="009448B2">
            <w:pPr>
              <w:pStyle w:val="ConsPlusNormal"/>
              <w:jc w:val="center"/>
              <w:rPr>
                <w:rFonts w:ascii="Courier New" w:hAnsi="Courier New" w:cs="Courier New"/>
                <w:sz w:val="16"/>
                <w:szCs w:val="16"/>
                <w:lang w:val="en-US"/>
              </w:rPr>
            </w:pPr>
            <w:r w:rsidRPr="00FE3DBD">
              <w:rPr>
                <w:rFonts w:ascii="Courier New" w:hAnsi="Courier New" w:cs="Courier New"/>
                <w:sz w:val="16"/>
                <w:szCs w:val="16"/>
                <w:lang w:val="en-US"/>
              </w:rPr>
              <w:t>THETA (delta)</w:t>
            </w:r>
            <w:r w:rsidRPr="00FE3DBD">
              <w:rPr>
                <w:rFonts w:ascii="Courier New" w:hAnsi="Courier New" w:cs="Courier New"/>
                <w:sz w:val="16"/>
                <w:szCs w:val="16"/>
                <w:vertAlign w:val="subscript"/>
                <w:lang w:val="en-US"/>
              </w:rPr>
              <w:t xml:space="preserve"> S</w:t>
            </w:r>
          </w:p>
        </w:tc>
        <w:tc>
          <w:tcPr>
            <w:tcW w:w="581" w:type="pct"/>
            <w:vAlign w:val="center"/>
          </w:tcPr>
          <w:p w:rsidR="00570AFA" w:rsidRPr="00FE3DBD" w:rsidRDefault="00570AFA" w:rsidP="009448B2">
            <w:pPr>
              <w:pStyle w:val="ConsPlusNormal"/>
              <w:jc w:val="center"/>
              <w:rPr>
                <w:rFonts w:ascii="Courier New" w:hAnsi="Courier New" w:cs="Courier New"/>
                <w:sz w:val="16"/>
                <w:szCs w:val="16"/>
                <w:lang w:val="en-US"/>
              </w:rPr>
            </w:pPr>
            <w:r w:rsidRPr="00FE3DBD">
              <w:rPr>
                <w:rFonts w:ascii="Courier New" w:hAnsi="Courier New" w:cs="Courier New"/>
                <w:sz w:val="16"/>
                <w:szCs w:val="16"/>
                <w:lang w:val="en-US"/>
              </w:rPr>
              <w:t>sigma</w:t>
            </w:r>
            <w:r w:rsidRPr="00FE3DBD">
              <w:rPr>
                <w:rFonts w:ascii="Courier New" w:hAnsi="Courier New" w:cs="Courier New"/>
                <w:sz w:val="16"/>
                <w:szCs w:val="16"/>
                <w:vertAlign w:val="subscript"/>
                <w:lang w:val="en-US"/>
              </w:rPr>
              <w:t xml:space="preserve"> S</w:t>
            </w:r>
          </w:p>
        </w:tc>
      </w:tr>
      <w:tr w:rsidR="00570AFA" w:rsidRPr="00FE3DBD" w:rsidTr="009448B2">
        <w:tc>
          <w:tcPr>
            <w:tcW w:w="927" w:type="pct"/>
            <w:vMerge w:val="restart"/>
            <w:vAlign w:val="center"/>
          </w:tcPr>
          <w:p w:rsidR="00570AFA" w:rsidRPr="00FE3DBD" w:rsidRDefault="00570AFA" w:rsidP="009448B2">
            <w:pPr>
              <w:pStyle w:val="ConsPlusNormal"/>
              <w:numPr>
                <w:ilvl w:val="0"/>
                <w:numId w:val="1"/>
              </w:numPr>
              <w:tabs>
                <w:tab w:val="left" w:pos="284"/>
              </w:tabs>
              <w:ind w:left="142" w:hanging="142"/>
              <w:rPr>
                <w:rFonts w:ascii="Courier New" w:hAnsi="Courier New" w:cs="Courier New"/>
                <w:sz w:val="16"/>
                <w:szCs w:val="16"/>
                <w:lang w:val="en-US"/>
              </w:rPr>
            </w:pPr>
            <w:r w:rsidRPr="00FE3DBD">
              <w:rPr>
                <w:rFonts w:ascii="Courier New" w:hAnsi="Courier New" w:cs="Courier New"/>
                <w:sz w:val="16"/>
                <w:szCs w:val="16"/>
                <w:lang w:val="en-US"/>
              </w:rPr>
              <w:t>Uranium dioxide powder 4,4%</w:t>
            </w: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 xml:space="preserve">1. Weighing </w:t>
            </w:r>
            <w:proofErr w:type="spellStart"/>
            <w:r w:rsidRPr="00FE3DBD">
              <w:rPr>
                <w:sz w:val="16"/>
                <w:lang w:val="en-US"/>
              </w:rPr>
              <w:t>Mettler</w:t>
            </w:r>
            <w:proofErr w:type="spellEnd"/>
            <w:r w:rsidRPr="00FE3DBD">
              <w:rPr>
                <w:sz w:val="16"/>
                <w:lang w:val="en-US"/>
              </w:rPr>
              <w:t xml:space="preserve"> KE 1500</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0,0005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0,0005 rel. unit</w:t>
            </w:r>
          </w:p>
        </w:tc>
      </w:tr>
      <w:tr w:rsidR="00570AFA" w:rsidRPr="00FE3DBD" w:rsidTr="009448B2">
        <w:tc>
          <w:tcPr>
            <w:tcW w:w="927" w:type="pct"/>
            <w:vMerge/>
            <w:vAlign w:val="center"/>
          </w:tcPr>
          <w:p w:rsidR="00570AFA" w:rsidRPr="00FE3DBD" w:rsidRDefault="00570AFA" w:rsidP="009448B2">
            <w:pPr>
              <w:pStyle w:val="ConsPlusNormal"/>
              <w:ind w:left="142" w:hanging="142"/>
              <w:rPr>
                <w:rFonts w:ascii="Courier New" w:hAnsi="Courier New" w:cs="Courier New"/>
                <w:sz w:val="16"/>
                <w:szCs w:val="16"/>
                <w:lang w:val="en-US"/>
              </w:rPr>
            </w:pP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 xml:space="preserve">2. Mass fraction of U OST 95 175-90  </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0.0014</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0,00071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0.0016</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0,0008 rel. unit</w:t>
            </w:r>
          </w:p>
        </w:tc>
      </w:tr>
      <w:tr w:rsidR="00570AFA" w:rsidRPr="00FE3DBD" w:rsidTr="009448B2">
        <w:tc>
          <w:tcPr>
            <w:tcW w:w="927" w:type="pct"/>
            <w:vMerge/>
            <w:vAlign w:val="center"/>
          </w:tcPr>
          <w:p w:rsidR="00570AFA" w:rsidRPr="00FE3DBD" w:rsidRDefault="00570AFA" w:rsidP="009448B2">
            <w:pPr>
              <w:pStyle w:val="ConsPlusNormal"/>
              <w:ind w:left="142" w:hanging="142"/>
              <w:rPr>
                <w:rFonts w:ascii="Courier New" w:hAnsi="Courier New" w:cs="Courier New"/>
                <w:sz w:val="16"/>
                <w:szCs w:val="16"/>
                <w:lang w:val="en-US"/>
              </w:rPr>
            </w:pP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3. Mass fraction of U</w:t>
            </w:r>
            <m:oMath>
              <m:f>
                <m:fPr>
                  <m:ctrlPr>
                    <w:rPr>
                      <w:rFonts w:ascii="Cambria Math" w:hAnsi="Cambria Math"/>
                      <w:i/>
                      <w:sz w:val="16"/>
                      <w:lang w:val="en-US"/>
                    </w:rPr>
                  </m:ctrlPr>
                </m:fPr>
                <m:num>
                  <m:r>
                    <w:rPr>
                      <w:rFonts w:ascii="Cambria Math" w:hAnsi="Cambria Math"/>
                      <w:sz w:val="16"/>
                      <w:lang w:val="en-US"/>
                    </w:rPr>
                    <m:t>235</m:t>
                  </m:r>
                </m:num>
                <m:den>
                  <m:r>
                    <w:rPr>
                      <w:rFonts w:ascii="Cambria Math" w:hAnsi="Cambria Math"/>
                      <w:sz w:val="16"/>
                      <w:lang w:val="en-US"/>
                    </w:rPr>
                    <m:t>OCT</m:t>
                  </m:r>
                </m:den>
              </m:f>
            </m:oMath>
            <w:r w:rsidRPr="00FE3DBD">
              <w:rPr>
                <w:sz w:val="16"/>
                <w:lang w:val="en-US"/>
              </w:rPr>
              <w:t xml:space="preserve"> 95 446-84</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0.0075</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0,0038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0.0042</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0,0021 rel. unit</w:t>
            </w:r>
          </w:p>
        </w:tc>
      </w:tr>
      <w:tr w:rsidR="00570AFA" w:rsidRPr="00FE3DBD" w:rsidTr="009448B2">
        <w:tc>
          <w:tcPr>
            <w:tcW w:w="927" w:type="pct"/>
            <w:vMerge w:val="restart"/>
            <w:vAlign w:val="center"/>
          </w:tcPr>
          <w:p w:rsidR="00570AFA" w:rsidRPr="00FE3DBD" w:rsidRDefault="00570AFA" w:rsidP="009448B2">
            <w:pPr>
              <w:pStyle w:val="ConsPlusNormal"/>
              <w:numPr>
                <w:ilvl w:val="0"/>
                <w:numId w:val="1"/>
              </w:numPr>
              <w:tabs>
                <w:tab w:val="left" w:pos="284"/>
              </w:tabs>
              <w:ind w:left="142" w:hanging="142"/>
              <w:rPr>
                <w:rFonts w:ascii="Courier New" w:hAnsi="Courier New" w:cs="Courier New"/>
                <w:sz w:val="16"/>
                <w:szCs w:val="16"/>
                <w:lang w:val="en-US"/>
              </w:rPr>
            </w:pPr>
            <w:r w:rsidRPr="00FE3DBD">
              <w:rPr>
                <w:rFonts w:ascii="Courier New" w:hAnsi="Courier New" w:cs="Courier New"/>
                <w:sz w:val="16"/>
                <w:szCs w:val="16"/>
                <w:lang w:val="en-US"/>
              </w:rPr>
              <w:t>Grinding waste 4,4%</w:t>
            </w: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 xml:space="preserve">1. Weighing </w:t>
            </w:r>
            <w:proofErr w:type="spellStart"/>
            <w:r w:rsidRPr="00FE3DBD">
              <w:rPr>
                <w:sz w:val="16"/>
                <w:lang w:val="en-US"/>
              </w:rPr>
              <w:t>Mettler</w:t>
            </w:r>
            <w:proofErr w:type="spellEnd"/>
            <w:r w:rsidRPr="00FE3DBD">
              <w:rPr>
                <w:sz w:val="16"/>
                <w:lang w:val="en-US"/>
              </w:rPr>
              <w:t xml:space="preserve"> KB-60s</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0,0005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0,0005 rel. unit</w:t>
            </w:r>
          </w:p>
        </w:tc>
      </w:tr>
      <w:tr w:rsidR="00570AFA" w:rsidRPr="00FE3DBD" w:rsidTr="009448B2">
        <w:tc>
          <w:tcPr>
            <w:tcW w:w="927" w:type="pct"/>
            <w:vMerge/>
            <w:vAlign w:val="center"/>
          </w:tcPr>
          <w:p w:rsidR="00570AFA" w:rsidRPr="00FE3DBD" w:rsidRDefault="00570AFA" w:rsidP="009448B2">
            <w:pPr>
              <w:pStyle w:val="ConsPlusNormal"/>
              <w:numPr>
                <w:ilvl w:val="0"/>
                <w:numId w:val="1"/>
              </w:numPr>
              <w:ind w:left="142" w:hanging="142"/>
              <w:rPr>
                <w:rFonts w:ascii="Courier New" w:hAnsi="Courier New" w:cs="Courier New"/>
                <w:sz w:val="16"/>
                <w:szCs w:val="16"/>
                <w:lang w:val="en-US"/>
              </w:rPr>
            </w:pP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2. Mass fraction of U TU 002.46-82</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0.0071</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0,00036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0.0081</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0,0041 rel. unit</w:t>
            </w:r>
          </w:p>
        </w:tc>
      </w:tr>
      <w:tr w:rsidR="00570AFA" w:rsidRPr="00FE3DBD" w:rsidTr="009448B2">
        <w:tc>
          <w:tcPr>
            <w:tcW w:w="927" w:type="pct"/>
            <w:vMerge/>
            <w:vAlign w:val="center"/>
          </w:tcPr>
          <w:p w:rsidR="00570AFA" w:rsidRPr="00FE3DBD" w:rsidRDefault="00570AFA" w:rsidP="009448B2">
            <w:pPr>
              <w:pStyle w:val="ConsPlusNormal"/>
              <w:numPr>
                <w:ilvl w:val="0"/>
                <w:numId w:val="1"/>
              </w:numPr>
              <w:ind w:left="142" w:hanging="142"/>
              <w:rPr>
                <w:rFonts w:ascii="Courier New" w:hAnsi="Courier New" w:cs="Courier New"/>
                <w:sz w:val="16"/>
                <w:szCs w:val="16"/>
                <w:lang w:val="en-US"/>
              </w:rPr>
            </w:pP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3. Mass fraction of U</w:t>
            </w:r>
            <m:oMath>
              <m:f>
                <m:fPr>
                  <m:ctrlPr>
                    <w:rPr>
                      <w:rFonts w:ascii="Cambria Math" w:hAnsi="Cambria Math"/>
                      <w:i/>
                      <w:sz w:val="16"/>
                      <w:lang w:val="en-US"/>
                    </w:rPr>
                  </m:ctrlPr>
                </m:fPr>
                <m:num>
                  <m:r>
                    <w:rPr>
                      <w:rFonts w:ascii="Cambria Math" w:hAnsi="Cambria Math"/>
                      <w:sz w:val="16"/>
                      <w:lang w:val="en-US"/>
                    </w:rPr>
                    <m:t>235</m:t>
                  </m:r>
                </m:num>
                <m:den>
                  <m:r>
                    <w:rPr>
                      <w:rFonts w:ascii="Cambria Math" w:hAnsi="Cambria Math"/>
                      <w:sz w:val="16"/>
                      <w:lang w:val="en-US"/>
                    </w:rPr>
                    <m:t>OCT</m:t>
                  </m:r>
                </m:den>
              </m:f>
            </m:oMath>
            <w:r w:rsidRPr="00FE3DBD">
              <w:rPr>
                <w:sz w:val="16"/>
                <w:lang w:val="en-US"/>
              </w:rPr>
              <w:t xml:space="preserve"> 95 446-84</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0.0075</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0,0038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0.0042</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0,0021 rel. unit</w:t>
            </w:r>
          </w:p>
        </w:tc>
      </w:tr>
      <w:tr w:rsidR="00570AFA" w:rsidRPr="00FE3DBD" w:rsidTr="009448B2">
        <w:tc>
          <w:tcPr>
            <w:tcW w:w="927" w:type="pct"/>
            <w:vMerge w:val="restart"/>
            <w:vAlign w:val="center"/>
          </w:tcPr>
          <w:p w:rsidR="00570AFA" w:rsidRPr="00FE3DBD" w:rsidRDefault="00570AFA" w:rsidP="009448B2">
            <w:pPr>
              <w:pStyle w:val="ConsPlusNormal"/>
              <w:numPr>
                <w:ilvl w:val="0"/>
                <w:numId w:val="1"/>
              </w:numPr>
              <w:tabs>
                <w:tab w:val="left" w:pos="284"/>
              </w:tabs>
              <w:ind w:left="142" w:hanging="142"/>
              <w:rPr>
                <w:rFonts w:ascii="Courier New" w:hAnsi="Courier New" w:cs="Courier New"/>
                <w:sz w:val="16"/>
                <w:szCs w:val="16"/>
                <w:lang w:val="en-US"/>
              </w:rPr>
            </w:pPr>
            <w:r w:rsidRPr="00FE3DBD">
              <w:rPr>
                <w:rFonts w:ascii="Courier New" w:hAnsi="Courier New" w:cs="Courier New"/>
                <w:sz w:val="16"/>
                <w:szCs w:val="16"/>
                <w:lang w:val="en-US"/>
              </w:rPr>
              <w:t>Tablets 4,4%</w:t>
            </w: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 xml:space="preserve">1. Weighing </w:t>
            </w:r>
            <w:proofErr w:type="spellStart"/>
            <w:r w:rsidRPr="00FE3DBD">
              <w:rPr>
                <w:sz w:val="16"/>
                <w:lang w:val="en-US"/>
              </w:rPr>
              <w:t>Mettler</w:t>
            </w:r>
            <w:proofErr w:type="spellEnd"/>
            <w:r w:rsidRPr="00FE3DBD">
              <w:rPr>
                <w:sz w:val="16"/>
                <w:lang w:val="en-US"/>
              </w:rPr>
              <w:t xml:space="preserve"> KB-60s</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0,0005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0,0005 rel. unit</w:t>
            </w:r>
          </w:p>
        </w:tc>
      </w:tr>
      <w:tr w:rsidR="00570AFA" w:rsidRPr="00FE3DBD" w:rsidTr="009448B2">
        <w:tc>
          <w:tcPr>
            <w:tcW w:w="927" w:type="pct"/>
            <w:vMerge/>
            <w:vAlign w:val="center"/>
          </w:tcPr>
          <w:p w:rsidR="00570AFA" w:rsidRPr="00FE3DBD" w:rsidRDefault="00570AFA" w:rsidP="009448B2">
            <w:pPr>
              <w:pStyle w:val="ConsPlusNormal"/>
              <w:numPr>
                <w:ilvl w:val="0"/>
                <w:numId w:val="1"/>
              </w:numPr>
              <w:ind w:left="142" w:hanging="142"/>
              <w:rPr>
                <w:rFonts w:ascii="Courier New" w:hAnsi="Courier New" w:cs="Courier New"/>
                <w:sz w:val="16"/>
                <w:szCs w:val="16"/>
                <w:lang w:val="en-US"/>
              </w:rPr>
            </w:pP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2. Mass fraction of U OST 95 175-90</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0.0014</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0,00071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0.0016</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0,0008 rel. unit</w:t>
            </w:r>
          </w:p>
        </w:tc>
      </w:tr>
      <w:tr w:rsidR="00570AFA" w:rsidRPr="00FE3DBD" w:rsidTr="009448B2">
        <w:tc>
          <w:tcPr>
            <w:tcW w:w="927" w:type="pct"/>
            <w:vMerge/>
            <w:vAlign w:val="center"/>
          </w:tcPr>
          <w:p w:rsidR="00570AFA" w:rsidRPr="00FE3DBD" w:rsidRDefault="00570AFA" w:rsidP="009448B2">
            <w:pPr>
              <w:pStyle w:val="ConsPlusNormal"/>
              <w:numPr>
                <w:ilvl w:val="0"/>
                <w:numId w:val="1"/>
              </w:numPr>
              <w:ind w:left="142" w:hanging="142"/>
              <w:rPr>
                <w:rFonts w:ascii="Courier New" w:hAnsi="Courier New" w:cs="Courier New"/>
                <w:sz w:val="16"/>
                <w:szCs w:val="16"/>
                <w:lang w:val="en-US"/>
              </w:rPr>
            </w:pP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3. Mass fraction of U</w:t>
            </w:r>
            <m:oMath>
              <m:f>
                <m:fPr>
                  <m:ctrlPr>
                    <w:rPr>
                      <w:rFonts w:ascii="Cambria Math" w:hAnsi="Cambria Math"/>
                      <w:i/>
                      <w:sz w:val="16"/>
                      <w:lang w:val="en-US"/>
                    </w:rPr>
                  </m:ctrlPr>
                </m:fPr>
                <m:num>
                  <m:r>
                    <w:rPr>
                      <w:rFonts w:ascii="Cambria Math" w:hAnsi="Cambria Math"/>
                      <w:sz w:val="16"/>
                      <w:lang w:val="en-US"/>
                    </w:rPr>
                    <m:t>235</m:t>
                  </m:r>
                </m:num>
                <m:den>
                  <m:r>
                    <w:rPr>
                      <w:rFonts w:ascii="Cambria Math" w:hAnsi="Cambria Math"/>
                      <w:sz w:val="16"/>
                      <w:lang w:val="en-US"/>
                    </w:rPr>
                    <m:t>OCT</m:t>
                  </m:r>
                </m:den>
              </m:f>
            </m:oMath>
            <w:r w:rsidRPr="00FE3DBD">
              <w:rPr>
                <w:sz w:val="16"/>
                <w:lang w:val="en-US"/>
              </w:rPr>
              <w:t xml:space="preserve"> 95 446-84</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0.0075</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0,0038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0.0042</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0,0021 rel. unit</w:t>
            </w:r>
          </w:p>
        </w:tc>
      </w:tr>
      <w:tr w:rsidR="00570AFA" w:rsidRPr="00FE3DBD" w:rsidTr="009448B2">
        <w:tc>
          <w:tcPr>
            <w:tcW w:w="927" w:type="pct"/>
            <w:vMerge w:val="restart"/>
            <w:vAlign w:val="center"/>
          </w:tcPr>
          <w:p w:rsidR="00570AFA" w:rsidRPr="00FE3DBD" w:rsidRDefault="00570AFA" w:rsidP="009448B2">
            <w:pPr>
              <w:pStyle w:val="ConsPlusNormal"/>
              <w:numPr>
                <w:ilvl w:val="0"/>
                <w:numId w:val="1"/>
              </w:numPr>
              <w:tabs>
                <w:tab w:val="left" w:pos="284"/>
              </w:tabs>
              <w:ind w:left="142" w:hanging="142"/>
              <w:rPr>
                <w:rFonts w:ascii="Courier New" w:hAnsi="Courier New" w:cs="Courier New"/>
                <w:sz w:val="16"/>
                <w:szCs w:val="16"/>
                <w:lang w:val="en-US"/>
              </w:rPr>
            </w:pPr>
            <w:r w:rsidRPr="00FE3DBD">
              <w:rPr>
                <w:rFonts w:ascii="Courier New" w:hAnsi="Courier New" w:cs="Courier New"/>
                <w:sz w:val="16"/>
                <w:szCs w:val="16"/>
                <w:lang w:val="en-US"/>
              </w:rPr>
              <w:t>Sintered waste 4,4%</w:t>
            </w: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 xml:space="preserve">1. Weighing </w:t>
            </w:r>
            <w:proofErr w:type="spellStart"/>
            <w:r w:rsidRPr="00FE3DBD">
              <w:rPr>
                <w:sz w:val="16"/>
                <w:lang w:val="en-US"/>
              </w:rPr>
              <w:t>Mettler</w:t>
            </w:r>
            <w:proofErr w:type="spellEnd"/>
            <w:r w:rsidRPr="00FE3DBD">
              <w:rPr>
                <w:sz w:val="16"/>
                <w:lang w:val="en-US"/>
              </w:rPr>
              <w:t xml:space="preserve"> KB-60s</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0,0005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0,0005 rel. unit</w:t>
            </w:r>
          </w:p>
        </w:tc>
      </w:tr>
      <w:tr w:rsidR="00570AFA" w:rsidRPr="00FE3DBD" w:rsidTr="009448B2">
        <w:tc>
          <w:tcPr>
            <w:tcW w:w="927" w:type="pct"/>
            <w:vMerge/>
            <w:vAlign w:val="center"/>
          </w:tcPr>
          <w:p w:rsidR="00570AFA" w:rsidRPr="00FE3DBD" w:rsidRDefault="00570AFA" w:rsidP="009448B2">
            <w:pPr>
              <w:pStyle w:val="ConsPlusNormal"/>
              <w:rPr>
                <w:rFonts w:ascii="Courier New" w:hAnsi="Courier New" w:cs="Courier New"/>
                <w:sz w:val="16"/>
                <w:szCs w:val="16"/>
                <w:lang w:val="en-US"/>
              </w:rPr>
            </w:pP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2. Mass fraction of U OST 95 175-90</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0.0014</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0,00071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0.0016</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0,0008 rel. unit</w:t>
            </w:r>
          </w:p>
        </w:tc>
      </w:tr>
      <w:tr w:rsidR="00570AFA" w:rsidRPr="00FE3DBD" w:rsidTr="009448B2">
        <w:tc>
          <w:tcPr>
            <w:tcW w:w="927" w:type="pct"/>
            <w:vMerge/>
            <w:vAlign w:val="center"/>
          </w:tcPr>
          <w:p w:rsidR="00570AFA" w:rsidRPr="00FE3DBD" w:rsidRDefault="00570AFA" w:rsidP="009448B2">
            <w:pPr>
              <w:pStyle w:val="ConsPlusNormal"/>
              <w:rPr>
                <w:rFonts w:ascii="Courier New" w:hAnsi="Courier New" w:cs="Courier New"/>
                <w:sz w:val="16"/>
                <w:szCs w:val="16"/>
                <w:lang w:val="en-US"/>
              </w:rPr>
            </w:pPr>
          </w:p>
        </w:tc>
        <w:tc>
          <w:tcPr>
            <w:tcW w:w="593"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3. Mass fraction of U</w:t>
            </w:r>
            <m:oMath>
              <m:f>
                <m:fPr>
                  <m:ctrlPr>
                    <w:rPr>
                      <w:rFonts w:ascii="Cambria Math" w:hAnsi="Cambria Math"/>
                      <w:i/>
                      <w:sz w:val="16"/>
                      <w:lang w:val="en-US"/>
                    </w:rPr>
                  </m:ctrlPr>
                </m:fPr>
                <m:num>
                  <m:r>
                    <w:rPr>
                      <w:rFonts w:ascii="Cambria Math" w:hAnsi="Cambria Math"/>
                      <w:sz w:val="16"/>
                      <w:lang w:val="en-US"/>
                    </w:rPr>
                    <m:t>235</m:t>
                  </m:r>
                </m:num>
                <m:den>
                  <m:r>
                    <w:rPr>
                      <w:rFonts w:ascii="Cambria Math" w:hAnsi="Cambria Math"/>
                      <w:sz w:val="16"/>
                      <w:lang w:val="en-US"/>
                    </w:rPr>
                    <m:t>OCT</m:t>
                  </m:r>
                </m:den>
              </m:f>
            </m:oMath>
            <w:r w:rsidRPr="00FE3DBD">
              <w:rPr>
                <w:sz w:val="16"/>
                <w:lang w:val="en-US"/>
              </w:rPr>
              <w:t xml:space="preserve"> 95 446-84</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79"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0.0075</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0,0038 rel. unit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rFonts w:ascii="Courier New" w:hAnsi="Courier New" w:cs="Courier New"/>
                <w:sz w:val="16"/>
                <w:szCs w:val="16"/>
                <w:lang w:val="en-US"/>
              </w:rPr>
              <w:t>-</w:t>
            </w:r>
          </w:p>
        </w:tc>
        <w:tc>
          <w:tcPr>
            <w:tcW w:w="580"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0.0042</w:t>
            </w:r>
          </w:p>
        </w:tc>
        <w:tc>
          <w:tcPr>
            <w:tcW w:w="581" w:type="pct"/>
            <w:vAlign w:val="center"/>
          </w:tcPr>
          <w:p w:rsidR="00570AFA" w:rsidRPr="00FE3DBD" w:rsidRDefault="00570AFA" w:rsidP="009448B2">
            <w:pPr>
              <w:pStyle w:val="ConsPlusNormal"/>
              <w:rPr>
                <w:rFonts w:ascii="Courier New" w:hAnsi="Courier New" w:cs="Courier New"/>
                <w:sz w:val="16"/>
                <w:szCs w:val="16"/>
                <w:lang w:val="en-US"/>
              </w:rPr>
            </w:pPr>
            <w:r w:rsidRPr="00FE3DBD">
              <w:rPr>
                <w:sz w:val="16"/>
                <w:lang w:val="en-US"/>
              </w:rPr>
              <w:t>0,0021 rel. unit</w:t>
            </w:r>
          </w:p>
        </w:tc>
      </w:tr>
    </w:tbl>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left="5387"/>
        <w:jc w:val="right"/>
        <w:outlineLvl w:val="1"/>
        <w:rPr>
          <w:lang w:val="en-US"/>
        </w:rPr>
      </w:pPr>
      <w:r w:rsidRPr="00FE3DBD">
        <w:rPr>
          <w:lang w:val="en-US"/>
        </w:rPr>
        <w:t xml:space="preserve">Appendix 8 </w:t>
      </w:r>
      <w:r w:rsidRPr="00FE3DBD">
        <w:rPr>
          <w:lang w:val="en-US"/>
        </w:rPr>
        <w:br/>
      </w:r>
      <w:r w:rsidR="00FE3DBD">
        <w:rPr>
          <w:lang w:val="en-US"/>
        </w:rPr>
        <w:t>to the Provision</w:t>
      </w:r>
      <w:r w:rsidRPr="00FE3DBD">
        <w:rPr>
          <w:lang w:val="en-US"/>
        </w:rPr>
        <w:t xml:space="preserve"> on use of mathematical statistics methods for record and control of nuclear materials, approved by the Order of the Federal Environmental, Industrial and Nuclear Supervision Service, </w:t>
      </w:r>
      <w:r w:rsidRPr="00FE3DBD">
        <w:rPr>
          <w:lang w:val="en-US"/>
        </w:rPr>
        <w:br/>
        <w:t>September 14, 2011. No. 535</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r w:rsidRPr="00FE3DBD">
        <w:rPr>
          <w:lang w:val="en-US"/>
        </w:rPr>
        <w:t>TABLES OF MATERIAL MOVEMENT IN MATERIAL BALANCE AREA</w:t>
      </w:r>
    </w:p>
    <w:p w:rsidR="00570AFA" w:rsidRPr="00FE3DBD" w:rsidRDefault="00570AFA" w:rsidP="00570AFA">
      <w:pPr>
        <w:pStyle w:val="ConsPlusNormal"/>
        <w:ind w:firstLine="540"/>
        <w:jc w:val="both"/>
        <w:rPr>
          <w:lang w:val="en-US"/>
        </w:rPr>
      </w:pPr>
    </w:p>
    <w:p w:rsidR="00FE3DBD" w:rsidRDefault="00FE3DBD">
      <w:pPr>
        <w:spacing w:after="0" w:line="240" w:lineRule="auto"/>
        <w:rPr>
          <w:rFonts w:eastAsia="Times New Roman" w:cs="Calibri"/>
          <w:szCs w:val="20"/>
          <w:lang w:val="en-US" w:eastAsia="ru-RU"/>
        </w:rPr>
      </w:pPr>
      <w:r>
        <w:rPr>
          <w:lang w:val="en-US"/>
        </w:rPr>
        <w:br w:type="page"/>
      </w:r>
    </w:p>
    <w:p w:rsidR="00570AFA" w:rsidRPr="00FE3DBD" w:rsidRDefault="00570AFA" w:rsidP="00570AFA">
      <w:pPr>
        <w:pStyle w:val="ConsPlusNormal"/>
        <w:jc w:val="right"/>
        <w:rPr>
          <w:lang w:val="en-US"/>
        </w:rPr>
      </w:pPr>
      <w:proofErr w:type="gramStart"/>
      <w:r w:rsidRPr="00FE3DBD">
        <w:rPr>
          <w:lang w:val="en-US"/>
        </w:rPr>
        <w:lastRenderedPageBreak/>
        <w:t>Table  P8.1</w:t>
      </w:r>
      <w:proofErr w:type="gramEnd"/>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bookmarkStart w:id="26" w:name="P2128"/>
      <w:bookmarkEnd w:id="26"/>
      <w:r w:rsidRPr="00FE3DBD">
        <w:rPr>
          <w:lang w:val="en-US"/>
        </w:rPr>
        <w:t>TABLE OF MATERIAL MOVEMENT IN FUEL ELEMENT PRODUCTION MATERIAL BALANCE AREA</w:t>
      </w:r>
    </w:p>
    <w:p w:rsidR="00570AFA" w:rsidRPr="00FE3DBD" w:rsidRDefault="00570AFA" w:rsidP="00570AFA">
      <w:pPr>
        <w:pStyle w:val="ConsPlusNormal"/>
        <w:jc w:val="both"/>
        <w:rPr>
          <w:lang w:val="en-US"/>
        </w:rPr>
      </w:pPr>
    </w:p>
    <w:tbl>
      <w:tblPr>
        <w:tblStyle w:val="a3"/>
        <w:tblW w:w="0" w:type="auto"/>
        <w:tblLook w:val="04A0" w:firstRow="1" w:lastRow="0" w:firstColumn="1" w:lastColumn="0" w:noHBand="0" w:noVBand="1"/>
      </w:tblPr>
      <w:tblGrid>
        <w:gridCol w:w="1277"/>
        <w:gridCol w:w="929"/>
        <w:gridCol w:w="1129"/>
        <w:gridCol w:w="818"/>
        <w:gridCol w:w="810"/>
        <w:gridCol w:w="803"/>
        <w:gridCol w:w="1021"/>
        <w:gridCol w:w="957"/>
        <w:gridCol w:w="956"/>
        <w:gridCol w:w="871"/>
      </w:tblGrid>
      <w:tr w:rsidR="00570AFA" w:rsidRPr="00FE3DBD" w:rsidTr="00FE3DBD">
        <w:tc>
          <w:tcPr>
            <w:tcW w:w="0" w:type="auto"/>
          </w:tcPr>
          <w:p w:rsidR="00570AFA" w:rsidRPr="00FE3DBD" w:rsidRDefault="00570AFA" w:rsidP="009448B2">
            <w:pPr>
              <w:pStyle w:val="ConsPlusCell"/>
              <w:jc w:val="center"/>
              <w:rPr>
                <w:rFonts w:asciiTheme="minorHAnsi" w:hAnsiTheme="minorHAnsi"/>
                <w:szCs w:val="16"/>
                <w:lang w:val="en-US"/>
              </w:rPr>
            </w:pPr>
            <w:r w:rsidRPr="00FE3DBD">
              <w:rPr>
                <w:rFonts w:asciiTheme="minorHAnsi" w:hAnsiTheme="minorHAnsi"/>
                <w:szCs w:val="16"/>
                <w:lang w:val="en-US"/>
              </w:rPr>
              <w:t>Name of material</w:t>
            </w:r>
          </w:p>
        </w:tc>
        <w:tc>
          <w:tcPr>
            <w:tcW w:w="0" w:type="auto"/>
          </w:tcPr>
          <w:p w:rsidR="00570AFA" w:rsidRPr="00FE3DBD" w:rsidRDefault="00570AFA" w:rsidP="009448B2">
            <w:pPr>
              <w:pStyle w:val="ConsPlusCell"/>
              <w:jc w:val="center"/>
              <w:rPr>
                <w:rFonts w:asciiTheme="minorHAnsi" w:hAnsiTheme="minorHAnsi"/>
                <w:szCs w:val="16"/>
                <w:lang w:val="en-US"/>
              </w:rPr>
            </w:pPr>
            <w:r w:rsidRPr="00FE3DBD">
              <w:rPr>
                <w:rFonts w:asciiTheme="minorHAnsi" w:hAnsiTheme="minorHAnsi"/>
                <w:szCs w:val="16"/>
                <w:lang w:val="en-US"/>
              </w:rPr>
              <w:t>Batch number</w:t>
            </w:r>
          </w:p>
        </w:tc>
        <w:tc>
          <w:tcPr>
            <w:tcW w:w="0" w:type="auto"/>
          </w:tcPr>
          <w:p w:rsidR="00570AFA" w:rsidRPr="00FE3DBD" w:rsidRDefault="00570AFA" w:rsidP="009448B2">
            <w:pPr>
              <w:pStyle w:val="ConsPlusCell"/>
              <w:jc w:val="center"/>
              <w:rPr>
                <w:rFonts w:asciiTheme="minorHAnsi" w:hAnsiTheme="minorHAnsi"/>
                <w:szCs w:val="16"/>
                <w:lang w:val="en-US"/>
              </w:rPr>
            </w:pPr>
            <w:r w:rsidRPr="00FE3DBD">
              <w:rPr>
                <w:rFonts w:asciiTheme="minorHAnsi" w:hAnsiTheme="minorHAnsi"/>
                <w:szCs w:val="16"/>
                <w:lang w:val="en-US"/>
              </w:rPr>
              <w:t>Number of inventory items</w:t>
            </w:r>
          </w:p>
        </w:tc>
        <w:tc>
          <w:tcPr>
            <w:tcW w:w="0" w:type="auto"/>
          </w:tcPr>
          <w:p w:rsidR="00570AFA" w:rsidRPr="00FE3DBD" w:rsidRDefault="00570AFA" w:rsidP="009448B2">
            <w:pPr>
              <w:pStyle w:val="ConsPlusCell"/>
              <w:jc w:val="center"/>
              <w:rPr>
                <w:rFonts w:asciiTheme="minorHAnsi" w:hAnsiTheme="minorHAnsi"/>
                <w:szCs w:val="16"/>
                <w:lang w:val="en-US"/>
              </w:rPr>
            </w:pPr>
            <w:r w:rsidRPr="00FE3DBD">
              <w:rPr>
                <w:rFonts w:asciiTheme="minorHAnsi" w:hAnsiTheme="minorHAnsi"/>
                <w:szCs w:val="16"/>
                <w:lang w:val="en-US"/>
              </w:rPr>
              <w:t>Gross weight</w:t>
            </w:r>
          </w:p>
        </w:tc>
        <w:tc>
          <w:tcPr>
            <w:tcW w:w="0" w:type="auto"/>
          </w:tcPr>
          <w:p w:rsidR="00570AFA" w:rsidRPr="00FE3DBD" w:rsidRDefault="00570AFA" w:rsidP="009448B2">
            <w:pPr>
              <w:pStyle w:val="ConsPlusCell"/>
              <w:jc w:val="center"/>
              <w:rPr>
                <w:rFonts w:asciiTheme="minorHAnsi" w:hAnsiTheme="minorHAnsi"/>
                <w:szCs w:val="16"/>
                <w:lang w:val="en-US"/>
              </w:rPr>
            </w:pPr>
            <w:r w:rsidRPr="00FE3DBD">
              <w:rPr>
                <w:rFonts w:asciiTheme="minorHAnsi" w:hAnsiTheme="minorHAnsi"/>
                <w:szCs w:val="16"/>
                <w:lang w:val="en-US"/>
              </w:rPr>
              <w:t>Tare weight</w:t>
            </w:r>
          </w:p>
        </w:tc>
        <w:tc>
          <w:tcPr>
            <w:tcW w:w="0" w:type="auto"/>
          </w:tcPr>
          <w:p w:rsidR="00570AFA" w:rsidRPr="00FE3DBD" w:rsidRDefault="00570AFA" w:rsidP="009448B2">
            <w:pPr>
              <w:pStyle w:val="ConsPlusCell"/>
              <w:jc w:val="center"/>
              <w:rPr>
                <w:rFonts w:asciiTheme="minorHAnsi" w:hAnsiTheme="minorHAnsi"/>
                <w:szCs w:val="16"/>
                <w:lang w:val="en-US"/>
              </w:rPr>
            </w:pPr>
            <w:r w:rsidRPr="00FE3DBD">
              <w:rPr>
                <w:rFonts w:asciiTheme="minorHAnsi" w:hAnsiTheme="minorHAnsi"/>
                <w:szCs w:val="16"/>
                <w:lang w:val="en-US"/>
              </w:rPr>
              <w:t>Net weight</w:t>
            </w:r>
          </w:p>
        </w:tc>
        <w:tc>
          <w:tcPr>
            <w:tcW w:w="0" w:type="auto"/>
          </w:tcPr>
          <w:p w:rsidR="00570AFA" w:rsidRPr="00FE3DBD" w:rsidRDefault="00570AFA" w:rsidP="009448B2">
            <w:pPr>
              <w:pStyle w:val="ConsPlusCell"/>
              <w:jc w:val="center"/>
              <w:rPr>
                <w:rFonts w:asciiTheme="minorHAnsi" w:hAnsiTheme="minorHAnsi"/>
                <w:szCs w:val="16"/>
                <w:lang w:val="en-US"/>
              </w:rPr>
            </w:pPr>
            <w:r w:rsidRPr="00FE3DBD">
              <w:rPr>
                <w:rFonts w:asciiTheme="minorHAnsi" w:hAnsiTheme="minorHAnsi"/>
                <w:szCs w:val="16"/>
                <w:lang w:val="en-US"/>
              </w:rPr>
              <w:t>Mass fraction of element</w:t>
            </w:r>
          </w:p>
        </w:tc>
        <w:tc>
          <w:tcPr>
            <w:tcW w:w="0" w:type="auto"/>
          </w:tcPr>
          <w:p w:rsidR="00570AFA" w:rsidRPr="00FE3DBD" w:rsidRDefault="00570AFA" w:rsidP="009448B2">
            <w:pPr>
              <w:pStyle w:val="ConsPlusCell"/>
              <w:jc w:val="center"/>
              <w:rPr>
                <w:rFonts w:asciiTheme="minorHAnsi" w:hAnsiTheme="minorHAnsi"/>
                <w:szCs w:val="16"/>
                <w:lang w:val="en-US"/>
              </w:rPr>
            </w:pPr>
            <w:r w:rsidRPr="00FE3DBD">
              <w:rPr>
                <w:rFonts w:asciiTheme="minorHAnsi" w:hAnsiTheme="minorHAnsi"/>
                <w:szCs w:val="16"/>
                <w:lang w:val="en-US"/>
              </w:rPr>
              <w:t>Mass of element</w:t>
            </w:r>
          </w:p>
        </w:tc>
        <w:tc>
          <w:tcPr>
            <w:tcW w:w="0" w:type="auto"/>
          </w:tcPr>
          <w:p w:rsidR="00570AFA" w:rsidRPr="00FE3DBD" w:rsidRDefault="00570AFA" w:rsidP="009448B2">
            <w:pPr>
              <w:pStyle w:val="ConsPlusCell"/>
              <w:jc w:val="center"/>
              <w:rPr>
                <w:rFonts w:asciiTheme="minorHAnsi" w:hAnsiTheme="minorHAnsi"/>
                <w:szCs w:val="16"/>
                <w:lang w:val="en-US"/>
              </w:rPr>
            </w:pPr>
            <w:r w:rsidRPr="00FE3DBD">
              <w:rPr>
                <w:rFonts w:asciiTheme="minorHAnsi" w:hAnsiTheme="minorHAnsi"/>
                <w:szCs w:val="16"/>
                <w:lang w:val="en-US"/>
              </w:rPr>
              <w:t>Isotope mass fraction</w:t>
            </w:r>
          </w:p>
        </w:tc>
        <w:tc>
          <w:tcPr>
            <w:tcW w:w="0" w:type="auto"/>
          </w:tcPr>
          <w:p w:rsidR="00570AFA" w:rsidRPr="00FE3DBD" w:rsidRDefault="00570AFA" w:rsidP="009448B2">
            <w:pPr>
              <w:pStyle w:val="ConsPlusCell"/>
              <w:jc w:val="center"/>
              <w:rPr>
                <w:rFonts w:asciiTheme="minorHAnsi" w:hAnsiTheme="minorHAnsi"/>
                <w:szCs w:val="16"/>
                <w:lang w:val="en-US"/>
              </w:rPr>
            </w:pPr>
            <w:r w:rsidRPr="00FE3DBD">
              <w:rPr>
                <w:rFonts w:asciiTheme="minorHAnsi" w:hAnsiTheme="minorHAnsi"/>
                <w:szCs w:val="16"/>
                <w:lang w:val="en-US"/>
              </w:rPr>
              <w:t>Isotope mass</w:t>
            </w:r>
          </w:p>
        </w:tc>
      </w:tr>
      <w:tr w:rsidR="00570AFA" w:rsidRPr="00FE3DBD" w:rsidTr="00FE3DBD">
        <w:tc>
          <w:tcPr>
            <w:tcW w:w="0" w:type="auto"/>
            <w:gridSpan w:val="10"/>
          </w:tcPr>
          <w:p w:rsidR="00570AFA" w:rsidRPr="00FE3DBD" w:rsidRDefault="00570AFA" w:rsidP="009448B2">
            <w:pPr>
              <w:pStyle w:val="ConsPlusNormal"/>
              <w:jc w:val="center"/>
              <w:rPr>
                <w:rFonts w:asciiTheme="minorHAnsi" w:hAnsiTheme="minorHAnsi" w:cs="Courier New"/>
                <w:szCs w:val="22"/>
                <w:lang w:val="en-US"/>
              </w:rPr>
            </w:pPr>
            <w:r w:rsidRPr="00FE3DBD">
              <w:rPr>
                <w:rFonts w:asciiTheme="minorHAnsi" w:hAnsiTheme="minorHAnsi" w:cs="Courier New"/>
                <w:szCs w:val="22"/>
                <w:lang w:val="en-US"/>
              </w:rPr>
              <w:t>Previous physical inventory (AASL)</w:t>
            </w:r>
          </w:p>
        </w:tc>
      </w:tr>
      <w:tr w:rsidR="00570AFA" w:rsidRPr="00FE3DBD" w:rsidTr="00FE3DBD">
        <w:trPr>
          <w:trHeight w:val="1661"/>
        </w:trPr>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UO</w:t>
            </w:r>
            <w:r w:rsidRPr="00FE3DBD">
              <w:rPr>
                <w:rFonts w:asciiTheme="minorHAnsi" w:hAnsiTheme="minorHAnsi" w:cs="Courier New"/>
                <w:szCs w:val="22"/>
                <w:vertAlign w:val="subscript"/>
                <w:lang w:val="en-US"/>
              </w:rPr>
              <w:t>2</w:t>
            </w:r>
            <w:r w:rsidRPr="00FE3DBD">
              <w:rPr>
                <w:rFonts w:asciiTheme="minorHAnsi" w:hAnsiTheme="minorHAnsi" w:cs="Courier New"/>
                <w:szCs w:val="22"/>
                <w:lang w:val="en-US"/>
              </w:rPr>
              <w:t xml:space="preserve"> tablets </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Tab05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Tab07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Tab10</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Tab12</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Tab15</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75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39</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17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45</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53</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FE07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FE09</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FE11</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135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85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37</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Reject items (tablets)</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Tab07d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Tab10d</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Sweepings</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Sw01</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r w:rsidR="00570AFA" w:rsidRPr="00A56817" w:rsidTr="00FE3DBD">
        <w:tc>
          <w:tcPr>
            <w:tcW w:w="0" w:type="auto"/>
            <w:gridSpan w:val="10"/>
          </w:tcPr>
          <w:p w:rsidR="00570AFA" w:rsidRPr="00FE3DBD" w:rsidRDefault="00570AFA" w:rsidP="009448B2">
            <w:pPr>
              <w:pStyle w:val="ConsPlusNormal"/>
              <w:jc w:val="center"/>
              <w:rPr>
                <w:rFonts w:asciiTheme="minorHAnsi" w:hAnsiTheme="minorHAnsi" w:cs="Courier New"/>
                <w:szCs w:val="22"/>
                <w:lang w:val="en-US"/>
              </w:rPr>
            </w:pPr>
            <w:r w:rsidRPr="00FE3DBD">
              <w:rPr>
                <w:rFonts w:asciiTheme="minorHAnsi" w:hAnsiTheme="minorHAnsi" w:cs="Courier New"/>
                <w:szCs w:val="22"/>
                <w:lang w:val="en-US"/>
              </w:rPr>
              <w:t>Supplies and other increases in nuclear material  in material balance area (INC)</w:t>
            </w: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UO</w:t>
            </w:r>
            <w:r w:rsidRPr="00FE3DBD">
              <w:rPr>
                <w:rFonts w:asciiTheme="minorHAnsi" w:hAnsiTheme="minorHAnsi" w:cs="Courier New"/>
                <w:szCs w:val="22"/>
                <w:vertAlign w:val="subscript"/>
                <w:lang w:val="en-US"/>
              </w:rPr>
              <w:t>2</w:t>
            </w:r>
            <w:r w:rsidRPr="00FE3DBD">
              <w:rPr>
                <w:rFonts w:asciiTheme="minorHAnsi" w:hAnsiTheme="minorHAnsi" w:cs="Courier New"/>
                <w:szCs w:val="22"/>
                <w:lang w:val="en-US"/>
              </w:rPr>
              <w:t xml:space="preserve"> tablets </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Tab16</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Tab18</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Tab19</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Tab20</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Tab21</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Tab122</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205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203</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200</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203</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229</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211</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201</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r w:rsidR="00570AFA" w:rsidRPr="00A56817" w:rsidTr="00FE3DBD">
        <w:tc>
          <w:tcPr>
            <w:tcW w:w="0" w:type="auto"/>
            <w:gridSpan w:val="10"/>
          </w:tcPr>
          <w:p w:rsidR="00570AFA" w:rsidRPr="00FE3DBD" w:rsidRDefault="00570AFA" w:rsidP="009448B2">
            <w:pPr>
              <w:pStyle w:val="ConsPlusNormal"/>
              <w:jc w:val="center"/>
              <w:rPr>
                <w:rFonts w:asciiTheme="minorHAnsi" w:hAnsiTheme="minorHAnsi" w:cs="Courier New"/>
                <w:szCs w:val="22"/>
                <w:lang w:val="en-US"/>
              </w:rPr>
            </w:pPr>
            <w:r w:rsidRPr="00FE3DBD">
              <w:rPr>
                <w:rFonts w:asciiTheme="minorHAnsi" w:hAnsiTheme="minorHAnsi" w:cs="Courier New"/>
                <w:szCs w:val="22"/>
                <w:lang w:val="en-US"/>
              </w:rPr>
              <w:t>Forwarding and other reduction of nuclear material from material balance area (DEC)</w:t>
            </w: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Reject</w:t>
            </w:r>
            <w:r w:rsidR="0096747A" w:rsidRPr="00FE3DBD">
              <w:rPr>
                <w:rFonts w:asciiTheme="minorHAnsi" w:hAnsiTheme="minorHAnsi" w:cs="Courier New"/>
                <w:szCs w:val="22"/>
                <w:lang w:val="en-US"/>
              </w:rPr>
              <w:t>ed</w:t>
            </w:r>
            <w:r w:rsidRPr="00FE3DBD">
              <w:rPr>
                <w:rFonts w:asciiTheme="minorHAnsi" w:hAnsiTheme="minorHAnsi" w:cs="Courier New"/>
                <w:szCs w:val="22"/>
                <w:lang w:val="en-US"/>
              </w:rPr>
              <w:t xml:space="preserve"> items (tablets)</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Tab07d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Tab10d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Tab35d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Tab36d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Tab37d</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r w:rsidR="00570AFA" w:rsidRPr="00A56817"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FE07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FE09</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FE11</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FE15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FE17</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r w:rsidR="00570AFA" w:rsidRPr="00FE3DBD" w:rsidTr="00FE3DBD">
        <w:tc>
          <w:tcPr>
            <w:tcW w:w="0" w:type="auto"/>
          </w:tcPr>
          <w:p w:rsidR="00570AFA" w:rsidRPr="00FE3DBD" w:rsidRDefault="00570AFA" w:rsidP="0096747A">
            <w:pPr>
              <w:pStyle w:val="ConsPlusNormal"/>
              <w:ind w:right="-50"/>
              <w:jc w:val="both"/>
              <w:rPr>
                <w:rFonts w:asciiTheme="minorHAnsi" w:hAnsiTheme="minorHAnsi" w:cs="Courier New"/>
                <w:szCs w:val="22"/>
                <w:lang w:val="en-US"/>
              </w:rPr>
            </w:pPr>
            <w:r w:rsidRPr="00FE3DBD">
              <w:rPr>
                <w:rFonts w:asciiTheme="minorHAnsi" w:hAnsiTheme="minorHAnsi" w:cs="Courier New"/>
                <w:szCs w:val="22"/>
                <w:lang w:val="en-US"/>
              </w:rPr>
              <w:t>Sweepings</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Sw01</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Sw02</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4</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r w:rsidR="00570AFA" w:rsidRPr="00FE3DBD" w:rsidTr="00FE3DBD">
        <w:tc>
          <w:tcPr>
            <w:tcW w:w="0" w:type="auto"/>
            <w:gridSpan w:val="10"/>
          </w:tcPr>
          <w:p w:rsidR="00570AFA" w:rsidRPr="00FE3DBD" w:rsidRDefault="00570AFA" w:rsidP="009448B2">
            <w:pPr>
              <w:pStyle w:val="ConsPlusNormal"/>
              <w:jc w:val="center"/>
              <w:rPr>
                <w:rFonts w:asciiTheme="minorHAnsi" w:hAnsiTheme="minorHAnsi" w:cs="Courier New"/>
                <w:szCs w:val="22"/>
                <w:lang w:val="en-US"/>
              </w:rPr>
            </w:pPr>
            <w:r w:rsidRPr="00FE3DBD">
              <w:rPr>
                <w:rFonts w:asciiTheme="minorHAnsi" w:hAnsiTheme="minorHAnsi" w:cs="Courier New"/>
                <w:szCs w:val="22"/>
                <w:lang w:val="en-US"/>
              </w:rPr>
              <w:t>Current physical inventory (AASL)</w:t>
            </w: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UO</w:t>
            </w:r>
            <w:r w:rsidRPr="00FE3DBD">
              <w:rPr>
                <w:rFonts w:asciiTheme="minorHAnsi" w:hAnsiTheme="minorHAnsi" w:cs="Courier New"/>
                <w:szCs w:val="22"/>
                <w:vertAlign w:val="subscript"/>
                <w:lang w:val="en-US"/>
              </w:rPr>
              <w:t>2</w:t>
            </w:r>
            <w:r w:rsidRPr="00FE3DBD">
              <w:rPr>
                <w:rFonts w:asciiTheme="minorHAnsi" w:hAnsiTheme="minorHAnsi" w:cs="Courier New"/>
                <w:szCs w:val="22"/>
                <w:lang w:val="en-US"/>
              </w:rPr>
              <w:t xml:space="preserve"> tablets </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Tab12</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Tab20</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lastRenderedPageBreak/>
              <w:t>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Tab22</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lastRenderedPageBreak/>
              <w:t>45</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53</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29</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51</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lastRenderedPageBreak/>
              <w:t>FE</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FE07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FE09</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FE15</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15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35</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r w:rsidR="00570AFA" w:rsidRPr="00FE3DBD" w:rsidTr="00FE3DBD">
        <w:tc>
          <w:tcPr>
            <w:tcW w:w="0" w:type="auto"/>
          </w:tcPr>
          <w:p w:rsidR="00570AFA" w:rsidRPr="00FE3DBD" w:rsidRDefault="00570AFA" w:rsidP="0096747A">
            <w:pPr>
              <w:pStyle w:val="ConsPlusNormal"/>
              <w:rPr>
                <w:rFonts w:asciiTheme="minorHAnsi" w:hAnsiTheme="minorHAnsi" w:cs="Courier New"/>
                <w:szCs w:val="22"/>
                <w:lang w:val="en-US"/>
              </w:rPr>
            </w:pPr>
            <w:r w:rsidRPr="00FE3DBD">
              <w:rPr>
                <w:rFonts w:asciiTheme="minorHAnsi" w:hAnsiTheme="minorHAnsi" w:cs="Courier New"/>
                <w:szCs w:val="22"/>
                <w:lang w:val="en-US"/>
              </w:rPr>
              <w:t>Rejected items - tab.</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0</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r w:rsidR="00570AFA" w:rsidRPr="00FE3DBD" w:rsidTr="00FE3DBD">
        <w:tc>
          <w:tcPr>
            <w:tcW w:w="0" w:type="auto"/>
          </w:tcPr>
          <w:p w:rsidR="00570AFA" w:rsidRPr="00FE3DBD" w:rsidRDefault="00570AFA" w:rsidP="0096747A">
            <w:pPr>
              <w:pStyle w:val="ConsPlusNormal"/>
              <w:ind w:right="-50"/>
              <w:jc w:val="both"/>
              <w:rPr>
                <w:rFonts w:asciiTheme="minorHAnsi" w:hAnsiTheme="minorHAnsi" w:cs="Courier New"/>
                <w:szCs w:val="22"/>
                <w:lang w:val="en-US"/>
              </w:rPr>
            </w:pPr>
            <w:r w:rsidRPr="00FE3DBD">
              <w:rPr>
                <w:rFonts w:asciiTheme="minorHAnsi" w:hAnsiTheme="minorHAnsi" w:cs="Courier New"/>
                <w:szCs w:val="22"/>
                <w:lang w:val="en-US"/>
              </w:rPr>
              <w:t>Sweepings</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Sw03</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c>
          <w:tcPr>
            <w:tcW w:w="0" w:type="auto"/>
          </w:tcPr>
          <w:p w:rsidR="00570AFA" w:rsidRPr="00FE3DBD" w:rsidRDefault="00570AFA" w:rsidP="009448B2">
            <w:pPr>
              <w:pStyle w:val="ConsPlusNormal"/>
              <w:jc w:val="both"/>
              <w:rPr>
                <w:rFonts w:ascii="Courier New" w:hAnsi="Courier New" w:cs="Courier New"/>
                <w:sz w:val="18"/>
                <w:szCs w:val="18"/>
                <w:lang w:val="en-US"/>
              </w:rPr>
            </w:pPr>
          </w:p>
        </w:tc>
      </w:tr>
    </w:tbl>
    <w:p w:rsidR="00570AFA" w:rsidRPr="00FE3DBD" w:rsidRDefault="00570AFA" w:rsidP="00570AFA">
      <w:pPr>
        <w:pStyle w:val="ConsPlusNormal"/>
        <w:jc w:val="right"/>
        <w:rPr>
          <w:lang w:val="en-US"/>
        </w:rPr>
      </w:pPr>
    </w:p>
    <w:p w:rsidR="00570AFA" w:rsidRPr="00FE3DBD" w:rsidRDefault="00570AFA" w:rsidP="00570AFA">
      <w:pPr>
        <w:pStyle w:val="ConsPlusNormal"/>
        <w:jc w:val="right"/>
        <w:rPr>
          <w:lang w:val="en-US"/>
        </w:rPr>
      </w:pPr>
      <w:r w:rsidRPr="00FE3DBD">
        <w:rPr>
          <w:lang w:val="en-US"/>
        </w:rPr>
        <w:t>Table P8.2</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bookmarkStart w:id="27" w:name="P2205"/>
      <w:bookmarkEnd w:id="27"/>
      <w:r w:rsidRPr="00FE3DBD">
        <w:rPr>
          <w:lang w:val="en-US"/>
        </w:rPr>
        <w:t>GROUP (STRATUM) OF FUEL ELEMENT</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Name of material balance area: FUEL ELEMENT PRODUCTION</w:t>
      </w:r>
    </w:p>
    <w:p w:rsidR="00570AFA" w:rsidRPr="00FE3DBD" w:rsidRDefault="00570AFA" w:rsidP="00570AFA">
      <w:pPr>
        <w:pStyle w:val="ConsPlusNormal"/>
        <w:jc w:val="both"/>
        <w:rPr>
          <w:lang w:val="en-US"/>
        </w:rPr>
      </w:pPr>
    </w:p>
    <w:tbl>
      <w:tblPr>
        <w:tblStyle w:val="a3"/>
        <w:tblW w:w="0" w:type="auto"/>
        <w:tblLook w:val="04A0" w:firstRow="1" w:lastRow="0" w:firstColumn="1" w:lastColumn="0" w:noHBand="0" w:noVBand="1"/>
      </w:tblPr>
      <w:tblGrid>
        <w:gridCol w:w="992"/>
        <w:gridCol w:w="909"/>
        <w:gridCol w:w="1234"/>
        <w:gridCol w:w="828"/>
        <w:gridCol w:w="807"/>
        <w:gridCol w:w="792"/>
        <w:gridCol w:w="1128"/>
        <w:gridCol w:w="976"/>
        <w:gridCol w:w="1036"/>
        <w:gridCol w:w="869"/>
      </w:tblGrid>
      <w:tr w:rsidR="00570AFA" w:rsidRPr="00FE3DBD" w:rsidTr="00FE3DBD">
        <w:tc>
          <w:tcPr>
            <w:tcW w:w="0" w:type="auto"/>
          </w:tcPr>
          <w:p w:rsidR="00570AFA" w:rsidRPr="00FE3DBD" w:rsidRDefault="00570AFA" w:rsidP="009448B2">
            <w:pPr>
              <w:pStyle w:val="ConsPlusCell"/>
              <w:jc w:val="center"/>
              <w:rPr>
                <w:rFonts w:asciiTheme="minorHAnsi" w:hAnsiTheme="minorHAnsi"/>
                <w:sz w:val="18"/>
                <w:lang w:val="en-US"/>
              </w:rPr>
            </w:pPr>
            <w:r w:rsidRPr="00FE3DBD">
              <w:rPr>
                <w:rFonts w:asciiTheme="minorHAnsi" w:hAnsiTheme="minorHAnsi"/>
                <w:sz w:val="18"/>
                <w:lang w:val="en-US"/>
              </w:rPr>
              <w:t>Name of material</w:t>
            </w:r>
          </w:p>
        </w:tc>
        <w:tc>
          <w:tcPr>
            <w:tcW w:w="0" w:type="auto"/>
          </w:tcPr>
          <w:p w:rsidR="00570AFA" w:rsidRPr="00FE3DBD" w:rsidRDefault="00570AFA" w:rsidP="009448B2">
            <w:pPr>
              <w:pStyle w:val="ConsPlusCell"/>
              <w:jc w:val="center"/>
              <w:rPr>
                <w:rFonts w:asciiTheme="minorHAnsi" w:hAnsiTheme="minorHAnsi"/>
                <w:sz w:val="18"/>
                <w:lang w:val="en-US"/>
              </w:rPr>
            </w:pPr>
            <w:r w:rsidRPr="00FE3DBD">
              <w:rPr>
                <w:rFonts w:asciiTheme="minorHAnsi" w:hAnsiTheme="minorHAnsi"/>
                <w:sz w:val="18"/>
                <w:lang w:val="en-US"/>
              </w:rPr>
              <w:t>Batch number</w:t>
            </w:r>
          </w:p>
        </w:tc>
        <w:tc>
          <w:tcPr>
            <w:tcW w:w="0" w:type="auto"/>
          </w:tcPr>
          <w:p w:rsidR="00570AFA" w:rsidRPr="00FE3DBD" w:rsidRDefault="00570AFA" w:rsidP="009448B2">
            <w:pPr>
              <w:pStyle w:val="ConsPlusCell"/>
              <w:jc w:val="center"/>
              <w:rPr>
                <w:rFonts w:asciiTheme="minorHAnsi" w:hAnsiTheme="minorHAnsi"/>
                <w:sz w:val="18"/>
                <w:lang w:val="en-US"/>
              </w:rPr>
            </w:pPr>
            <w:r w:rsidRPr="00FE3DBD">
              <w:rPr>
                <w:rFonts w:asciiTheme="minorHAnsi" w:hAnsiTheme="minorHAnsi"/>
                <w:sz w:val="18"/>
                <w:lang w:val="en-US"/>
              </w:rPr>
              <w:t>Number of inventory items</w:t>
            </w:r>
          </w:p>
        </w:tc>
        <w:tc>
          <w:tcPr>
            <w:tcW w:w="0" w:type="auto"/>
          </w:tcPr>
          <w:p w:rsidR="00570AFA" w:rsidRPr="00FE3DBD" w:rsidRDefault="00570AFA" w:rsidP="009448B2">
            <w:pPr>
              <w:pStyle w:val="ConsPlusCell"/>
              <w:jc w:val="center"/>
              <w:rPr>
                <w:rFonts w:asciiTheme="minorHAnsi" w:hAnsiTheme="minorHAnsi"/>
                <w:sz w:val="18"/>
                <w:lang w:val="en-US"/>
              </w:rPr>
            </w:pPr>
            <w:r w:rsidRPr="00FE3DBD">
              <w:rPr>
                <w:rFonts w:asciiTheme="minorHAnsi" w:hAnsiTheme="minorHAnsi"/>
                <w:sz w:val="18"/>
                <w:lang w:val="en-US"/>
              </w:rPr>
              <w:t>Gross weight</w:t>
            </w:r>
          </w:p>
        </w:tc>
        <w:tc>
          <w:tcPr>
            <w:tcW w:w="0" w:type="auto"/>
          </w:tcPr>
          <w:p w:rsidR="00570AFA" w:rsidRPr="00FE3DBD" w:rsidRDefault="00570AFA" w:rsidP="009448B2">
            <w:pPr>
              <w:pStyle w:val="ConsPlusCell"/>
              <w:jc w:val="center"/>
              <w:rPr>
                <w:rFonts w:asciiTheme="minorHAnsi" w:hAnsiTheme="minorHAnsi"/>
                <w:sz w:val="18"/>
                <w:lang w:val="en-US"/>
              </w:rPr>
            </w:pPr>
            <w:r w:rsidRPr="00FE3DBD">
              <w:rPr>
                <w:rFonts w:asciiTheme="minorHAnsi" w:hAnsiTheme="minorHAnsi"/>
                <w:sz w:val="18"/>
                <w:lang w:val="en-US"/>
              </w:rPr>
              <w:t>Tare weight</w:t>
            </w:r>
          </w:p>
        </w:tc>
        <w:tc>
          <w:tcPr>
            <w:tcW w:w="0" w:type="auto"/>
          </w:tcPr>
          <w:p w:rsidR="00570AFA" w:rsidRPr="00FE3DBD" w:rsidRDefault="00570AFA" w:rsidP="009448B2">
            <w:pPr>
              <w:pStyle w:val="ConsPlusCell"/>
              <w:jc w:val="center"/>
              <w:rPr>
                <w:rFonts w:asciiTheme="minorHAnsi" w:hAnsiTheme="minorHAnsi"/>
                <w:sz w:val="18"/>
                <w:lang w:val="en-US"/>
              </w:rPr>
            </w:pPr>
            <w:r w:rsidRPr="00FE3DBD">
              <w:rPr>
                <w:rFonts w:asciiTheme="minorHAnsi" w:hAnsiTheme="minorHAnsi"/>
                <w:sz w:val="18"/>
                <w:lang w:val="en-US"/>
              </w:rPr>
              <w:t>Net weight</w:t>
            </w:r>
          </w:p>
        </w:tc>
        <w:tc>
          <w:tcPr>
            <w:tcW w:w="0" w:type="auto"/>
          </w:tcPr>
          <w:p w:rsidR="00570AFA" w:rsidRPr="00FE3DBD" w:rsidRDefault="00570AFA" w:rsidP="009448B2">
            <w:pPr>
              <w:pStyle w:val="ConsPlusCell"/>
              <w:jc w:val="center"/>
              <w:rPr>
                <w:rFonts w:asciiTheme="minorHAnsi" w:hAnsiTheme="minorHAnsi"/>
                <w:sz w:val="18"/>
                <w:lang w:val="en-US"/>
              </w:rPr>
            </w:pPr>
            <w:r w:rsidRPr="00FE3DBD">
              <w:rPr>
                <w:rFonts w:asciiTheme="minorHAnsi" w:hAnsiTheme="minorHAnsi"/>
                <w:sz w:val="18"/>
                <w:lang w:val="en-US"/>
              </w:rPr>
              <w:t>Mass fraction of element</w:t>
            </w:r>
          </w:p>
        </w:tc>
        <w:tc>
          <w:tcPr>
            <w:tcW w:w="0" w:type="auto"/>
          </w:tcPr>
          <w:p w:rsidR="00570AFA" w:rsidRPr="00FE3DBD" w:rsidRDefault="00570AFA" w:rsidP="009448B2">
            <w:pPr>
              <w:pStyle w:val="ConsPlusCell"/>
              <w:jc w:val="center"/>
              <w:rPr>
                <w:rFonts w:asciiTheme="minorHAnsi" w:hAnsiTheme="minorHAnsi"/>
                <w:sz w:val="18"/>
                <w:lang w:val="en-US"/>
              </w:rPr>
            </w:pPr>
            <w:r w:rsidRPr="00FE3DBD">
              <w:rPr>
                <w:rFonts w:asciiTheme="minorHAnsi" w:hAnsiTheme="minorHAnsi"/>
                <w:sz w:val="18"/>
                <w:lang w:val="en-US"/>
              </w:rPr>
              <w:t>Mass of element</w:t>
            </w:r>
          </w:p>
        </w:tc>
        <w:tc>
          <w:tcPr>
            <w:tcW w:w="0" w:type="auto"/>
          </w:tcPr>
          <w:p w:rsidR="00570AFA" w:rsidRPr="00FE3DBD" w:rsidRDefault="00570AFA" w:rsidP="009448B2">
            <w:pPr>
              <w:pStyle w:val="ConsPlusCell"/>
              <w:jc w:val="center"/>
              <w:rPr>
                <w:rFonts w:asciiTheme="minorHAnsi" w:hAnsiTheme="minorHAnsi"/>
                <w:sz w:val="18"/>
                <w:lang w:val="en-US"/>
              </w:rPr>
            </w:pPr>
            <w:r w:rsidRPr="00FE3DBD">
              <w:rPr>
                <w:rFonts w:asciiTheme="minorHAnsi" w:hAnsiTheme="minorHAnsi"/>
                <w:sz w:val="18"/>
                <w:lang w:val="en-US"/>
              </w:rPr>
              <w:t>Isotope mass fraction</w:t>
            </w:r>
          </w:p>
        </w:tc>
        <w:tc>
          <w:tcPr>
            <w:tcW w:w="0" w:type="auto"/>
          </w:tcPr>
          <w:p w:rsidR="00570AFA" w:rsidRPr="00FE3DBD" w:rsidRDefault="00570AFA" w:rsidP="009448B2">
            <w:pPr>
              <w:pStyle w:val="ConsPlusCell"/>
              <w:jc w:val="center"/>
              <w:rPr>
                <w:rFonts w:asciiTheme="minorHAnsi" w:hAnsiTheme="minorHAnsi"/>
                <w:sz w:val="18"/>
                <w:lang w:val="en-US"/>
              </w:rPr>
            </w:pPr>
            <w:r w:rsidRPr="00FE3DBD">
              <w:rPr>
                <w:rFonts w:asciiTheme="minorHAnsi" w:hAnsiTheme="minorHAnsi"/>
                <w:sz w:val="18"/>
                <w:lang w:val="en-US"/>
              </w:rPr>
              <w:t>Isotope mass</w:t>
            </w:r>
          </w:p>
        </w:tc>
      </w:tr>
      <w:tr w:rsidR="00570AFA" w:rsidRPr="00FE3DBD"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Previous physical inventory (AASL)</w:t>
            </w:r>
          </w:p>
        </w:tc>
      </w:tr>
      <w:tr w:rsidR="00570AFA" w:rsidRPr="00FE3DBD" w:rsidTr="00FE3DBD">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FE07</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FE09</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FE11</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135</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85</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37</w:t>
            </w: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sz w:val="18"/>
                <w:szCs w:val="18"/>
                <w:lang w:val="en-US"/>
              </w:rPr>
            </w:pPr>
          </w:p>
        </w:tc>
        <w:tc>
          <w:tcPr>
            <w:tcW w:w="0" w:type="auto"/>
          </w:tcPr>
          <w:p w:rsidR="00570AFA" w:rsidRPr="00FE3DBD" w:rsidRDefault="00570AFA" w:rsidP="009448B2">
            <w:pPr>
              <w:pStyle w:val="ConsPlusCell"/>
              <w:rPr>
                <w:sz w:val="18"/>
                <w:szCs w:val="18"/>
                <w:lang w:val="en-US"/>
              </w:rPr>
            </w:pPr>
          </w:p>
        </w:tc>
      </w:tr>
      <w:tr w:rsidR="00570AFA" w:rsidRPr="00A56817"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Supplies and other increases in nuclear material  in material balance area (INC)</w:t>
            </w:r>
          </w:p>
        </w:tc>
      </w:tr>
      <w:tr w:rsidR="00570AFA" w:rsidRPr="00FE3DBD" w:rsidTr="00FE3DBD">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0</w:t>
            </w: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sz w:val="18"/>
                <w:szCs w:val="18"/>
                <w:lang w:val="en-US"/>
              </w:rPr>
            </w:pPr>
          </w:p>
        </w:tc>
        <w:tc>
          <w:tcPr>
            <w:tcW w:w="0" w:type="auto"/>
          </w:tcPr>
          <w:p w:rsidR="00570AFA" w:rsidRPr="00FE3DBD" w:rsidRDefault="00570AFA" w:rsidP="009448B2">
            <w:pPr>
              <w:pStyle w:val="ConsPlusCell"/>
              <w:rPr>
                <w:sz w:val="18"/>
                <w:szCs w:val="18"/>
                <w:lang w:val="en-US"/>
              </w:rPr>
            </w:pPr>
          </w:p>
        </w:tc>
      </w:tr>
      <w:tr w:rsidR="00570AFA" w:rsidRPr="00A56817"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Forwarding and other reduction of nuclear material from material balance area (DEC)</w:t>
            </w:r>
          </w:p>
        </w:tc>
      </w:tr>
      <w:tr w:rsidR="00570AFA" w:rsidRPr="00FE3DBD" w:rsidTr="00FE3DBD">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FE07</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FE09</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FE11</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FE15</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FE17</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120</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83</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37</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58</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115</w:t>
            </w: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sz w:val="18"/>
                <w:szCs w:val="18"/>
                <w:lang w:val="en-US"/>
              </w:rPr>
            </w:pPr>
          </w:p>
        </w:tc>
        <w:tc>
          <w:tcPr>
            <w:tcW w:w="0" w:type="auto"/>
          </w:tcPr>
          <w:p w:rsidR="00570AFA" w:rsidRPr="00FE3DBD" w:rsidRDefault="00570AFA" w:rsidP="009448B2">
            <w:pPr>
              <w:pStyle w:val="ConsPlusCell"/>
              <w:rPr>
                <w:sz w:val="18"/>
                <w:szCs w:val="18"/>
                <w:lang w:val="en-US"/>
              </w:rPr>
            </w:pPr>
          </w:p>
        </w:tc>
      </w:tr>
      <w:tr w:rsidR="00570AFA" w:rsidRPr="00FE3DBD"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Current physical inventory (AASL)</w:t>
            </w:r>
          </w:p>
        </w:tc>
      </w:tr>
      <w:tr w:rsidR="00570AFA" w:rsidRPr="00FE3DBD" w:rsidTr="00FE3DBD">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FE07</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FE09</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FE15</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15</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2</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35</w:t>
            </w: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sz w:val="18"/>
                <w:szCs w:val="18"/>
                <w:lang w:val="en-US"/>
              </w:rPr>
            </w:pPr>
          </w:p>
        </w:tc>
        <w:tc>
          <w:tcPr>
            <w:tcW w:w="0" w:type="auto"/>
          </w:tcPr>
          <w:p w:rsidR="00570AFA" w:rsidRPr="00FE3DBD" w:rsidRDefault="00570AFA" w:rsidP="009448B2">
            <w:pPr>
              <w:pStyle w:val="ConsPlusCell"/>
              <w:rPr>
                <w:sz w:val="18"/>
                <w:szCs w:val="18"/>
                <w:lang w:val="en-US"/>
              </w:rPr>
            </w:pPr>
          </w:p>
        </w:tc>
      </w:tr>
    </w:tbl>
    <w:p w:rsidR="00570AFA" w:rsidRPr="00FE3DBD" w:rsidRDefault="00570AFA" w:rsidP="00570AFA">
      <w:pPr>
        <w:pStyle w:val="ConsPlusNormal"/>
        <w:jc w:val="right"/>
        <w:rPr>
          <w:rFonts w:ascii="Courier New" w:hAnsi="Courier New" w:cs="Courier New"/>
          <w:sz w:val="20"/>
          <w:lang w:val="en-US"/>
        </w:rPr>
      </w:pPr>
    </w:p>
    <w:p w:rsidR="00570AFA" w:rsidRPr="00FE3DBD" w:rsidRDefault="00570AFA" w:rsidP="00570AFA">
      <w:pPr>
        <w:pStyle w:val="ConsPlusNormal"/>
        <w:jc w:val="right"/>
        <w:rPr>
          <w:lang w:val="en-US"/>
        </w:rPr>
      </w:pPr>
      <w:r w:rsidRPr="00FE3DBD">
        <w:rPr>
          <w:lang w:val="en-US"/>
        </w:rPr>
        <w:t>Table P8.3</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bookmarkStart w:id="28" w:name="P2240"/>
      <w:bookmarkEnd w:id="28"/>
      <w:r w:rsidRPr="00FE3DBD">
        <w:rPr>
          <w:lang w:val="en-US"/>
        </w:rPr>
        <w:t>GROUP (STRATUM) OF SWEEPINGS</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Name of material balance area: FUEL ELEMENT PRODUCTION</w:t>
      </w:r>
    </w:p>
    <w:p w:rsidR="00570AFA" w:rsidRPr="00FE3DBD" w:rsidRDefault="00570AFA" w:rsidP="00570AFA">
      <w:pPr>
        <w:pStyle w:val="ConsPlusNormal"/>
        <w:jc w:val="both"/>
        <w:rPr>
          <w:lang w:val="en-US"/>
        </w:rPr>
      </w:pPr>
    </w:p>
    <w:tbl>
      <w:tblPr>
        <w:tblStyle w:val="a3"/>
        <w:tblW w:w="0" w:type="auto"/>
        <w:tblLook w:val="04A0" w:firstRow="1" w:lastRow="0" w:firstColumn="1" w:lastColumn="0" w:noHBand="0" w:noVBand="1"/>
      </w:tblPr>
      <w:tblGrid>
        <w:gridCol w:w="1216"/>
        <w:gridCol w:w="915"/>
        <w:gridCol w:w="1146"/>
        <w:gridCol w:w="824"/>
        <w:gridCol w:w="814"/>
        <w:gridCol w:w="807"/>
        <w:gridCol w:w="1038"/>
        <w:gridCol w:w="965"/>
        <w:gridCol w:w="969"/>
        <w:gridCol w:w="877"/>
      </w:tblGrid>
      <w:tr w:rsidR="00570AFA" w:rsidRPr="00FE3DBD" w:rsidTr="00FE3DBD">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Name of material</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Batch number</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Number of inventory items</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Gross weight</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Tare weight</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Net weight</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Mass fraction of element</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Mass of element</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Isotope mass fraction</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Isotope mass</w:t>
            </w:r>
          </w:p>
        </w:tc>
      </w:tr>
      <w:tr w:rsidR="00570AFA" w:rsidRPr="00FE3DBD"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Previous physical inventory (AASL)</w:t>
            </w:r>
          </w:p>
        </w:tc>
      </w:tr>
      <w:tr w:rsidR="00570AFA" w:rsidRPr="00FE3DBD" w:rsidTr="00FE3DBD">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Sweepings</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Sw01</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2</w:t>
            </w: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r>
      <w:tr w:rsidR="00570AFA" w:rsidRPr="00A56817"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Supplies and other increases in nuclear material  in material balance area (INC)</w:t>
            </w:r>
          </w:p>
        </w:tc>
      </w:tr>
      <w:tr w:rsidR="00570AFA" w:rsidRPr="00FE3DBD" w:rsidTr="00FE3DBD">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Sweepings</w:t>
            </w: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0</w:t>
            </w: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r>
      <w:tr w:rsidR="00570AFA" w:rsidRPr="00A56817"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Forwarding and other reduction of nuclear material from material balance area (DEC)</w:t>
            </w:r>
          </w:p>
        </w:tc>
      </w:tr>
      <w:tr w:rsidR="00570AFA" w:rsidRPr="00FE3DBD" w:rsidTr="00FE3DBD">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Sweepings</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Sw01</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Sw02</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2</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4</w:t>
            </w: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r>
      <w:tr w:rsidR="00570AFA" w:rsidRPr="00FE3DBD"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lastRenderedPageBreak/>
              <w:t>Current physical inventory (AASL)</w:t>
            </w:r>
          </w:p>
        </w:tc>
      </w:tr>
      <w:tr w:rsidR="00570AFA" w:rsidRPr="00FE3DBD" w:rsidTr="00FE3DBD">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Sweepings</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Sw03</w:t>
            </w:r>
          </w:p>
        </w:tc>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2</w:t>
            </w: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c>
          <w:tcPr>
            <w:tcW w:w="0" w:type="auto"/>
          </w:tcPr>
          <w:p w:rsidR="00570AFA" w:rsidRPr="00FE3DBD" w:rsidRDefault="00570AFA" w:rsidP="009448B2">
            <w:pPr>
              <w:pStyle w:val="ConsPlusCell"/>
              <w:rPr>
                <w:rFonts w:asciiTheme="minorHAnsi" w:hAnsiTheme="minorHAnsi"/>
                <w:sz w:val="22"/>
                <w:szCs w:val="22"/>
                <w:lang w:val="en-US"/>
              </w:rPr>
            </w:pPr>
          </w:p>
        </w:tc>
      </w:tr>
    </w:tbl>
    <w:p w:rsidR="00570AFA" w:rsidRPr="00FE3DBD" w:rsidRDefault="00570AFA" w:rsidP="00570AFA">
      <w:pPr>
        <w:pStyle w:val="ConsPlusNormal"/>
        <w:jc w:val="right"/>
        <w:rPr>
          <w:rFonts w:ascii="Courier New" w:hAnsi="Courier New" w:cs="Courier New"/>
          <w:sz w:val="20"/>
          <w:lang w:val="en-US"/>
        </w:rPr>
      </w:pPr>
    </w:p>
    <w:p w:rsidR="00570AFA" w:rsidRPr="00FE3DBD" w:rsidRDefault="00570AFA" w:rsidP="00570AFA">
      <w:pPr>
        <w:pStyle w:val="ConsPlusNormal"/>
        <w:jc w:val="right"/>
        <w:rPr>
          <w:lang w:val="en-US"/>
        </w:rPr>
      </w:pPr>
      <w:r w:rsidRPr="00FE3DBD">
        <w:rPr>
          <w:lang w:val="en-US"/>
        </w:rPr>
        <w:t>Table P8.4</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bookmarkStart w:id="29" w:name="P2268"/>
      <w:bookmarkEnd w:id="29"/>
      <w:r w:rsidRPr="00FE3DBD">
        <w:rPr>
          <w:lang w:val="en-US"/>
        </w:rPr>
        <w:t>GROUP (STRATUM) OF TABLETS (REJECTED)</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Name of material balance area: FUEL ELEMENT PRODUCTION</w:t>
      </w:r>
    </w:p>
    <w:p w:rsidR="00570AFA" w:rsidRPr="00FE3DBD" w:rsidRDefault="00570AFA" w:rsidP="00570AFA">
      <w:pPr>
        <w:pStyle w:val="ConsPlusNormal"/>
        <w:jc w:val="both"/>
        <w:rPr>
          <w:lang w:val="en-US"/>
        </w:rPr>
      </w:pPr>
    </w:p>
    <w:tbl>
      <w:tblPr>
        <w:tblStyle w:val="a3"/>
        <w:tblW w:w="0" w:type="auto"/>
        <w:tblLook w:val="04A0" w:firstRow="1" w:lastRow="0" w:firstColumn="1" w:lastColumn="0" w:noHBand="0" w:noVBand="1"/>
      </w:tblPr>
      <w:tblGrid>
        <w:gridCol w:w="1191"/>
        <w:gridCol w:w="966"/>
        <w:gridCol w:w="1239"/>
        <w:gridCol w:w="857"/>
        <w:gridCol w:w="841"/>
        <w:gridCol w:w="829"/>
        <w:gridCol w:w="787"/>
        <w:gridCol w:w="1010"/>
        <w:gridCol w:w="945"/>
        <w:gridCol w:w="906"/>
      </w:tblGrid>
      <w:tr w:rsidR="00570AFA" w:rsidRPr="00FE3DBD" w:rsidTr="00FE3DBD">
        <w:tc>
          <w:tcPr>
            <w:tcW w:w="0" w:type="auto"/>
          </w:tcPr>
          <w:p w:rsidR="00570AFA" w:rsidRPr="00FE3DBD" w:rsidRDefault="00570AFA" w:rsidP="009448B2">
            <w:pPr>
              <w:pStyle w:val="ConsPlusCell"/>
              <w:jc w:val="center"/>
              <w:rPr>
                <w:rFonts w:asciiTheme="minorHAnsi" w:hAnsiTheme="minorHAnsi"/>
                <w:lang w:val="en-US"/>
              </w:rPr>
            </w:pPr>
            <w:r w:rsidRPr="00FE3DBD">
              <w:rPr>
                <w:rFonts w:asciiTheme="minorHAnsi" w:hAnsiTheme="minorHAnsi"/>
                <w:lang w:val="en-US"/>
              </w:rPr>
              <w:t>Name of material</w:t>
            </w:r>
          </w:p>
        </w:tc>
        <w:tc>
          <w:tcPr>
            <w:tcW w:w="0" w:type="auto"/>
          </w:tcPr>
          <w:p w:rsidR="00570AFA" w:rsidRPr="00FE3DBD" w:rsidRDefault="00570AFA" w:rsidP="009448B2">
            <w:pPr>
              <w:pStyle w:val="ConsPlusCell"/>
              <w:jc w:val="center"/>
              <w:rPr>
                <w:rFonts w:asciiTheme="minorHAnsi" w:hAnsiTheme="minorHAnsi"/>
                <w:lang w:val="en-US"/>
              </w:rPr>
            </w:pPr>
            <w:r w:rsidRPr="00FE3DBD">
              <w:rPr>
                <w:rFonts w:asciiTheme="minorHAnsi" w:hAnsiTheme="minorHAnsi"/>
                <w:lang w:val="en-US"/>
              </w:rPr>
              <w:t>Batch number</w:t>
            </w:r>
          </w:p>
        </w:tc>
        <w:tc>
          <w:tcPr>
            <w:tcW w:w="0" w:type="auto"/>
          </w:tcPr>
          <w:p w:rsidR="00570AFA" w:rsidRPr="00FE3DBD" w:rsidRDefault="00570AFA" w:rsidP="009448B2">
            <w:pPr>
              <w:pStyle w:val="ConsPlusCell"/>
              <w:jc w:val="center"/>
              <w:rPr>
                <w:rFonts w:asciiTheme="minorHAnsi" w:hAnsiTheme="minorHAnsi"/>
                <w:lang w:val="en-US"/>
              </w:rPr>
            </w:pPr>
            <w:r w:rsidRPr="00FE3DBD">
              <w:rPr>
                <w:rFonts w:asciiTheme="minorHAnsi" w:hAnsiTheme="minorHAnsi"/>
                <w:lang w:val="en-US"/>
              </w:rPr>
              <w:t>Number of inventory items</w:t>
            </w:r>
          </w:p>
        </w:tc>
        <w:tc>
          <w:tcPr>
            <w:tcW w:w="0" w:type="auto"/>
          </w:tcPr>
          <w:p w:rsidR="00570AFA" w:rsidRPr="00FE3DBD" w:rsidRDefault="00570AFA" w:rsidP="009448B2">
            <w:pPr>
              <w:pStyle w:val="ConsPlusCell"/>
              <w:jc w:val="center"/>
              <w:rPr>
                <w:rFonts w:asciiTheme="minorHAnsi" w:hAnsiTheme="minorHAnsi"/>
                <w:lang w:val="en-US"/>
              </w:rPr>
            </w:pPr>
            <w:r w:rsidRPr="00FE3DBD">
              <w:rPr>
                <w:rFonts w:asciiTheme="minorHAnsi" w:hAnsiTheme="minorHAnsi"/>
                <w:lang w:val="en-US"/>
              </w:rPr>
              <w:t>Gross weight</w:t>
            </w:r>
          </w:p>
        </w:tc>
        <w:tc>
          <w:tcPr>
            <w:tcW w:w="0" w:type="auto"/>
          </w:tcPr>
          <w:p w:rsidR="00570AFA" w:rsidRPr="00FE3DBD" w:rsidRDefault="00570AFA" w:rsidP="009448B2">
            <w:pPr>
              <w:pStyle w:val="ConsPlusCell"/>
              <w:jc w:val="center"/>
              <w:rPr>
                <w:rFonts w:asciiTheme="minorHAnsi" w:hAnsiTheme="minorHAnsi"/>
                <w:lang w:val="en-US"/>
              </w:rPr>
            </w:pPr>
            <w:r w:rsidRPr="00FE3DBD">
              <w:rPr>
                <w:rFonts w:asciiTheme="minorHAnsi" w:hAnsiTheme="minorHAnsi"/>
                <w:lang w:val="en-US"/>
              </w:rPr>
              <w:t>Tare weight</w:t>
            </w:r>
          </w:p>
        </w:tc>
        <w:tc>
          <w:tcPr>
            <w:tcW w:w="0" w:type="auto"/>
          </w:tcPr>
          <w:p w:rsidR="00570AFA" w:rsidRPr="00FE3DBD" w:rsidRDefault="00570AFA" w:rsidP="009448B2">
            <w:pPr>
              <w:pStyle w:val="ConsPlusCell"/>
              <w:jc w:val="center"/>
              <w:rPr>
                <w:rFonts w:asciiTheme="minorHAnsi" w:hAnsiTheme="minorHAnsi"/>
                <w:lang w:val="en-US"/>
              </w:rPr>
            </w:pPr>
            <w:r w:rsidRPr="00FE3DBD">
              <w:rPr>
                <w:rFonts w:asciiTheme="minorHAnsi" w:hAnsiTheme="minorHAnsi"/>
                <w:lang w:val="en-US"/>
              </w:rPr>
              <w:t>Net weight</w:t>
            </w:r>
          </w:p>
        </w:tc>
        <w:tc>
          <w:tcPr>
            <w:tcW w:w="0" w:type="auto"/>
          </w:tcPr>
          <w:p w:rsidR="00570AFA" w:rsidRPr="00FE3DBD" w:rsidRDefault="00570AFA" w:rsidP="009448B2">
            <w:pPr>
              <w:pStyle w:val="ConsPlusCell"/>
              <w:jc w:val="center"/>
              <w:rPr>
                <w:rFonts w:asciiTheme="minorHAnsi" w:hAnsiTheme="minorHAnsi"/>
                <w:lang w:val="en-US"/>
              </w:rPr>
            </w:pPr>
            <w:r w:rsidRPr="00FE3DBD">
              <w:rPr>
                <w:rFonts w:asciiTheme="minorHAnsi" w:hAnsiTheme="minorHAnsi"/>
                <w:lang w:val="en-US"/>
              </w:rPr>
              <w:t xml:space="preserve">Elem. mass </w:t>
            </w:r>
            <w:proofErr w:type="spellStart"/>
            <w:r w:rsidRPr="00FE3DBD">
              <w:rPr>
                <w:rFonts w:asciiTheme="minorHAnsi" w:hAnsiTheme="minorHAnsi"/>
                <w:lang w:val="en-US"/>
              </w:rPr>
              <w:t>fr.</w:t>
            </w:r>
            <w:proofErr w:type="spellEnd"/>
            <w:r w:rsidRPr="00FE3DBD">
              <w:rPr>
                <w:rFonts w:asciiTheme="minorHAnsi" w:hAnsiTheme="minorHAnsi"/>
                <w:lang w:val="en-US"/>
              </w:rPr>
              <w:t xml:space="preserve"> </w:t>
            </w:r>
          </w:p>
        </w:tc>
        <w:tc>
          <w:tcPr>
            <w:tcW w:w="0" w:type="auto"/>
          </w:tcPr>
          <w:p w:rsidR="00570AFA" w:rsidRPr="00FE3DBD" w:rsidRDefault="00570AFA" w:rsidP="009448B2">
            <w:pPr>
              <w:pStyle w:val="ConsPlusCell"/>
              <w:jc w:val="center"/>
              <w:rPr>
                <w:rFonts w:asciiTheme="minorHAnsi" w:hAnsiTheme="minorHAnsi"/>
                <w:lang w:val="en-US"/>
              </w:rPr>
            </w:pPr>
            <w:r w:rsidRPr="00FE3DBD">
              <w:rPr>
                <w:rFonts w:asciiTheme="minorHAnsi" w:hAnsiTheme="minorHAnsi"/>
                <w:lang w:val="en-US"/>
              </w:rPr>
              <w:t>Mass of element</w:t>
            </w:r>
          </w:p>
        </w:tc>
        <w:tc>
          <w:tcPr>
            <w:tcW w:w="0" w:type="auto"/>
          </w:tcPr>
          <w:p w:rsidR="00570AFA" w:rsidRPr="00FE3DBD" w:rsidRDefault="00570AFA" w:rsidP="009448B2">
            <w:pPr>
              <w:pStyle w:val="ConsPlusCell"/>
              <w:jc w:val="center"/>
              <w:rPr>
                <w:rFonts w:asciiTheme="minorHAnsi" w:hAnsiTheme="minorHAnsi"/>
                <w:lang w:val="en-US"/>
              </w:rPr>
            </w:pPr>
            <w:r w:rsidRPr="00FE3DBD">
              <w:rPr>
                <w:rFonts w:asciiTheme="minorHAnsi" w:hAnsiTheme="minorHAnsi"/>
                <w:lang w:val="en-US"/>
              </w:rPr>
              <w:t xml:space="preserve">Isotope mass </w:t>
            </w:r>
            <w:proofErr w:type="spellStart"/>
            <w:r w:rsidRPr="00FE3DBD">
              <w:rPr>
                <w:rFonts w:asciiTheme="minorHAnsi" w:hAnsiTheme="minorHAnsi"/>
                <w:lang w:val="en-US"/>
              </w:rPr>
              <w:t>fr.</w:t>
            </w:r>
            <w:proofErr w:type="spellEnd"/>
          </w:p>
        </w:tc>
        <w:tc>
          <w:tcPr>
            <w:tcW w:w="0" w:type="auto"/>
          </w:tcPr>
          <w:p w:rsidR="00570AFA" w:rsidRPr="00FE3DBD" w:rsidRDefault="00570AFA" w:rsidP="009448B2">
            <w:pPr>
              <w:pStyle w:val="ConsPlusCell"/>
              <w:jc w:val="center"/>
              <w:rPr>
                <w:rFonts w:asciiTheme="minorHAnsi" w:hAnsiTheme="minorHAnsi"/>
                <w:lang w:val="en-US"/>
              </w:rPr>
            </w:pPr>
            <w:r w:rsidRPr="00FE3DBD">
              <w:rPr>
                <w:rFonts w:asciiTheme="minorHAnsi" w:hAnsiTheme="minorHAnsi"/>
                <w:lang w:val="en-US"/>
              </w:rPr>
              <w:t>Isotope mass</w:t>
            </w:r>
          </w:p>
        </w:tc>
      </w:tr>
      <w:tr w:rsidR="00570AFA" w:rsidRPr="00FE3DBD"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Previous physical inventory (AASL)</w:t>
            </w:r>
          </w:p>
        </w:tc>
      </w:tr>
      <w:tr w:rsidR="00570AFA" w:rsidRPr="00FE3DBD" w:rsidTr="00FE3DBD">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UO</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 xml:space="preserve"> tablets </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Tab05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Tab07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Tab10</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Tab12</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Tab15</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75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39</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17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45</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53</w:t>
            </w: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sz w:val="18"/>
                <w:szCs w:val="18"/>
                <w:lang w:val="en-US"/>
              </w:rPr>
            </w:pPr>
          </w:p>
        </w:tc>
        <w:tc>
          <w:tcPr>
            <w:tcW w:w="0" w:type="auto"/>
          </w:tcPr>
          <w:p w:rsidR="00570AFA" w:rsidRPr="00FE3DBD" w:rsidRDefault="00570AFA" w:rsidP="009448B2">
            <w:pPr>
              <w:pStyle w:val="ConsPlusCell"/>
              <w:jc w:val="center"/>
              <w:rPr>
                <w:sz w:val="18"/>
                <w:szCs w:val="18"/>
                <w:lang w:val="en-US"/>
              </w:rPr>
            </w:pP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Reject items (tablets)</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Tab07d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Tab10d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______</w:t>
            </w:r>
          </w:p>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w:t>
            </w: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sz w:val="18"/>
                <w:szCs w:val="18"/>
                <w:lang w:val="en-US"/>
              </w:rPr>
            </w:pPr>
          </w:p>
        </w:tc>
        <w:tc>
          <w:tcPr>
            <w:tcW w:w="0" w:type="auto"/>
          </w:tcPr>
          <w:p w:rsidR="00570AFA" w:rsidRPr="00FE3DBD" w:rsidRDefault="00570AFA" w:rsidP="009448B2">
            <w:pPr>
              <w:pStyle w:val="ConsPlusCell"/>
              <w:jc w:val="center"/>
              <w:rPr>
                <w:sz w:val="18"/>
                <w:szCs w:val="18"/>
                <w:lang w:val="en-US"/>
              </w:rPr>
            </w:pPr>
          </w:p>
        </w:tc>
      </w:tr>
      <w:tr w:rsidR="00570AFA" w:rsidRPr="00A56817"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Supplies and other increases in nuclear material  in material balance area (INC)</w:t>
            </w:r>
          </w:p>
        </w:tc>
      </w:tr>
      <w:tr w:rsidR="00570AFA" w:rsidRPr="00FE3DBD" w:rsidTr="00FE3DBD">
        <w:tc>
          <w:tcPr>
            <w:tcW w:w="0" w:type="auto"/>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UO</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 xml:space="preserve"> tablets </w:t>
            </w:r>
          </w:p>
        </w:tc>
        <w:tc>
          <w:tcPr>
            <w:tcW w:w="0" w:type="auto"/>
          </w:tcPr>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Tab16</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Tab17</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Tab18</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Tab19</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Tab20</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Tab21</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Tab122</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rPr>
                <w:rFonts w:asciiTheme="minorHAnsi" w:hAnsiTheme="minorHAnsi" w:cs="Courier New"/>
                <w:szCs w:val="22"/>
                <w:lang w:val="en-US"/>
              </w:rPr>
            </w:pPr>
          </w:p>
        </w:tc>
        <w:tc>
          <w:tcPr>
            <w:tcW w:w="0" w:type="auto"/>
          </w:tcPr>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205</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203</w:t>
            </w:r>
          </w:p>
          <w:p w:rsidR="00570AFA" w:rsidRPr="00FE3DBD" w:rsidRDefault="00570AFA" w:rsidP="009448B2">
            <w:pPr>
              <w:pStyle w:val="ConsPlusNormal"/>
              <w:rPr>
                <w:rFonts w:asciiTheme="minorHAnsi" w:hAnsiTheme="minorHAnsi" w:cs="Courier New"/>
                <w:szCs w:val="22"/>
                <w:lang w:val="en-US"/>
              </w:rPr>
            </w:pP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200</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203</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229</w:t>
            </w:r>
          </w:p>
          <w:p w:rsidR="00570AFA" w:rsidRPr="00FE3DBD" w:rsidRDefault="00570AFA" w:rsidP="009448B2">
            <w:pPr>
              <w:pStyle w:val="ConsPlusNormal"/>
              <w:rPr>
                <w:rFonts w:asciiTheme="minorHAnsi" w:hAnsiTheme="minorHAnsi" w:cs="Courier New"/>
                <w:szCs w:val="22"/>
                <w:lang w:val="en-US"/>
              </w:rPr>
            </w:pP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211</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201</w:t>
            </w: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sz w:val="18"/>
                <w:szCs w:val="18"/>
                <w:lang w:val="en-US"/>
              </w:rPr>
            </w:pPr>
          </w:p>
        </w:tc>
        <w:tc>
          <w:tcPr>
            <w:tcW w:w="0" w:type="auto"/>
          </w:tcPr>
          <w:p w:rsidR="00570AFA" w:rsidRPr="00FE3DBD" w:rsidRDefault="00570AFA" w:rsidP="009448B2">
            <w:pPr>
              <w:pStyle w:val="ConsPlusCell"/>
              <w:jc w:val="center"/>
              <w:rPr>
                <w:sz w:val="18"/>
                <w:szCs w:val="18"/>
                <w:lang w:val="en-US"/>
              </w:rPr>
            </w:pPr>
          </w:p>
        </w:tc>
      </w:tr>
      <w:tr w:rsidR="00570AFA" w:rsidRPr="00A56817"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Forwarding and other reduction of nuclear material from material balance area (DEC)</w:t>
            </w: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Reject items (tablets)</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Tab07d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Tab10d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Tab35d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Tab36d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Tab37d</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w:t>
            </w: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sz w:val="18"/>
                <w:szCs w:val="18"/>
                <w:lang w:val="en-US"/>
              </w:rPr>
            </w:pPr>
          </w:p>
        </w:tc>
        <w:tc>
          <w:tcPr>
            <w:tcW w:w="0" w:type="auto"/>
          </w:tcPr>
          <w:p w:rsidR="00570AFA" w:rsidRPr="00FE3DBD" w:rsidRDefault="00570AFA" w:rsidP="009448B2">
            <w:pPr>
              <w:pStyle w:val="ConsPlusCell"/>
              <w:jc w:val="center"/>
              <w:rPr>
                <w:sz w:val="18"/>
                <w:szCs w:val="18"/>
                <w:lang w:val="en-US"/>
              </w:rPr>
            </w:pPr>
          </w:p>
        </w:tc>
      </w:tr>
      <w:tr w:rsidR="00570AFA" w:rsidRPr="00FE3DBD"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Current physical inventory (AASL)</w:t>
            </w: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UO</w:t>
            </w:r>
            <w:r w:rsidRPr="00FE3DBD">
              <w:rPr>
                <w:rFonts w:asciiTheme="minorHAnsi" w:hAnsiTheme="minorHAnsi" w:cs="Courier New"/>
                <w:szCs w:val="22"/>
                <w:vertAlign w:val="subscript"/>
                <w:lang w:val="en-US"/>
              </w:rPr>
              <w:t>2</w:t>
            </w:r>
            <w:r w:rsidRPr="00FE3DBD">
              <w:rPr>
                <w:rFonts w:asciiTheme="minorHAnsi" w:hAnsiTheme="minorHAnsi" w:cs="Courier New"/>
                <w:szCs w:val="22"/>
                <w:lang w:val="en-US"/>
              </w:rPr>
              <w:t xml:space="preserve"> tablets </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Tab12</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Tab20</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Tab22</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45</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53</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29</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51</w:t>
            </w: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sz w:val="18"/>
                <w:szCs w:val="18"/>
                <w:lang w:val="en-US"/>
              </w:rPr>
            </w:pPr>
          </w:p>
        </w:tc>
        <w:tc>
          <w:tcPr>
            <w:tcW w:w="0" w:type="auto"/>
          </w:tcPr>
          <w:p w:rsidR="00570AFA" w:rsidRPr="00FE3DBD" w:rsidRDefault="00570AFA" w:rsidP="009448B2">
            <w:pPr>
              <w:pStyle w:val="ConsPlusCell"/>
              <w:jc w:val="center"/>
              <w:rPr>
                <w:sz w:val="18"/>
                <w:szCs w:val="18"/>
                <w:lang w:val="en-US"/>
              </w:rPr>
            </w:pPr>
          </w:p>
        </w:tc>
      </w:tr>
      <w:tr w:rsidR="00570AFA" w:rsidRPr="00FE3DBD" w:rsidTr="00FE3DBD">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lastRenderedPageBreak/>
              <w:t>Rejected items - tab.</w:t>
            </w:r>
          </w:p>
        </w:tc>
        <w:tc>
          <w:tcPr>
            <w:tcW w:w="0" w:type="auto"/>
          </w:tcPr>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w:t>
            </w:r>
          </w:p>
        </w:tc>
        <w:tc>
          <w:tcPr>
            <w:tcW w:w="0" w:type="auto"/>
          </w:tcPr>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0</w:t>
            </w: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sz w:val="18"/>
                <w:szCs w:val="18"/>
                <w:lang w:val="en-US"/>
              </w:rPr>
            </w:pPr>
          </w:p>
        </w:tc>
        <w:tc>
          <w:tcPr>
            <w:tcW w:w="0" w:type="auto"/>
          </w:tcPr>
          <w:p w:rsidR="00570AFA" w:rsidRPr="00FE3DBD" w:rsidRDefault="00570AFA" w:rsidP="009448B2">
            <w:pPr>
              <w:pStyle w:val="ConsPlusCell"/>
              <w:jc w:val="center"/>
              <w:rPr>
                <w:sz w:val="18"/>
                <w:szCs w:val="18"/>
                <w:lang w:val="en-US"/>
              </w:rPr>
            </w:pPr>
          </w:p>
        </w:tc>
      </w:tr>
    </w:tbl>
    <w:p w:rsidR="00570AFA" w:rsidRPr="00FE3DBD" w:rsidRDefault="00570AFA" w:rsidP="00570AFA">
      <w:pPr>
        <w:pStyle w:val="ConsPlusCell"/>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left="5529"/>
        <w:jc w:val="right"/>
        <w:outlineLvl w:val="1"/>
        <w:rPr>
          <w:lang w:val="en-US"/>
        </w:rPr>
      </w:pPr>
      <w:r w:rsidRPr="00FE3DBD">
        <w:rPr>
          <w:lang w:val="en-US"/>
        </w:rPr>
        <w:t xml:space="preserve">Appendix 9 </w:t>
      </w:r>
      <w:r w:rsidRPr="00FE3DBD">
        <w:rPr>
          <w:lang w:val="en-US"/>
        </w:rPr>
        <w:br/>
        <w:t xml:space="preserve">to the Provision on use of mathematical statistics methods for record and control of nuclear materials, approved by the Order of the Federal Environmental, Industrial and Nuclear Supervision Service, </w:t>
      </w:r>
      <w:r w:rsidRPr="00FE3DBD">
        <w:rPr>
          <w:lang w:val="en-US"/>
        </w:rPr>
        <w:br/>
        <w:t>September 14, 2011. No. 535</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bookmarkStart w:id="30" w:name="P2340"/>
      <w:bookmarkEnd w:id="30"/>
      <w:r w:rsidRPr="00FE3DBD">
        <w:rPr>
          <w:lang w:val="en-US"/>
        </w:rPr>
        <w:t>EXAMPLE OF EXCLUSION OF PAIRED RECORDS</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 xml:space="preserve">The group (stratum) of tablets of fuel element production is presented in table P8.4 of Appendix 8 </w:t>
      </w:r>
      <w:r w:rsidR="00FE3DBD" w:rsidRPr="00FE3DBD">
        <w:rPr>
          <w:lang w:val="en-US"/>
        </w:rPr>
        <w:t>to this Provision</w:t>
      </w:r>
      <w:r w:rsidRPr="00FE3DBD">
        <w:rPr>
          <w:lang w:val="en-US"/>
        </w:rPr>
        <w:t>.</w:t>
      </w:r>
    </w:p>
    <w:p w:rsidR="00570AFA" w:rsidRPr="00FE3DBD" w:rsidRDefault="00570AFA" w:rsidP="00570AFA">
      <w:pPr>
        <w:pStyle w:val="ConsPlusNormal"/>
        <w:spacing w:before="220"/>
        <w:ind w:firstLine="540"/>
        <w:jc w:val="both"/>
        <w:rPr>
          <w:lang w:val="en-US"/>
        </w:rPr>
      </w:pPr>
      <w:r w:rsidRPr="00FE3DBD">
        <w:rPr>
          <w:lang w:val="en-US"/>
        </w:rPr>
        <w:t>In this example, the batch of Tab12 (45 containers) is present in previous (IQ) and current inventory (AQ), the batches of Tab17, Tab20, Tab22 entered the material balance area (INC) and were partially processed, i.e. assembled in fuel elements, the rest of containers of these batches are present in the current inventory (AQ). Information on containers in these parties represents "paired inventory records". The rest of tablet batches were assembled in fuel elements.</w:t>
      </w:r>
    </w:p>
    <w:p w:rsidR="00570AFA" w:rsidRPr="00FE3DBD" w:rsidRDefault="00570AFA" w:rsidP="00570AFA">
      <w:pPr>
        <w:pStyle w:val="ConsPlusNormal"/>
        <w:spacing w:before="220"/>
        <w:ind w:firstLine="540"/>
        <w:jc w:val="both"/>
        <w:rPr>
          <w:lang w:val="en-US"/>
        </w:rPr>
      </w:pPr>
      <w:r w:rsidRPr="00FE3DBD">
        <w:rPr>
          <w:lang w:val="en-US"/>
        </w:rPr>
        <w:t>Tab07d, Tab10 (defective tablets) batches from the previous inventory (IQ) were sent from the material balance area (DEC). The inventory items of these batches represent "paired inventory records".</w:t>
      </w:r>
    </w:p>
    <w:p w:rsidR="00570AFA" w:rsidRPr="00FE3DBD" w:rsidRDefault="00570AFA" w:rsidP="00570AFA">
      <w:pPr>
        <w:pStyle w:val="ConsPlusNormal"/>
        <w:spacing w:before="220"/>
        <w:ind w:firstLine="540"/>
        <w:jc w:val="both"/>
        <w:rPr>
          <w:lang w:val="en-US"/>
        </w:rPr>
      </w:pPr>
      <w:r w:rsidRPr="00FE3DBD">
        <w:rPr>
          <w:lang w:val="en-US"/>
        </w:rPr>
        <w:t>After exclusion of "paired inventory records", this group (stratum) is presented in table P9.1.</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right"/>
        <w:rPr>
          <w:lang w:val="en-US"/>
        </w:rPr>
      </w:pPr>
      <w:proofErr w:type="gramStart"/>
      <w:r w:rsidRPr="00FE3DBD">
        <w:rPr>
          <w:lang w:val="en-US"/>
        </w:rPr>
        <w:t>Table  P9.1</w:t>
      </w:r>
      <w:proofErr w:type="gramEnd"/>
    </w:p>
    <w:p w:rsidR="00570AFA" w:rsidRPr="00FE3DBD" w:rsidRDefault="00570AFA" w:rsidP="00570AFA">
      <w:pPr>
        <w:pStyle w:val="ConsPlusNormal"/>
        <w:ind w:firstLine="540"/>
        <w:jc w:val="both"/>
        <w:rPr>
          <w:lang w:val="en-US"/>
        </w:rPr>
      </w:pPr>
    </w:p>
    <w:p w:rsidR="00570AFA" w:rsidRPr="00FE3DBD" w:rsidRDefault="00570AFA" w:rsidP="00570AFA">
      <w:pPr>
        <w:pStyle w:val="ConsPlusNormal"/>
        <w:jc w:val="center"/>
        <w:rPr>
          <w:lang w:val="en-US"/>
        </w:rPr>
      </w:pPr>
      <w:r w:rsidRPr="00FE3DBD">
        <w:rPr>
          <w:lang w:val="en-US"/>
        </w:rPr>
        <w:t>GROUP (STRATA) OF TABLETS (EXCLUDED "PAIRED INVENTORY RECORDS")</w:t>
      </w: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r w:rsidRPr="00FE3DBD">
        <w:rPr>
          <w:lang w:val="en-US"/>
        </w:rPr>
        <w:t>Name of material balance area: FUEL ELEMENT PRODUCTION</w:t>
      </w:r>
    </w:p>
    <w:p w:rsidR="00570AFA" w:rsidRPr="00FE3DBD" w:rsidRDefault="00570AFA" w:rsidP="00570AFA">
      <w:pPr>
        <w:pStyle w:val="ConsPlusNormal"/>
        <w:ind w:firstLine="540"/>
        <w:jc w:val="both"/>
        <w:rPr>
          <w:lang w:val="en-US"/>
        </w:rPr>
      </w:pPr>
    </w:p>
    <w:tbl>
      <w:tblPr>
        <w:tblStyle w:val="a3"/>
        <w:tblW w:w="0" w:type="auto"/>
        <w:tblLook w:val="04A0" w:firstRow="1" w:lastRow="0" w:firstColumn="1" w:lastColumn="0" w:noHBand="0" w:noVBand="1"/>
      </w:tblPr>
      <w:tblGrid>
        <w:gridCol w:w="1222"/>
        <w:gridCol w:w="963"/>
        <w:gridCol w:w="1231"/>
        <w:gridCol w:w="854"/>
        <w:gridCol w:w="839"/>
        <w:gridCol w:w="828"/>
        <w:gridCol w:w="783"/>
        <w:gridCol w:w="1006"/>
        <w:gridCol w:w="941"/>
        <w:gridCol w:w="904"/>
      </w:tblGrid>
      <w:tr w:rsidR="00570AFA" w:rsidRPr="00FE3DBD" w:rsidTr="00FE3DBD">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Name of material</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Batch number</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Number of inventory items</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Gross weight</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Tare weight</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Net weight</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 xml:space="preserve">Elem. mass </w:t>
            </w:r>
            <w:proofErr w:type="spellStart"/>
            <w:r w:rsidRPr="00FE3DBD">
              <w:rPr>
                <w:rFonts w:asciiTheme="minorHAnsi" w:hAnsiTheme="minorHAnsi"/>
                <w:szCs w:val="22"/>
                <w:lang w:val="en-US"/>
              </w:rPr>
              <w:t>fr.</w:t>
            </w:r>
            <w:proofErr w:type="spellEnd"/>
            <w:r w:rsidRPr="00FE3DBD">
              <w:rPr>
                <w:rFonts w:asciiTheme="minorHAnsi" w:hAnsiTheme="minorHAnsi"/>
                <w:szCs w:val="22"/>
                <w:lang w:val="en-US"/>
              </w:rPr>
              <w:t xml:space="preserve"> </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Mass of element</w:t>
            </w:r>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 xml:space="preserve">Isotope mass </w:t>
            </w:r>
            <w:proofErr w:type="spellStart"/>
            <w:r w:rsidRPr="00FE3DBD">
              <w:rPr>
                <w:rFonts w:asciiTheme="minorHAnsi" w:hAnsiTheme="minorHAnsi"/>
                <w:szCs w:val="22"/>
                <w:lang w:val="en-US"/>
              </w:rPr>
              <w:t>fr.</w:t>
            </w:r>
            <w:proofErr w:type="spellEnd"/>
          </w:p>
        </w:tc>
        <w:tc>
          <w:tcPr>
            <w:tcW w:w="0" w:type="auto"/>
          </w:tcPr>
          <w:p w:rsidR="00570AFA" w:rsidRPr="00FE3DBD" w:rsidRDefault="00570AFA" w:rsidP="009448B2">
            <w:pPr>
              <w:pStyle w:val="ConsPlusCell"/>
              <w:jc w:val="center"/>
              <w:rPr>
                <w:rFonts w:asciiTheme="minorHAnsi" w:hAnsiTheme="minorHAnsi"/>
                <w:szCs w:val="22"/>
                <w:lang w:val="en-US"/>
              </w:rPr>
            </w:pPr>
            <w:r w:rsidRPr="00FE3DBD">
              <w:rPr>
                <w:rFonts w:asciiTheme="minorHAnsi" w:hAnsiTheme="minorHAnsi"/>
                <w:szCs w:val="22"/>
                <w:lang w:val="en-US"/>
              </w:rPr>
              <w:t>Isotope mass</w:t>
            </w:r>
          </w:p>
        </w:tc>
      </w:tr>
      <w:tr w:rsidR="00570AFA" w:rsidRPr="00FE3DBD"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Previous physical inventory (AASL)</w:t>
            </w:r>
          </w:p>
        </w:tc>
      </w:tr>
      <w:tr w:rsidR="00570AFA" w:rsidRPr="00FE3DBD" w:rsidTr="00FE3DBD">
        <w:tc>
          <w:tcPr>
            <w:tcW w:w="0" w:type="auto"/>
          </w:tcPr>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UO</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 xml:space="preserve"> tablets </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Tab05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Tab07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Tab10</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Tab15</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75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39</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17</w:t>
            </w:r>
          </w:p>
          <w:p w:rsidR="00570AFA" w:rsidRPr="00FE3DBD" w:rsidRDefault="00570AFA" w:rsidP="009448B2">
            <w:pPr>
              <w:pStyle w:val="ConsPlusCell"/>
              <w:rPr>
                <w:rFonts w:asciiTheme="minorHAnsi" w:hAnsiTheme="minorHAnsi"/>
                <w:sz w:val="22"/>
                <w:szCs w:val="22"/>
                <w:lang w:val="en-US"/>
              </w:rPr>
            </w:pPr>
            <w:r w:rsidRPr="00FE3DBD">
              <w:rPr>
                <w:rFonts w:asciiTheme="minorHAnsi" w:hAnsiTheme="minorHAnsi"/>
                <w:sz w:val="22"/>
                <w:szCs w:val="22"/>
                <w:lang w:val="en-US"/>
              </w:rPr>
              <w:t>53</w:t>
            </w: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Reject items (tablets)</w:t>
            </w: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Tab07d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______</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Tab10d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______</w:t>
            </w:r>
          </w:p>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2</w:t>
            </w: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w:t>
            </w: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r>
      <w:tr w:rsidR="00570AFA" w:rsidRPr="00A56817"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Supplies and other increases in nuclear material  in material balance area (INC)</w:t>
            </w:r>
          </w:p>
        </w:tc>
      </w:tr>
      <w:tr w:rsidR="00570AFA" w:rsidRPr="00FE3DBD" w:rsidTr="00FE3DBD">
        <w:tc>
          <w:tcPr>
            <w:tcW w:w="0" w:type="auto"/>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UO</w:t>
            </w:r>
            <w:r w:rsidRPr="00FE3DBD">
              <w:rPr>
                <w:rFonts w:asciiTheme="minorHAnsi" w:hAnsiTheme="minorHAnsi"/>
                <w:sz w:val="22"/>
                <w:szCs w:val="22"/>
                <w:vertAlign w:val="subscript"/>
                <w:lang w:val="en-US"/>
              </w:rPr>
              <w:t>2</w:t>
            </w:r>
            <w:r w:rsidRPr="00FE3DBD">
              <w:rPr>
                <w:rFonts w:asciiTheme="minorHAnsi" w:hAnsiTheme="minorHAnsi"/>
                <w:sz w:val="22"/>
                <w:szCs w:val="22"/>
                <w:lang w:val="en-US"/>
              </w:rPr>
              <w:t xml:space="preserve"> tablets </w:t>
            </w:r>
          </w:p>
        </w:tc>
        <w:tc>
          <w:tcPr>
            <w:tcW w:w="0" w:type="auto"/>
          </w:tcPr>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Tab16</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Tab17</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lastRenderedPageBreak/>
              <w:t>Tab18</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Tab19</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Tab20</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Tab21</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Tab122</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_____</w:t>
            </w:r>
          </w:p>
          <w:p w:rsidR="00570AFA" w:rsidRPr="00FE3DBD" w:rsidRDefault="00570AFA" w:rsidP="009448B2">
            <w:pPr>
              <w:pStyle w:val="ConsPlusNormal"/>
              <w:rPr>
                <w:rFonts w:asciiTheme="minorHAnsi" w:hAnsiTheme="minorHAnsi" w:cs="Courier New"/>
                <w:szCs w:val="22"/>
                <w:lang w:val="en-US"/>
              </w:rPr>
            </w:pPr>
          </w:p>
        </w:tc>
        <w:tc>
          <w:tcPr>
            <w:tcW w:w="0" w:type="auto"/>
          </w:tcPr>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lastRenderedPageBreak/>
              <w:t>205</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150</w:t>
            </w:r>
          </w:p>
          <w:p w:rsidR="00570AFA" w:rsidRPr="00FE3DBD" w:rsidRDefault="00570AFA" w:rsidP="009448B2">
            <w:pPr>
              <w:pStyle w:val="ConsPlusNormal"/>
              <w:rPr>
                <w:rFonts w:asciiTheme="minorHAnsi" w:hAnsiTheme="minorHAnsi" w:cs="Courier New"/>
                <w:szCs w:val="22"/>
                <w:lang w:val="en-US"/>
              </w:rPr>
            </w:pP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lastRenderedPageBreak/>
              <w:t>200</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203</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200</w:t>
            </w:r>
          </w:p>
          <w:p w:rsidR="00570AFA" w:rsidRPr="00FE3DBD" w:rsidRDefault="00570AFA" w:rsidP="009448B2">
            <w:pPr>
              <w:pStyle w:val="ConsPlusNormal"/>
              <w:rPr>
                <w:rFonts w:asciiTheme="minorHAnsi" w:hAnsiTheme="minorHAnsi" w:cs="Courier New"/>
                <w:szCs w:val="22"/>
                <w:lang w:val="en-US"/>
              </w:rPr>
            </w:pP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211</w:t>
            </w:r>
          </w:p>
          <w:p w:rsidR="00570AFA" w:rsidRPr="00FE3DBD" w:rsidRDefault="00570AFA" w:rsidP="009448B2">
            <w:pPr>
              <w:pStyle w:val="ConsPlusNormal"/>
              <w:rPr>
                <w:rFonts w:asciiTheme="minorHAnsi" w:hAnsiTheme="minorHAnsi" w:cs="Courier New"/>
                <w:szCs w:val="22"/>
                <w:lang w:val="en-US"/>
              </w:rPr>
            </w:pPr>
            <w:r w:rsidRPr="00FE3DBD">
              <w:rPr>
                <w:rFonts w:asciiTheme="minorHAnsi" w:hAnsiTheme="minorHAnsi" w:cs="Courier New"/>
                <w:szCs w:val="22"/>
                <w:lang w:val="en-US"/>
              </w:rPr>
              <w:t>150</w:t>
            </w: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r>
      <w:tr w:rsidR="00570AFA" w:rsidRPr="00A56817"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lastRenderedPageBreak/>
              <w:t>Forwarding and other reduction of nuclear material from material balance area (DEC)</w:t>
            </w: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Reject</w:t>
            </w:r>
            <w:r w:rsidR="0096747A" w:rsidRPr="00FE3DBD">
              <w:rPr>
                <w:rFonts w:asciiTheme="minorHAnsi" w:hAnsiTheme="minorHAnsi" w:cs="Courier New"/>
                <w:szCs w:val="22"/>
                <w:lang w:val="en-US"/>
              </w:rPr>
              <w:t>ed</w:t>
            </w:r>
            <w:r w:rsidRPr="00FE3DBD">
              <w:rPr>
                <w:rFonts w:asciiTheme="minorHAnsi" w:hAnsiTheme="minorHAnsi" w:cs="Courier New"/>
                <w:szCs w:val="22"/>
                <w:lang w:val="en-US"/>
              </w:rPr>
              <w:t xml:space="preserve"> items (tablets)</w:t>
            </w:r>
          </w:p>
        </w:tc>
        <w:tc>
          <w:tcPr>
            <w:tcW w:w="0" w:type="auto"/>
          </w:tcPr>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Tab35d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Tab36d</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Tab37d</w:t>
            </w:r>
          </w:p>
        </w:tc>
        <w:tc>
          <w:tcPr>
            <w:tcW w:w="0" w:type="auto"/>
          </w:tcPr>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5</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7</w:t>
            </w:r>
          </w:p>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3</w:t>
            </w: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r>
      <w:tr w:rsidR="00570AFA" w:rsidRPr="00FE3DBD" w:rsidTr="00FE3DBD">
        <w:tc>
          <w:tcPr>
            <w:tcW w:w="0" w:type="auto"/>
            <w:gridSpan w:val="10"/>
          </w:tcPr>
          <w:p w:rsidR="00570AFA" w:rsidRPr="00FE3DBD" w:rsidRDefault="00570AFA" w:rsidP="009448B2">
            <w:pPr>
              <w:pStyle w:val="ConsPlusCell"/>
              <w:jc w:val="center"/>
              <w:rPr>
                <w:rFonts w:asciiTheme="minorHAnsi" w:hAnsiTheme="minorHAnsi"/>
                <w:sz w:val="22"/>
                <w:szCs w:val="22"/>
                <w:lang w:val="en-US"/>
              </w:rPr>
            </w:pPr>
            <w:r w:rsidRPr="00FE3DBD">
              <w:rPr>
                <w:rFonts w:asciiTheme="minorHAnsi" w:hAnsiTheme="minorHAnsi"/>
                <w:sz w:val="22"/>
                <w:szCs w:val="22"/>
                <w:lang w:val="en-US"/>
              </w:rPr>
              <w:t>Current physical inventory (AASL)</w:t>
            </w:r>
          </w:p>
        </w:tc>
      </w:tr>
      <w:tr w:rsidR="00570AFA" w:rsidRPr="00FE3DBD" w:rsidTr="00FE3DBD">
        <w:tc>
          <w:tcPr>
            <w:tcW w:w="0" w:type="auto"/>
          </w:tcPr>
          <w:p w:rsidR="00570AFA" w:rsidRPr="00FE3DBD" w:rsidRDefault="00570AFA" w:rsidP="009448B2">
            <w:pPr>
              <w:pStyle w:val="ConsPlusNormal"/>
              <w:jc w:val="both"/>
              <w:rPr>
                <w:rFonts w:asciiTheme="minorHAnsi" w:hAnsiTheme="minorHAnsi" w:cs="Courier New"/>
                <w:szCs w:val="22"/>
                <w:lang w:val="en-US"/>
              </w:rPr>
            </w:pPr>
            <w:r w:rsidRPr="00FE3DBD">
              <w:rPr>
                <w:rFonts w:asciiTheme="minorHAnsi" w:hAnsiTheme="minorHAnsi" w:cs="Courier New"/>
                <w:szCs w:val="22"/>
                <w:lang w:val="en-US"/>
              </w:rPr>
              <w:t>UO</w:t>
            </w:r>
            <w:r w:rsidRPr="00FE3DBD">
              <w:rPr>
                <w:rFonts w:asciiTheme="minorHAnsi" w:hAnsiTheme="minorHAnsi" w:cs="Courier New"/>
                <w:szCs w:val="22"/>
                <w:vertAlign w:val="subscript"/>
                <w:lang w:val="en-US"/>
              </w:rPr>
              <w:t>2</w:t>
            </w:r>
            <w:r w:rsidRPr="00FE3DBD">
              <w:rPr>
                <w:rFonts w:asciiTheme="minorHAnsi" w:hAnsiTheme="minorHAnsi" w:cs="Courier New"/>
                <w:szCs w:val="22"/>
                <w:lang w:val="en-US"/>
              </w:rPr>
              <w:t xml:space="preserve"> tablets </w:t>
            </w: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Normal"/>
              <w:jc w:val="both"/>
              <w:rPr>
                <w:rFonts w:asciiTheme="minorHAnsi" w:hAnsiTheme="minorHAnsi" w:cs="Courier New"/>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c>
          <w:tcPr>
            <w:tcW w:w="0" w:type="auto"/>
          </w:tcPr>
          <w:p w:rsidR="00570AFA" w:rsidRPr="00FE3DBD" w:rsidRDefault="00570AFA" w:rsidP="009448B2">
            <w:pPr>
              <w:pStyle w:val="ConsPlusCell"/>
              <w:jc w:val="center"/>
              <w:rPr>
                <w:rFonts w:asciiTheme="minorHAnsi" w:hAnsiTheme="minorHAnsi"/>
                <w:sz w:val="22"/>
                <w:szCs w:val="22"/>
                <w:lang w:val="en-US"/>
              </w:rPr>
            </w:pPr>
          </w:p>
        </w:tc>
      </w:tr>
    </w:tbl>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firstLine="540"/>
        <w:jc w:val="both"/>
        <w:rPr>
          <w:lang w:val="en-US"/>
        </w:rPr>
      </w:pPr>
    </w:p>
    <w:p w:rsidR="00570AFA" w:rsidRPr="00FE3DBD" w:rsidRDefault="00570AFA" w:rsidP="00570AFA">
      <w:pPr>
        <w:pStyle w:val="ConsPlusNormal"/>
        <w:ind w:left="5529"/>
        <w:jc w:val="right"/>
        <w:outlineLvl w:val="1"/>
        <w:rPr>
          <w:lang w:val="en-US"/>
        </w:rPr>
      </w:pPr>
      <w:r w:rsidRPr="00FE3DBD">
        <w:rPr>
          <w:lang w:val="en-US"/>
        </w:rPr>
        <w:t xml:space="preserve">Appendix 10 </w:t>
      </w:r>
      <w:r w:rsidRPr="00FE3DBD">
        <w:rPr>
          <w:lang w:val="en-US"/>
        </w:rPr>
        <w:br/>
        <w:t xml:space="preserve">to the Provision on use of mathematical statistics methods for record and control of nuclear materials, approved by the Order of the Federal Environmental, Industrial and Nuclear Supervision Service, </w:t>
      </w:r>
      <w:r w:rsidRPr="00FE3DBD">
        <w:rPr>
          <w:lang w:val="en-US"/>
        </w:rPr>
        <w:br/>
        <w:t>September 14, 2011. No. 535</w:t>
      </w:r>
    </w:p>
    <w:p w:rsidR="00570AFA" w:rsidRPr="00FE3DBD" w:rsidRDefault="00570AFA" w:rsidP="00570AFA">
      <w:pPr>
        <w:pStyle w:val="ConsPlusNormal"/>
        <w:ind w:firstLine="540"/>
        <w:jc w:val="both"/>
        <w:rPr>
          <w:lang w:val="en-US"/>
        </w:rPr>
      </w:pPr>
    </w:p>
    <w:p w:rsidR="00570AFA" w:rsidRPr="00FE3DBD" w:rsidRDefault="00570AFA" w:rsidP="00570AFA">
      <w:pPr>
        <w:pStyle w:val="ConsPlusNonformat"/>
        <w:jc w:val="center"/>
        <w:rPr>
          <w:rFonts w:asciiTheme="minorHAnsi" w:hAnsiTheme="minorHAnsi"/>
          <w:sz w:val="22"/>
          <w:szCs w:val="22"/>
          <w:lang w:val="en-US"/>
        </w:rPr>
      </w:pPr>
      <w:bookmarkStart w:id="31" w:name="P2406"/>
      <w:bookmarkEnd w:id="31"/>
      <w:r w:rsidRPr="00FE3DBD">
        <w:rPr>
          <w:rFonts w:asciiTheme="minorHAnsi" w:hAnsiTheme="minorHAnsi"/>
          <w:sz w:val="22"/>
          <w:szCs w:val="22"/>
          <w:lang w:val="en-US"/>
        </w:rPr>
        <w:t>EVALUATION COMPONENT OF THE VARIANCE, WHICH DECREASES THE CALCULATED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ACCORDING TO THE AVERAGING METHOD OVER THE STREAM</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jc w:val="both"/>
        <w:rPr>
          <w:rFonts w:asciiTheme="minorHAnsi" w:hAnsiTheme="minorHAnsi"/>
          <w:sz w:val="22"/>
          <w:szCs w:val="22"/>
          <w:lang w:val="en-US"/>
        </w:rPr>
      </w:pPr>
      <w:r w:rsidRPr="00FE3DBD">
        <w:rPr>
          <w:rFonts w:asciiTheme="minorHAnsi" w:hAnsiTheme="minorHAnsi"/>
          <w:sz w:val="22"/>
          <w:szCs w:val="22"/>
          <w:lang w:val="en-US"/>
        </w:rPr>
        <w:t>If we denote the sum of mass of the element (isotope) in n II batch as M</w:t>
      </w:r>
      <w:r w:rsidRPr="00FE3DBD">
        <w:rPr>
          <w:rFonts w:asciiTheme="minorHAnsi" w:hAnsiTheme="minorHAnsi"/>
          <w:sz w:val="22"/>
          <w:szCs w:val="22"/>
          <w:vertAlign w:val="subscript"/>
          <w:lang w:val="en-US"/>
        </w:rPr>
        <w:t>NM</w:t>
      </w:r>
      <w:r w:rsidRPr="00FE3DBD">
        <w:rPr>
          <w:rFonts w:asciiTheme="minorHAnsi" w:hAnsiTheme="minorHAnsi"/>
          <w:sz w:val="22"/>
          <w:szCs w:val="22"/>
          <w:lang w:val="en-US"/>
        </w:rPr>
        <w:t xml:space="preserve">, then the average mass of nuclear material in one inventory item will </w:t>
      </w:r>
      <w:proofErr w:type="gramStart"/>
      <w:r w:rsidRPr="00FE3DBD">
        <w:rPr>
          <w:rFonts w:asciiTheme="minorHAnsi" w:hAnsiTheme="minorHAnsi"/>
          <w:sz w:val="22"/>
          <w:szCs w:val="22"/>
          <w:lang w:val="en-US"/>
        </w:rPr>
        <w:t xml:space="preserve">be </w:t>
      </w:r>
      <w:proofErr w:type="gramEnd"/>
      <m:oMath>
        <m:f>
          <m:fPr>
            <m:ctrlPr>
              <w:rPr>
                <w:rFonts w:ascii="Cambria Math" w:hAnsi="Cambria Math"/>
                <w:i/>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NM</m:t>
                </m:r>
              </m:sub>
            </m:sSub>
          </m:num>
          <m:den>
            <m:r>
              <w:rPr>
                <w:rFonts w:ascii="Cambria Math" w:hAnsi="Cambria Math"/>
                <w:sz w:val="22"/>
                <w:szCs w:val="22"/>
                <w:lang w:val="en-US"/>
              </w:rPr>
              <m:t>n</m:t>
            </m:r>
          </m:den>
        </m:f>
      </m:oMath>
      <w:r w:rsidRPr="00FE3DBD">
        <w:rPr>
          <w:rFonts w:asciiTheme="minorHAnsi" w:hAnsiTheme="minorHAnsi"/>
          <w:sz w:val="22"/>
          <w:szCs w:val="22"/>
          <w:lang w:val="en-US"/>
        </w:rPr>
        <w:t>.</w:t>
      </w:r>
    </w:p>
    <w:p w:rsidR="00570AFA" w:rsidRPr="00FE3DBD" w:rsidRDefault="00570AFA" w:rsidP="00570AFA">
      <w:pPr>
        <w:pStyle w:val="ConsPlusNonformat"/>
        <w:jc w:val="both"/>
        <w:rPr>
          <w:rFonts w:asciiTheme="minorHAnsi" w:hAnsiTheme="minorHAnsi"/>
          <w:sz w:val="22"/>
          <w:szCs w:val="22"/>
          <w:lang w:val="en-US"/>
        </w:rPr>
      </w:pPr>
      <w:r w:rsidRPr="00FE3DBD">
        <w:rPr>
          <w:rFonts w:asciiTheme="minorHAnsi" w:hAnsiTheme="minorHAnsi"/>
          <w:sz w:val="22"/>
          <w:szCs w:val="22"/>
          <w:lang w:val="en-US"/>
        </w:rPr>
        <w:t>To calculate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this average mass value shall be substituted for the summation sign, and the analytical expressions will contain the value of mass of the entire batch, and this reduces amount of calculations.</w:t>
      </w:r>
    </w:p>
    <w:p w:rsidR="00570AFA" w:rsidRPr="00FE3DBD" w:rsidRDefault="00570AFA" w:rsidP="00570AFA">
      <w:pPr>
        <w:pStyle w:val="ConsPlusNonformat"/>
        <w:jc w:val="both"/>
        <w:rPr>
          <w:rFonts w:asciiTheme="minorHAnsi" w:hAnsiTheme="minorHAnsi"/>
          <w:sz w:val="22"/>
          <w:szCs w:val="22"/>
          <w:lang w:val="en-US"/>
        </w:rPr>
      </w:pPr>
      <w:r w:rsidRPr="00FE3DBD">
        <w:rPr>
          <w:rFonts w:asciiTheme="minorHAnsi" w:hAnsiTheme="minorHAnsi"/>
          <w:sz w:val="22"/>
          <w:szCs w:val="22"/>
          <w:lang w:val="en-US"/>
        </w:rPr>
        <w:t>If we find difference between the analytical expressions for calculating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using method without averaging over the stream and  method with averaging over the stream (for multiplicative models of measurement error), then the component that decreases the calculated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estimate using method of averaging over the stream is:</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A56817" w:rsidP="00570AFA">
      <w:pPr>
        <w:pStyle w:val="ConsPlusNonformat"/>
        <w:jc w:val="right"/>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m:t>
            </m:r>
          </m:sub>
        </m:sSub>
        <m:r>
          <w:rPr>
            <w:rFonts w:ascii="Cambria Math" w:hAnsi="Cambria Math"/>
            <w:sz w:val="22"/>
            <w:szCs w:val="22"/>
            <w:lang w:val="en-US"/>
          </w:rPr>
          <m:t xml:space="preserve">= </m:t>
        </m:r>
        <m:d>
          <m:dPr>
            <m:begChr m:val="["/>
            <m:endChr m:val="]"/>
            <m:ctrlPr>
              <w:rPr>
                <w:rFonts w:ascii="Cambria Math" w:hAnsi="Cambria Math"/>
                <w:i/>
                <w:sz w:val="22"/>
                <w:szCs w:val="22"/>
                <w:lang w:val="en-US"/>
              </w:rPr>
            </m:ctrlPr>
          </m:dPr>
          <m:e>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n</m:t>
                </m:r>
              </m:sup>
              <m:e>
                <m:sSup>
                  <m:sSupPr>
                    <m:ctrlPr>
                      <w:rPr>
                        <w:rFonts w:ascii="Cambria Math" w:hAnsi="Cambria Math"/>
                        <w:i/>
                        <w:sz w:val="22"/>
                        <w:szCs w:val="22"/>
                        <w:lang w:val="en-US"/>
                      </w:rPr>
                    </m:ctrlPr>
                  </m:sSup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NMi</m:t>
                        </m:r>
                      </m:sub>
                    </m:sSub>
                    <m:r>
                      <w:rPr>
                        <w:rFonts w:ascii="Cambria Math" w:hAnsi="Cambria Math"/>
                        <w:sz w:val="22"/>
                        <w:szCs w:val="22"/>
                        <w:lang w:val="en-US"/>
                      </w:rPr>
                      <m:t>)</m:t>
                    </m:r>
                  </m:e>
                  <m:sup>
                    <m:r>
                      <w:rPr>
                        <w:rFonts w:ascii="Cambria Math" w:hAnsi="Cambria Math"/>
                        <w:sz w:val="22"/>
                        <w:szCs w:val="22"/>
                        <w:lang w:val="en-US"/>
                      </w:rPr>
                      <m:t>2</m:t>
                    </m:r>
                  </m:sup>
                </m:sSup>
                <m:r>
                  <w:rPr>
                    <w:rFonts w:ascii="Cambria Math" w:hAnsi="Cambria Math"/>
                    <w:sz w:val="22"/>
                    <w:szCs w:val="22"/>
                    <w:lang w:val="en-US"/>
                  </w:rPr>
                  <m:t xml:space="preserve">- </m:t>
                </m:r>
              </m:e>
            </m:nary>
            <m:f>
              <m:fPr>
                <m:ctrlPr>
                  <w:rPr>
                    <w:rFonts w:ascii="Cambria Math" w:hAnsi="Cambria Math"/>
                    <w:i/>
                    <w:sz w:val="22"/>
                    <w:szCs w:val="22"/>
                    <w:lang w:val="en-US"/>
                  </w:rPr>
                </m:ctrlPr>
              </m:fPr>
              <m:num>
                <m:r>
                  <w:rPr>
                    <w:rFonts w:ascii="Cambria Math" w:hAnsi="Cambria Math"/>
                    <w:sz w:val="22"/>
                    <w:szCs w:val="22"/>
                    <w:lang w:val="en-US"/>
                  </w:rPr>
                  <m:t>M</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NM</m:t>
                    </m:r>
                  </m:den>
                </m:f>
              </m:num>
              <m:den>
                <m:r>
                  <w:rPr>
                    <w:rFonts w:ascii="Cambria Math" w:hAnsi="Cambria Math"/>
                    <w:sz w:val="22"/>
                    <w:szCs w:val="22"/>
                    <w:lang w:val="en-US"/>
                  </w:rPr>
                  <m:t>n</m:t>
                </m:r>
              </m:den>
            </m:f>
          </m:e>
        </m:d>
        <m:r>
          <w:rPr>
            <w:rFonts w:ascii="Cambria Math" w:hAnsi="Cambria Math"/>
            <w:sz w:val="22"/>
            <w:szCs w:val="22"/>
            <w:lang w:val="en-US"/>
          </w:rPr>
          <m:t xml:space="preserve"> </m:t>
        </m:r>
        <m:d>
          <m:dPr>
            <m:ctrlPr>
              <w:rPr>
                <w:rFonts w:ascii="Cambria Math" w:hAnsi="Cambria Math"/>
                <w:i/>
                <w:sz w:val="22"/>
                <w:szCs w:val="22"/>
                <w:lang w:val="en-US"/>
              </w:rPr>
            </m:ctrlPr>
          </m:dPr>
          <m:e>
            <m:r>
              <w:rPr>
                <w:rFonts w:ascii="Cambria Math" w:hAnsi="Cambria Math"/>
                <w:sz w:val="22"/>
                <w:szCs w:val="22"/>
                <w:lang w:val="en-US"/>
              </w:rPr>
              <m:t>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RM</m:t>
                </m:r>
              </m:den>
            </m:f>
            <m:r>
              <w:rPr>
                <w:rFonts w:ascii="Cambria Math" w:hAnsi="Cambria Math"/>
                <w:sz w:val="22"/>
                <w:szCs w:val="22"/>
                <w:lang w:val="en-US"/>
              </w:rPr>
              <m:t>+sigma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RA</m:t>
                </m:r>
              </m:den>
            </m:f>
          </m:e>
        </m:d>
      </m:oMath>
      <w:r w:rsidR="00570AFA" w:rsidRPr="00FE3DBD">
        <w:rPr>
          <w:rFonts w:asciiTheme="minorHAnsi" w:hAnsiTheme="minorHAnsi"/>
          <w:sz w:val="22"/>
          <w:szCs w:val="22"/>
          <w:lang w:val="en-US"/>
        </w:rPr>
        <w:t xml:space="preserve">, </w:t>
      </w:r>
      <w:r w:rsidR="00570AFA" w:rsidRPr="00FE3DBD">
        <w:rPr>
          <w:rFonts w:asciiTheme="minorHAnsi" w:hAnsiTheme="minorHAnsi"/>
          <w:sz w:val="22"/>
          <w:szCs w:val="22"/>
          <w:lang w:val="en-US"/>
        </w:rPr>
        <w:tab/>
      </w:r>
      <w:r w:rsidR="00570AFA" w:rsidRPr="00FE3DBD">
        <w:rPr>
          <w:rFonts w:asciiTheme="minorHAnsi" w:hAnsiTheme="minorHAnsi"/>
          <w:sz w:val="22"/>
          <w:szCs w:val="22"/>
          <w:lang w:val="en-US"/>
        </w:rPr>
        <w:tab/>
      </w:r>
      <w:r w:rsidR="00570AFA" w:rsidRPr="00FE3DBD">
        <w:rPr>
          <w:rFonts w:asciiTheme="minorHAnsi" w:hAnsiTheme="minorHAnsi"/>
          <w:sz w:val="22"/>
          <w:szCs w:val="22"/>
          <w:lang w:val="en-US"/>
        </w:rPr>
        <w:tab/>
        <w:t>(P10.1)</w:t>
      </w:r>
    </w:p>
    <w:p w:rsidR="00570AFA" w:rsidRPr="00FE3DBD" w:rsidRDefault="00570AFA" w:rsidP="00570AFA">
      <w:pPr>
        <w:pStyle w:val="ConsPlusNonformat"/>
        <w:ind w:firstLine="567"/>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NMi</w:t>
      </w:r>
      <w:proofErr w:type="spellEnd"/>
      <w:r w:rsidRPr="00FE3DBD">
        <w:rPr>
          <w:rFonts w:asciiTheme="minorHAnsi" w:hAnsiTheme="minorHAnsi"/>
          <w:sz w:val="22"/>
          <w:szCs w:val="22"/>
          <w:lang w:val="en-US"/>
        </w:rPr>
        <w:t xml:space="preserve"> - mass of nuclear material in each batch of inventory item;</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w:t>
      </w:r>
      <w:r w:rsidRPr="00FE3DBD">
        <w:rPr>
          <w:rFonts w:asciiTheme="minorHAnsi" w:hAnsiTheme="minorHAnsi"/>
          <w:sz w:val="22"/>
          <w:szCs w:val="22"/>
          <w:lang w:val="en-US"/>
        </w:rPr>
        <w:t xml:space="preserve"> - mass of </w:t>
      </w:r>
      <w:r w:rsidR="0096747A" w:rsidRPr="00FE3DBD">
        <w:rPr>
          <w:rFonts w:asciiTheme="minorHAnsi" w:hAnsiTheme="minorHAnsi"/>
          <w:sz w:val="22"/>
          <w:szCs w:val="22"/>
          <w:lang w:val="en-US"/>
        </w:rPr>
        <w:t>nuclear material</w:t>
      </w:r>
      <w:r w:rsidRPr="00FE3DBD">
        <w:rPr>
          <w:rFonts w:asciiTheme="minorHAnsi" w:hAnsiTheme="minorHAnsi"/>
          <w:sz w:val="22"/>
          <w:szCs w:val="22"/>
          <w:lang w:val="en-US"/>
        </w:rPr>
        <w:t xml:space="preserve"> in the entire batch;</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n - </w:t>
      </w:r>
      <w:proofErr w:type="gramStart"/>
      <w:r w:rsidRPr="00FE3DBD">
        <w:rPr>
          <w:rFonts w:asciiTheme="minorHAnsi" w:hAnsiTheme="minorHAnsi"/>
          <w:sz w:val="22"/>
          <w:szCs w:val="22"/>
          <w:lang w:val="en-US"/>
        </w:rPr>
        <w:t>number</w:t>
      </w:r>
      <w:proofErr w:type="gramEnd"/>
      <w:r w:rsidRPr="00FE3DBD">
        <w:rPr>
          <w:rFonts w:asciiTheme="minorHAnsi" w:hAnsiTheme="minorHAnsi"/>
          <w:sz w:val="22"/>
          <w:szCs w:val="22"/>
          <w:lang w:val="en-US"/>
        </w:rPr>
        <w:t xml:space="preserve"> of inventory items in the batch;</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RM</w:t>
      </w:r>
      <w:proofErr w:type="spellEnd"/>
      <w:r w:rsidRPr="00FE3DBD">
        <w:rPr>
          <w:rFonts w:asciiTheme="minorHAnsi" w:hAnsiTheme="minorHAnsi"/>
          <w:sz w:val="22"/>
          <w:szCs w:val="22"/>
          <w:lang w:val="en-US"/>
        </w:rPr>
        <w:t xml:space="preserve"> - mean square deviation of the random component for the weighing error;</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RA</w:t>
      </w:r>
      <w:proofErr w:type="spellEnd"/>
      <w:r w:rsidRPr="00FE3DBD">
        <w:rPr>
          <w:rFonts w:asciiTheme="minorHAnsi" w:hAnsiTheme="minorHAnsi"/>
          <w:sz w:val="22"/>
          <w:szCs w:val="22"/>
          <w:lang w:val="en-US"/>
        </w:rPr>
        <w:t xml:space="preserve"> - mean square deviation of the random component for the MM error of destructive analysis method.</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lastRenderedPageBreak/>
        <w:t>Example:</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Let there be a batch of nuclear material including 50 inventory items, and their measured mass values are presented below. Measurement error: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RM</w:t>
      </w:r>
      <w:proofErr w:type="spellEnd"/>
      <w:r w:rsidRPr="00FE3DBD">
        <w:rPr>
          <w:rFonts w:asciiTheme="minorHAnsi" w:hAnsiTheme="minorHAnsi"/>
          <w:sz w:val="22"/>
          <w:szCs w:val="22"/>
          <w:lang w:val="en-US"/>
        </w:rPr>
        <w:t xml:space="preserve"> = 0.05%,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RA</w:t>
      </w:r>
      <w:proofErr w:type="spellEnd"/>
      <w:r w:rsidRPr="00FE3DBD">
        <w:rPr>
          <w:rFonts w:asciiTheme="minorHAnsi" w:hAnsiTheme="minorHAnsi"/>
          <w:sz w:val="22"/>
          <w:szCs w:val="22"/>
          <w:lang w:val="en-US"/>
        </w:rPr>
        <w:t xml:space="preserve"> = 0.1%.</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41.39 40.96 40.66 40.74 </w:t>
      </w:r>
      <w:proofErr w:type="gramStart"/>
      <w:r w:rsidRPr="00FE3DBD">
        <w:rPr>
          <w:rFonts w:asciiTheme="minorHAnsi" w:hAnsiTheme="minorHAnsi"/>
          <w:sz w:val="22"/>
          <w:szCs w:val="22"/>
          <w:lang w:val="en-US"/>
        </w:rPr>
        <w:t>41.6  40.87</w:t>
      </w:r>
      <w:proofErr w:type="gramEnd"/>
      <w:r w:rsidRPr="00FE3DBD">
        <w:rPr>
          <w:rFonts w:asciiTheme="minorHAnsi" w:hAnsiTheme="minorHAnsi"/>
          <w:sz w:val="22"/>
          <w:szCs w:val="22"/>
          <w:lang w:val="en-US"/>
        </w:rPr>
        <w:t xml:space="preserve"> 41.26 41.46 40.77 41.29</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41.85 41.22 40.83 40.44 41.24 40.96 </w:t>
      </w:r>
      <w:proofErr w:type="gramStart"/>
      <w:r w:rsidRPr="00FE3DBD">
        <w:rPr>
          <w:rFonts w:asciiTheme="minorHAnsi" w:hAnsiTheme="minorHAnsi"/>
          <w:sz w:val="22"/>
          <w:szCs w:val="22"/>
          <w:lang w:val="en-US"/>
        </w:rPr>
        <w:t>41.3  41.87</w:t>
      </w:r>
      <w:proofErr w:type="gramEnd"/>
      <w:r w:rsidRPr="00FE3DBD">
        <w:rPr>
          <w:rFonts w:asciiTheme="minorHAnsi" w:hAnsiTheme="minorHAnsi"/>
          <w:sz w:val="22"/>
          <w:szCs w:val="22"/>
          <w:lang w:val="en-US"/>
        </w:rPr>
        <w:t xml:space="preserve"> 41.32 41.09</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42.33 40.99 </w:t>
      </w:r>
      <w:proofErr w:type="gramStart"/>
      <w:r w:rsidRPr="00FE3DBD">
        <w:rPr>
          <w:rFonts w:asciiTheme="minorHAnsi" w:hAnsiTheme="minorHAnsi"/>
          <w:sz w:val="22"/>
          <w:szCs w:val="22"/>
          <w:lang w:val="en-US"/>
        </w:rPr>
        <w:t>41.5  41.02</w:t>
      </w:r>
      <w:proofErr w:type="gramEnd"/>
      <w:r w:rsidRPr="00FE3DBD">
        <w:rPr>
          <w:rFonts w:asciiTheme="minorHAnsi" w:hAnsiTheme="minorHAnsi"/>
          <w:sz w:val="22"/>
          <w:szCs w:val="22"/>
          <w:lang w:val="en-US"/>
        </w:rPr>
        <w:t xml:space="preserve"> 41.82 40.36 40.9  41.04 40.85 41.34</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41.72 41.62 41.92 39.74 41.36 41.08 41.14 40.88 41.62 41.12</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40.93 </w:t>
      </w:r>
      <w:proofErr w:type="gramStart"/>
      <w:r w:rsidRPr="00FE3DBD">
        <w:rPr>
          <w:rFonts w:asciiTheme="minorHAnsi" w:hAnsiTheme="minorHAnsi"/>
          <w:sz w:val="22"/>
          <w:szCs w:val="22"/>
          <w:lang w:val="en-US"/>
        </w:rPr>
        <w:t>42.2  41.14</w:t>
      </w:r>
      <w:proofErr w:type="gramEnd"/>
      <w:r w:rsidRPr="00FE3DBD">
        <w:rPr>
          <w:rFonts w:asciiTheme="minorHAnsi" w:hAnsiTheme="minorHAnsi"/>
          <w:sz w:val="22"/>
          <w:szCs w:val="22"/>
          <w:lang w:val="en-US"/>
        </w:rPr>
        <w:t xml:space="preserve"> 41.33 40.7  41.35 41.2  41.1  41.31 41.58</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r w:rsidRPr="00FE3DBD">
        <w:rPr>
          <w:rFonts w:asciiTheme="minorHAnsi" w:hAnsiTheme="minorHAnsi"/>
          <w:szCs w:val="22"/>
          <w:lang w:val="en-US"/>
        </w:rPr>
        <w:t>Average mass of nuclear material in one inventory item = 41.206.</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t>The component that decreases the estimate using method of averaging over the stream is:</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nformat"/>
        <w:jc w:val="center"/>
        <w:rPr>
          <w:rFonts w:asciiTheme="minorHAnsi" w:hAnsiTheme="minorHAnsi"/>
          <w:sz w:val="22"/>
          <w:szCs w:val="22"/>
          <w:lang w:val="en-US"/>
        </w:rPr>
      </w:pPr>
      <w:proofErr w:type="gramStart"/>
      <w:r w:rsidRPr="00FE3DBD">
        <w:rPr>
          <w:rFonts w:asciiTheme="minorHAnsi" w:hAnsiTheme="minorHAnsi"/>
          <w:sz w:val="22"/>
          <w:szCs w:val="22"/>
          <w:lang w:val="en-US"/>
        </w:rPr>
        <w:t>V</w:t>
      </w:r>
      <w:r w:rsidRPr="00FE3DBD">
        <w:rPr>
          <w:rFonts w:asciiTheme="minorHAnsi" w:hAnsiTheme="minorHAnsi"/>
          <w:sz w:val="22"/>
          <w:szCs w:val="22"/>
          <w:vertAlign w:val="subscript"/>
          <w:lang w:val="en-US"/>
        </w:rPr>
        <w:t>(</w:t>
      </w:r>
      <w:proofErr w:type="gramEnd"/>
      <w:r w:rsidRPr="00FE3DBD">
        <w:rPr>
          <w:rFonts w:asciiTheme="minorHAnsi" w:hAnsiTheme="minorHAnsi"/>
          <w:sz w:val="22"/>
          <w:szCs w:val="22"/>
          <w:vertAlign w:val="subscript"/>
          <w:lang w:val="en-US"/>
        </w:rPr>
        <w:t xml:space="preserve">-) </w:t>
      </w:r>
      <w:r w:rsidRPr="00FE3DBD">
        <w:rPr>
          <w:rFonts w:asciiTheme="minorHAnsi" w:hAnsiTheme="minorHAnsi"/>
          <w:sz w:val="22"/>
          <w:szCs w:val="22"/>
          <w:lang w:val="en-US"/>
        </w:rPr>
        <w:t>= 1,3 х 10</w:t>
      </w:r>
      <w:r w:rsidRPr="00FE3DBD">
        <w:rPr>
          <w:rFonts w:asciiTheme="minorHAnsi" w:hAnsiTheme="minorHAnsi"/>
          <w:sz w:val="22"/>
          <w:szCs w:val="22"/>
          <w:vertAlign w:val="superscript"/>
          <w:lang w:val="en-US"/>
        </w:rPr>
        <w:t>-5</w:t>
      </w:r>
      <w:r w:rsidRPr="00FE3DBD">
        <w:rPr>
          <w:rFonts w:asciiTheme="minorHAnsi" w:hAnsiTheme="minorHAnsi"/>
          <w:sz w:val="22"/>
          <w:szCs w:val="22"/>
          <w:lang w:val="en-US"/>
        </w:rPr>
        <w:t>.</w:t>
      </w:r>
    </w:p>
    <w:p w:rsidR="00570AFA" w:rsidRPr="00FE3DBD" w:rsidRDefault="00570AFA" w:rsidP="00570AFA">
      <w:pPr>
        <w:pStyle w:val="ConsPlusNormal"/>
        <w:ind w:firstLine="540"/>
        <w:jc w:val="both"/>
        <w:rPr>
          <w:lang w:val="en-US"/>
        </w:rPr>
      </w:pPr>
    </w:p>
    <w:p w:rsidR="00913B16" w:rsidRPr="00FE3DBD" w:rsidRDefault="00913B16" w:rsidP="00570AFA">
      <w:pPr>
        <w:pStyle w:val="ConsPlusNormal"/>
        <w:ind w:left="5529"/>
        <w:jc w:val="right"/>
        <w:outlineLvl w:val="1"/>
        <w:rPr>
          <w:lang w:val="en-US"/>
        </w:rPr>
      </w:pPr>
    </w:p>
    <w:p w:rsidR="00913B16" w:rsidRPr="00FE3DBD" w:rsidRDefault="00913B16" w:rsidP="00913B16">
      <w:pPr>
        <w:pStyle w:val="ConsPlusNormal"/>
        <w:ind w:left="5529"/>
        <w:jc w:val="right"/>
        <w:outlineLvl w:val="1"/>
        <w:rPr>
          <w:lang w:val="en-US"/>
        </w:rPr>
      </w:pPr>
      <w:r w:rsidRPr="00FE3DBD">
        <w:rPr>
          <w:lang w:val="en-US"/>
        </w:rPr>
        <w:t xml:space="preserve">Appendix 11 </w:t>
      </w:r>
      <w:r w:rsidRPr="00FE3DBD">
        <w:rPr>
          <w:lang w:val="en-US"/>
        </w:rPr>
        <w:br/>
        <w:t xml:space="preserve">to the Provision on use of mathematical statistics methods for record and control of nuclear materials, approved by the Order of the Federal Environmental, Industrial and Nuclear Supervision Service, </w:t>
      </w:r>
      <w:r w:rsidRPr="00FE3DBD">
        <w:rPr>
          <w:lang w:val="en-US"/>
        </w:rPr>
        <w:br/>
        <w:t>September 14, 2011. No. 535</w:t>
      </w:r>
    </w:p>
    <w:p w:rsidR="00570AFA" w:rsidRPr="00FE3DBD" w:rsidRDefault="00570AFA" w:rsidP="00570AFA">
      <w:pPr>
        <w:pStyle w:val="ConsPlusNormal"/>
        <w:ind w:firstLine="540"/>
        <w:jc w:val="both"/>
        <w:rPr>
          <w:lang w:val="en-US"/>
        </w:rPr>
      </w:pPr>
    </w:p>
    <w:p w:rsidR="00570AFA" w:rsidRPr="00FE3DBD" w:rsidRDefault="00570AFA" w:rsidP="00570AFA">
      <w:pPr>
        <w:pStyle w:val="ConsPlusNonformat"/>
        <w:jc w:val="center"/>
        <w:rPr>
          <w:rFonts w:asciiTheme="minorHAnsi" w:hAnsiTheme="minorHAnsi"/>
          <w:sz w:val="22"/>
          <w:szCs w:val="22"/>
          <w:lang w:val="en-US"/>
        </w:rPr>
      </w:pPr>
      <w:bookmarkStart w:id="32" w:name="P2481"/>
      <w:bookmarkEnd w:id="32"/>
      <w:r w:rsidRPr="00FE3DBD">
        <w:rPr>
          <w:rFonts w:asciiTheme="minorHAnsi" w:hAnsiTheme="minorHAnsi"/>
          <w:sz w:val="22"/>
          <w:szCs w:val="22"/>
          <w:lang w:val="en-US"/>
        </w:rPr>
        <w:t xml:space="preserve">ANALYTICAL EXPRESSIONS </w:t>
      </w:r>
      <w:proofErr w:type="gramStart"/>
      <w:r w:rsidRPr="00FE3DBD">
        <w:rPr>
          <w:rFonts w:asciiTheme="minorHAnsi" w:hAnsiTheme="minorHAnsi"/>
          <w:sz w:val="22"/>
          <w:szCs w:val="22"/>
          <w:lang w:val="en-US"/>
        </w:rPr>
        <w:t>FOR  CALCULATION</w:t>
      </w:r>
      <w:proofErr w:type="gramEnd"/>
      <w:r w:rsidRPr="00FE3DBD">
        <w:rPr>
          <w:rFonts w:asciiTheme="minorHAnsi" w:hAnsiTheme="minorHAnsi"/>
          <w:sz w:val="22"/>
          <w:szCs w:val="22"/>
          <w:lang w:val="en-US"/>
        </w:rPr>
        <w:t xml:space="preserve"> OF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WITHOUT AVERAGING OVER THE STREAM.</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For calculating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the analytical expressions for multiplicative models of measurement errors are considered as the most frequently used in international practice.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P11.1. Contribution of the systematic error components in the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Contribution of the systematic measurement error component for one of the measurement methods (weighing, volume measurement, measurement method for destructive and non-destructive testing methods)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in one of the groups (strata) STR</w:t>
      </w:r>
      <w:r w:rsidRPr="00FE3DBD">
        <w:rPr>
          <w:rFonts w:asciiTheme="minorHAnsi" w:hAnsiTheme="minorHAnsi"/>
          <w:sz w:val="22"/>
          <w:szCs w:val="22"/>
          <w:vertAlign w:val="subscript"/>
          <w:lang w:val="en-US"/>
        </w:rPr>
        <w:t>j</w:t>
      </w:r>
      <w:r w:rsidRPr="00FE3DBD">
        <w:rPr>
          <w:rFonts w:asciiTheme="minorHAnsi" w:hAnsiTheme="minorHAnsi"/>
          <w:sz w:val="22"/>
          <w:szCs w:val="22"/>
          <w:lang w:val="en-US"/>
        </w:rPr>
        <w:t xml:space="preserve"> can be calculated (without averaging over the stream):</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A56817" w:rsidP="00570AFA">
      <w:pPr>
        <w:pStyle w:val="ConsPlusNonformat"/>
        <w:jc w:val="right"/>
        <w:rPr>
          <w:rFonts w:asciiTheme="minorHAnsi" w:hAnsiTheme="minorHAnsi"/>
          <w: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Sj</m:t>
            </m:r>
          </m:sub>
        </m:sSub>
        <m:r>
          <w:rPr>
            <w:rFonts w:ascii="Cambria Math" w:hAnsi="Cambria Math"/>
            <w:sz w:val="22"/>
            <w:szCs w:val="22"/>
            <w:lang w:val="en-US"/>
          </w:rPr>
          <m:t xml:space="preserve">= </m:t>
        </m:r>
        <m:sSup>
          <m:sSupPr>
            <m:ctrlPr>
              <w:rPr>
                <w:rFonts w:ascii="Cambria Math" w:hAnsi="Cambria Math"/>
                <w:i/>
                <w:sz w:val="22"/>
                <w:szCs w:val="22"/>
                <w:lang w:val="en-US"/>
              </w:rPr>
            </m:ctrlPr>
          </m:sSupPr>
          <m:e>
            <m:d>
              <m:dPr>
                <m:begChr m:val="["/>
                <m:endChr m:val="]"/>
                <m:ctrlPr>
                  <w:rPr>
                    <w:rFonts w:ascii="Cambria Math" w:hAnsi="Cambria Math"/>
                    <w:i/>
                    <w:sz w:val="22"/>
                    <w:szCs w:val="22"/>
                    <w:lang w:val="en-US"/>
                  </w:rPr>
                </m:ctrlPr>
              </m:dPr>
              <m:e>
                <m:nary>
                  <m:naryPr>
                    <m:chr m:val="∑"/>
                    <m:limLoc m:val="undOvr"/>
                    <m:supHide m:val="1"/>
                    <m:ctrlPr>
                      <w:rPr>
                        <w:rFonts w:ascii="Cambria Math" w:hAnsi="Cambria Math"/>
                        <w:i/>
                        <w:sz w:val="22"/>
                        <w:szCs w:val="22"/>
                        <w:lang w:val="en-US"/>
                      </w:rPr>
                    </m:ctrlPr>
                  </m:naryPr>
                  <m:sub>
                    <m:r>
                      <m:rPr>
                        <m:sty m:val="p"/>
                      </m:rPr>
                      <w:rPr>
                        <w:rFonts w:ascii="Cambria Math" w:hAnsi="Cambria Math"/>
                        <w:sz w:val="22"/>
                        <w:szCs w:val="22"/>
                        <w:lang w:val="en-US"/>
                      </w:rPr>
                      <m:t xml:space="preserve">i belongs </m:t>
                    </m:r>
                    <m:sSub>
                      <m:sSubPr>
                        <m:ctrlPr>
                          <w:rPr>
                            <w:rFonts w:ascii="Cambria Math" w:hAnsi="Cambria Math"/>
                            <w:sz w:val="22"/>
                            <w:szCs w:val="22"/>
                            <w:lang w:val="en-US"/>
                          </w:rPr>
                        </m:ctrlPr>
                      </m:sSubPr>
                      <m:e>
                        <m:r>
                          <w:rPr>
                            <w:rFonts w:ascii="Cambria Math" w:hAnsi="Cambria Math"/>
                            <w:sz w:val="22"/>
                            <w:szCs w:val="22"/>
                            <w:lang w:val="en-US"/>
                          </w:rPr>
                          <m:t>STR</m:t>
                        </m:r>
                      </m:e>
                      <m:sub>
                        <m:r>
                          <w:rPr>
                            <w:rFonts w:ascii="Cambria Math" w:hAnsi="Cambria Math"/>
                            <w:sz w:val="22"/>
                            <w:szCs w:val="22"/>
                            <w:lang w:val="en-US"/>
                          </w:rPr>
                          <m:t>j</m:t>
                        </m:r>
                      </m:sub>
                    </m:sSub>
                  </m:sub>
                  <m:sup/>
                  <m:e>
                    <m:r>
                      <w:rPr>
                        <w:rFonts w:ascii="Cambria Math" w:hAnsi="Cambria Math"/>
                        <w:sz w:val="22"/>
                        <w:szCs w:val="22"/>
                        <w:lang w:val="en-US"/>
                      </w:rPr>
                      <m:t xml:space="preserve">sgn </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i</m:t>
                            </m:r>
                          </m:sub>
                        </m:sSub>
                      </m:e>
                    </m:d>
                    <m:sSub>
                      <m:sSubPr>
                        <m:ctrlPr>
                          <w:rPr>
                            <w:rFonts w:ascii="Cambria Math" w:hAnsi="Cambria Math"/>
                            <w:i/>
                            <w:sz w:val="22"/>
                            <w:szCs w:val="22"/>
                            <w:lang w:val="en-US"/>
                          </w:rPr>
                        </m:ctrlPr>
                      </m:sSubPr>
                      <m:e>
                        <m:r>
                          <w:rPr>
                            <w:rFonts w:ascii="Cambria Math" w:hAnsi="Cambria Math"/>
                            <w:sz w:val="22"/>
                            <w:szCs w:val="22"/>
                            <w:lang w:val="en-US"/>
                          </w:rPr>
                          <m:t>m</m:t>
                        </m:r>
                      </m:e>
                      <m:sub>
                        <m:r>
                          <w:rPr>
                            <w:rFonts w:ascii="Cambria Math" w:hAnsi="Cambria Math"/>
                            <w:sz w:val="22"/>
                            <w:szCs w:val="22"/>
                            <w:lang w:val="en-US"/>
                          </w:rPr>
                          <m:t>NMi</m:t>
                        </m:r>
                      </m:sub>
                    </m:sSub>
                  </m:e>
                </m:nary>
              </m:e>
            </m:d>
          </m:e>
          <m:sup>
            <m:r>
              <w:rPr>
                <w:rFonts w:ascii="Cambria Math" w:hAnsi="Cambria Math"/>
                <w:sz w:val="22"/>
                <w:szCs w:val="22"/>
                <w:lang w:val="en-US"/>
              </w:rPr>
              <m:t>2</m:t>
            </m:r>
          </m:sup>
        </m:sSup>
        <m:r>
          <w:rPr>
            <w:rFonts w:ascii="Cambria Math" w:hAnsi="Cambria Math"/>
            <w:sz w:val="22"/>
            <w:szCs w:val="22"/>
            <w:lang w:val="en-US"/>
          </w:rPr>
          <m:t>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Sj</m:t>
            </m:r>
          </m:den>
        </m:f>
      </m:oMath>
      <w:r w:rsidR="00570AFA" w:rsidRPr="00FE3DBD">
        <w:rPr>
          <w:rFonts w:asciiTheme="minorHAnsi" w:hAnsiTheme="minorHAnsi"/>
          <w:i/>
          <w:sz w:val="22"/>
          <w:szCs w:val="22"/>
          <w:lang w:val="en-US"/>
        </w:rPr>
        <w:t>,</w:t>
      </w:r>
      <w:r w:rsidR="00570AFA" w:rsidRPr="00FE3DBD">
        <w:rPr>
          <w:rFonts w:asciiTheme="minorHAnsi" w:hAnsiTheme="minorHAnsi"/>
          <w:i/>
          <w:sz w:val="22"/>
          <w:szCs w:val="22"/>
          <w:lang w:val="en-US"/>
        </w:rPr>
        <w:tab/>
      </w:r>
      <w:r w:rsidR="00570AFA" w:rsidRPr="00FE3DBD">
        <w:rPr>
          <w:rFonts w:asciiTheme="minorHAnsi" w:hAnsiTheme="minorHAnsi"/>
          <w:i/>
          <w:sz w:val="22"/>
          <w:szCs w:val="22"/>
          <w:lang w:val="en-US"/>
        </w:rPr>
        <w:tab/>
      </w:r>
      <w:r w:rsidR="00570AFA" w:rsidRPr="00FE3DBD">
        <w:rPr>
          <w:rFonts w:asciiTheme="minorHAnsi" w:hAnsiTheme="minorHAnsi"/>
          <w:sz w:val="22"/>
          <w:szCs w:val="22"/>
          <w:lang w:val="en-US"/>
        </w:rPr>
        <w:t>(P11.1)</w:t>
      </w:r>
    </w:p>
    <w:p w:rsidR="00570AFA" w:rsidRPr="00FE3DBD" w:rsidRDefault="00570AFA" w:rsidP="00570AFA">
      <w:pPr>
        <w:pStyle w:val="ConsPlusNonformat"/>
        <w:ind w:firstLine="567"/>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sgn</w:t>
      </w:r>
      <w:proofErr w:type="spellEnd"/>
      <w:proofErr w:type="gramEnd"/>
      <w:r w:rsidRPr="00FE3DBD">
        <w:rPr>
          <w:rFonts w:asciiTheme="minorHAnsi" w:hAnsiTheme="minorHAnsi"/>
          <w:sz w:val="22"/>
          <w:szCs w:val="22"/>
          <w:lang w:val="en-US"/>
        </w:rPr>
        <w:t xml:space="preserve">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 +1 for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from IQ, INC - terms of ID equation,</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sgn</w:t>
      </w:r>
      <w:proofErr w:type="spellEnd"/>
      <w:r w:rsidRPr="00FE3DBD">
        <w:rPr>
          <w:rFonts w:asciiTheme="minorHAnsi" w:hAnsiTheme="minorHAnsi"/>
          <w:sz w:val="22"/>
          <w:szCs w:val="22"/>
          <w:lang w:val="en-US"/>
        </w:rPr>
        <w:t>(</w:t>
      </w:r>
      <w:proofErr w:type="gramEnd"/>
      <w:r w:rsidRPr="00FE3DBD">
        <w:rPr>
          <w:rFonts w:asciiTheme="minorHAnsi" w:hAnsiTheme="minorHAnsi"/>
          <w:sz w:val="22"/>
          <w:szCs w:val="22"/>
          <w:lang w:val="en-US"/>
        </w:rPr>
        <w:t>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 -1 for m</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from AQ, DEC - terms of ID equation.</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Sj</w:t>
      </w:r>
      <w:proofErr w:type="spellEnd"/>
      <w:proofErr w:type="gramEnd"/>
      <w:r w:rsidRPr="00FE3DBD">
        <w:rPr>
          <w:rFonts w:asciiTheme="minorHAnsi" w:hAnsiTheme="minorHAnsi"/>
          <w:sz w:val="22"/>
          <w:szCs w:val="22"/>
          <w:lang w:val="en-US"/>
        </w:rPr>
        <w:t xml:space="preserve"> - mean square deviation of the systematic error component of one of the measurement methods,</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This approach is valid, for example, when weighing the entire nuclear material that makes up the terms of balance equation with the same scales without recalibration.</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Contribution to the variance of the systematic weighting error component will be denoted with index "M": </w:t>
      </w:r>
      <w:proofErr w:type="spellStart"/>
      <w:r w:rsidRPr="00FE3DBD">
        <w:rPr>
          <w:rFonts w:asciiTheme="minorHAnsi" w:hAnsiTheme="minorHAnsi"/>
          <w:sz w:val="22"/>
          <w:szCs w:val="22"/>
          <w:lang w:val="en-US"/>
        </w:rPr>
        <w:t>V</w:t>
      </w:r>
      <w:r w:rsidRPr="00FE3DBD">
        <w:rPr>
          <w:rFonts w:asciiTheme="minorHAnsi" w:hAnsiTheme="minorHAnsi"/>
          <w:sz w:val="22"/>
          <w:szCs w:val="22"/>
          <w:vertAlign w:val="subscript"/>
          <w:lang w:val="en-US"/>
        </w:rPr>
        <w:t>SMj</w:t>
      </w:r>
      <w:proofErr w:type="spellEnd"/>
      <w:r w:rsidRPr="00FE3DBD">
        <w:rPr>
          <w:rFonts w:asciiTheme="minorHAnsi" w:hAnsiTheme="minorHAnsi"/>
          <w:sz w:val="22"/>
          <w:szCs w:val="22"/>
          <w:lang w:val="en-US"/>
        </w:rPr>
        <w:t xml:space="preserve"> and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SMj</w:t>
      </w:r>
      <w:proofErr w:type="spellEnd"/>
      <w:r w:rsidRPr="00FE3DBD">
        <w:rPr>
          <w:rFonts w:asciiTheme="minorHAnsi" w:hAnsiTheme="minorHAnsi"/>
          <w:sz w:val="22"/>
          <w:szCs w:val="22"/>
          <w:lang w:val="en-US"/>
        </w:rPr>
        <w:t xml:space="preserve">. When measuring volume, replace "M" with "V" in the notations. Contribution to the variance of the systematic MM error component of destructive and non-destructive testing methods will be denoted with index "A": </w:t>
      </w:r>
      <w:proofErr w:type="spellStart"/>
      <w:r w:rsidRPr="00FE3DBD">
        <w:rPr>
          <w:rFonts w:asciiTheme="minorHAnsi" w:hAnsiTheme="minorHAnsi"/>
          <w:sz w:val="22"/>
          <w:szCs w:val="22"/>
          <w:lang w:val="en-US"/>
        </w:rPr>
        <w:t>V</w:t>
      </w:r>
      <w:r w:rsidRPr="00FE3DBD">
        <w:rPr>
          <w:rFonts w:asciiTheme="minorHAnsi" w:hAnsiTheme="minorHAnsi"/>
          <w:sz w:val="22"/>
          <w:szCs w:val="22"/>
          <w:vertAlign w:val="subscript"/>
          <w:lang w:val="en-US"/>
        </w:rPr>
        <w:t>SAj</w:t>
      </w:r>
      <w:proofErr w:type="spellEnd"/>
      <w:r w:rsidRPr="00FE3DBD">
        <w:rPr>
          <w:rFonts w:asciiTheme="minorHAnsi" w:hAnsiTheme="minorHAnsi"/>
          <w:sz w:val="22"/>
          <w:szCs w:val="22"/>
          <w:lang w:val="en-US"/>
        </w:rPr>
        <w:t xml:space="preserve"> and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SAj</w:t>
      </w:r>
      <w:proofErr w:type="spellEnd"/>
      <w:r w:rsidRPr="00FE3DBD">
        <w:rPr>
          <w:rFonts w:asciiTheme="minorHAnsi" w:hAnsiTheme="minorHAnsi"/>
          <w:sz w:val="22"/>
          <w:szCs w:val="22"/>
          <w:lang w:val="en-US"/>
        </w:rPr>
        <w:t>.</w:t>
      </w:r>
    </w:p>
    <w:p w:rsidR="00570AFA" w:rsidRPr="00FE3DBD" w:rsidRDefault="00570AFA" w:rsidP="00570AFA">
      <w:pPr>
        <w:pStyle w:val="ConsPlusNormal"/>
        <w:ind w:firstLine="540"/>
        <w:jc w:val="both"/>
        <w:rPr>
          <w:rFonts w:asciiTheme="minorHAnsi" w:hAnsiTheme="minorHAnsi"/>
          <w:szCs w:val="22"/>
          <w:lang w:val="en-US"/>
        </w:rPr>
      </w:pPr>
      <w:r w:rsidRPr="00FE3DBD">
        <w:rPr>
          <w:rFonts w:asciiTheme="minorHAnsi" w:hAnsiTheme="minorHAnsi"/>
          <w:szCs w:val="22"/>
          <w:lang w:val="en-US"/>
        </w:rPr>
        <w:t>When weighing and determining the element (isotope) mass fraction, the following approach can be used.</w:t>
      </w:r>
    </w:p>
    <w:p w:rsidR="00570AFA" w:rsidRPr="00FE3DBD" w:rsidRDefault="00570AFA" w:rsidP="00570AFA">
      <w:pPr>
        <w:pStyle w:val="ConsPlusNormal"/>
        <w:spacing w:before="220"/>
        <w:ind w:firstLine="540"/>
        <w:jc w:val="both"/>
        <w:rPr>
          <w:rFonts w:asciiTheme="minorHAnsi" w:hAnsiTheme="minorHAnsi"/>
          <w:szCs w:val="22"/>
          <w:lang w:val="en-US"/>
        </w:rPr>
      </w:pPr>
      <w:r w:rsidRPr="00FE3DBD">
        <w:rPr>
          <w:rFonts w:asciiTheme="minorHAnsi" w:hAnsiTheme="minorHAnsi"/>
          <w:szCs w:val="22"/>
          <w:lang w:val="en-US"/>
        </w:rPr>
        <w:lastRenderedPageBreak/>
        <w:t>When calculating the inventory difference by element:</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nformat"/>
        <w:jc w:val="right"/>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NMi</w:t>
      </w:r>
      <w:proofErr w:type="spellEnd"/>
      <w:proofErr w:type="gram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бi</w:t>
      </w:r>
      <w:proofErr w:type="spell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ti</w:t>
      </w:r>
      <w:proofErr w:type="spellEnd"/>
      <w:r w:rsidRPr="00FE3DBD">
        <w:rPr>
          <w:rFonts w:asciiTheme="minorHAnsi" w:hAnsiTheme="minorHAnsi"/>
          <w:sz w:val="22"/>
          <w:szCs w:val="22"/>
          <w:lang w:val="en-US"/>
        </w:rPr>
        <w:t>)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(P11.2)</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бi</w:t>
      </w:r>
      <w:proofErr w:type="spellEnd"/>
      <w:proofErr w:type="gramEnd"/>
      <w:r w:rsidRPr="00FE3DBD">
        <w:rPr>
          <w:rFonts w:asciiTheme="minorHAnsi" w:hAnsiTheme="minorHAnsi"/>
          <w:sz w:val="22"/>
          <w:szCs w:val="22"/>
          <w:lang w:val="en-US"/>
        </w:rPr>
        <w:t xml:space="preserve"> -  gross weight;</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m</w:t>
      </w:r>
      <w:r w:rsidR="0024757F" w:rsidRPr="00FE3DBD">
        <w:rPr>
          <w:rFonts w:asciiTheme="minorHAnsi" w:hAnsiTheme="minorHAnsi"/>
          <w:sz w:val="22"/>
          <w:szCs w:val="22"/>
          <w:vertAlign w:val="subscript"/>
          <w:lang w:val="en-US"/>
        </w:rPr>
        <w:t>t</w:t>
      </w:r>
      <w:r w:rsidRPr="00FE3DBD">
        <w:rPr>
          <w:rFonts w:asciiTheme="minorHAnsi" w:hAnsiTheme="minorHAnsi"/>
          <w:sz w:val="22"/>
          <w:szCs w:val="22"/>
          <w:vertAlign w:val="subscript"/>
          <w:lang w:val="en-US"/>
        </w:rPr>
        <w:t>i</w:t>
      </w:r>
      <w:proofErr w:type="spellEnd"/>
      <w:proofErr w:type="gramEnd"/>
      <w:r w:rsidRPr="00FE3DBD">
        <w:rPr>
          <w:rFonts w:asciiTheme="minorHAnsi" w:hAnsiTheme="minorHAnsi"/>
          <w:sz w:val="22"/>
          <w:szCs w:val="22"/>
          <w:lang w:val="en-US"/>
        </w:rPr>
        <w:t xml:space="preserve"> - tare weight;</w:t>
      </w: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 mass fraction of the element.</w:t>
      </w:r>
      <w:proofErr w:type="gramEnd"/>
      <w:r w:rsidRPr="00FE3DBD">
        <w:rPr>
          <w:rFonts w:asciiTheme="minorHAnsi" w:hAnsiTheme="minorHAnsi"/>
          <w:sz w:val="22"/>
          <w:szCs w:val="22"/>
          <w:lang w:val="en-US"/>
        </w:rPr>
        <w:t xml:space="preserve"> </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For calculating ID by isotope:</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jc w:val="right"/>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NMi</w:t>
      </w:r>
      <w:proofErr w:type="spellEnd"/>
      <w:proofErr w:type="gram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бi</w:t>
      </w:r>
      <w:proofErr w:type="spellEnd"/>
      <w:r w:rsidRPr="00FE3DBD">
        <w:rPr>
          <w:rFonts w:asciiTheme="minorHAnsi" w:hAnsiTheme="minorHAnsi"/>
          <w:sz w:val="22"/>
          <w:szCs w:val="22"/>
          <w:lang w:val="en-US"/>
        </w:rPr>
        <w:t xml:space="preserve"> -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ti</w:t>
      </w:r>
      <w:proofErr w:type="spellEnd"/>
      <w:r w:rsidRPr="00FE3DBD">
        <w:rPr>
          <w:rFonts w:asciiTheme="minorHAnsi" w:hAnsiTheme="minorHAnsi"/>
          <w:sz w:val="22"/>
          <w:szCs w:val="22"/>
          <w:lang w:val="en-US"/>
        </w:rPr>
        <w:t>)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C</w:t>
      </w:r>
      <w:r w:rsidRPr="00FE3DBD">
        <w:rPr>
          <w:rFonts w:asciiTheme="minorHAnsi" w:hAnsiTheme="minorHAnsi"/>
          <w:sz w:val="22"/>
          <w:szCs w:val="22"/>
          <w:vertAlign w:val="subscript"/>
          <w:lang w:val="en-US"/>
        </w:rPr>
        <w:t>ii</w:t>
      </w:r>
      <w:proofErr w:type="spellEnd"/>
      <w:r w:rsidRPr="00FE3DBD">
        <w:rPr>
          <w:rFonts w:asciiTheme="minorHAnsi" w:hAnsiTheme="minorHAnsi"/>
          <w:sz w:val="22"/>
          <w:szCs w:val="22"/>
          <w:lang w:val="en-US"/>
        </w:rPr>
        <w:t>,</w:t>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r>
      <w:r w:rsidRPr="00FE3DBD">
        <w:rPr>
          <w:rFonts w:asciiTheme="minorHAnsi" w:hAnsiTheme="minorHAnsi"/>
          <w:sz w:val="22"/>
          <w:szCs w:val="22"/>
          <w:lang w:val="en-US"/>
        </w:rPr>
        <w:tab/>
        <w:t>(P11.3)</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w:t>
      </w:r>
      <w:r w:rsidRPr="00FE3DBD">
        <w:rPr>
          <w:rFonts w:asciiTheme="minorHAnsi" w:hAnsiTheme="minorHAnsi"/>
          <w:sz w:val="22"/>
          <w:szCs w:val="22"/>
          <w:vertAlign w:val="subscript"/>
          <w:lang w:val="en-US"/>
        </w:rPr>
        <w:t>ii</w:t>
      </w:r>
      <w:proofErr w:type="spellEnd"/>
      <w:r w:rsidRPr="00FE3DBD">
        <w:rPr>
          <w:rFonts w:asciiTheme="minorHAnsi" w:hAnsiTheme="minorHAnsi"/>
          <w:sz w:val="22"/>
          <w:szCs w:val="22"/>
          <w:lang w:val="en-US"/>
        </w:rPr>
        <w:t xml:space="preserve"> - isotope mass fraction.</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P11.2. Contribution of the random error components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P11.2.1. Contribution of the random component for the weighting error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in one of the groups (struta) STR</w:t>
      </w:r>
      <w:r w:rsidRPr="00FE3DBD">
        <w:rPr>
          <w:rFonts w:asciiTheme="minorHAnsi" w:hAnsiTheme="minorHAnsi"/>
          <w:sz w:val="22"/>
          <w:szCs w:val="22"/>
          <w:vertAlign w:val="subscript"/>
          <w:lang w:val="en-US"/>
        </w:rPr>
        <w:t>j</w:t>
      </w:r>
      <w:r w:rsidRPr="00FE3DBD">
        <w:rPr>
          <w:rFonts w:asciiTheme="minorHAnsi" w:hAnsiTheme="minorHAnsi"/>
          <w:sz w:val="22"/>
          <w:szCs w:val="22"/>
          <w:lang w:val="en-US"/>
        </w:rPr>
        <w:t xml:space="preserve"> (without averaging over the stream):</w:t>
      </w:r>
    </w:p>
    <w:p w:rsidR="00570AFA" w:rsidRPr="00FE3DBD" w:rsidRDefault="00A56817" w:rsidP="00570AFA">
      <w:pPr>
        <w:pStyle w:val="ConsPlusNonformat"/>
        <w:jc w:val="right"/>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RMj</m:t>
            </m:r>
          </m:sub>
        </m:sSub>
        <m:r>
          <w:rPr>
            <w:rFonts w:ascii="Cambria Math" w:hAnsi="Cambria Math"/>
            <w:sz w:val="22"/>
            <w:szCs w:val="22"/>
            <w:lang w:val="en-US"/>
          </w:rPr>
          <m:t xml:space="preserve">= </m:t>
        </m:r>
        <m:nary>
          <m:naryPr>
            <m:chr m:val="∑"/>
            <m:limLoc m:val="undOvr"/>
            <m:supHide m:val="1"/>
            <m:ctrlPr>
              <w:rPr>
                <w:rFonts w:ascii="Cambria Math" w:hAnsi="Cambria Math"/>
                <w:i/>
                <w:sz w:val="22"/>
                <w:szCs w:val="22"/>
                <w:lang w:val="en-US"/>
              </w:rPr>
            </m:ctrlPr>
          </m:naryPr>
          <m:sub>
            <m:r>
              <m:rPr>
                <m:sty m:val="p"/>
              </m:rPr>
              <w:rPr>
                <w:rFonts w:ascii="Cambria Math" w:hAnsi="Cambria Math"/>
                <w:sz w:val="22"/>
                <w:szCs w:val="22"/>
                <w:lang w:val="en-US"/>
              </w:rPr>
              <m:t xml:space="preserve">i belongs </m:t>
            </m:r>
            <m:sSub>
              <m:sSubPr>
                <m:ctrlPr>
                  <w:rPr>
                    <w:rFonts w:ascii="Cambria Math" w:hAnsi="Cambria Math"/>
                    <w:sz w:val="22"/>
                    <w:szCs w:val="22"/>
                    <w:lang w:val="en-US"/>
                  </w:rPr>
                </m:ctrlPr>
              </m:sSubPr>
              <m:e>
                <m:r>
                  <w:rPr>
                    <w:rFonts w:ascii="Cambria Math" w:hAnsi="Cambria Math"/>
                    <w:sz w:val="22"/>
                    <w:szCs w:val="22"/>
                    <w:lang w:val="en-US"/>
                  </w:rPr>
                  <m:t>STR</m:t>
                </m:r>
              </m:e>
              <m:sub>
                <m:r>
                  <w:rPr>
                    <w:rFonts w:ascii="Cambria Math" w:hAnsi="Cambria Math"/>
                    <w:sz w:val="22"/>
                    <w:szCs w:val="22"/>
                    <w:lang w:val="en-US"/>
                  </w:rPr>
                  <m:t>j</m:t>
                </m:r>
              </m:sub>
            </m:sSub>
          </m:sub>
          <m:sup/>
          <m:e>
            <m:f>
              <m:fPr>
                <m:ctrlPr>
                  <w:rPr>
                    <w:rFonts w:ascii="Cambria Math" w:hAnsi="Cambria Math"/>
                    <w:i/>
                    <w:sz w:val="22"/>
                    <w:szCs w:val="22"/>
                    <w:lang w:val="en-US"/>
                  </w:rPr>
                </m:ctrlPr>
              </m:fPr>
              <m:num>
                <m:d>
                  <m:dPr>
                    <m:ctrlPr>
                      <w:rPr>
                        <w:rFonts w:ascii="Cambria Math" w:hAnsi="Cambria Math"/>
                        <w:i/>
                        <w:sz w:val="22"/>
                        <w:szCs w:val="22"/>
                        <w:lang w:val="en-US"/>
                      </w:rPr>
                    </m:ctrlPr>
                  </m:dPr>
                  <m:e>
                    <m:r>
                      <w:rPr>
                        <w:rFonts w:ascii="Cambria Math" w:hAnsi="Cambria Math"/>
                        <w:sz w:val="22"/>
                        <w:szCs w:val="22"/>
                        <w:lang w:val="en-US"/>
                      </w:rPr>
                      <m:t>m</m:t>
                    </m:r>
                    <m:f>
                      <m:fPr>
                        <m:type m:val="noBar"/>
                        <m:ctrlPr>
                          <w:rPr>
                            <w:rFonts w:ascii="Cambria Math" w:hAnsi="Cambria Math"/>
                            <w:i/>
                            <w:sz w:val="22"/>
                            <w:szCs w:val="22"/>
                            <w:lang w:val="en-US"/>
                          </w:rPr>
                        </m:ctrlPr>
                      </m:fPr>
                      <m:num>
                        <m:r>
                          <w:rPr>
                            <w:rFonts w:ascii="Cambria Math" w:hAnsi="Cambria Math"/>
                            <w:sz w:val="22"/>
                            <w:szCs w:val="22"/>
                            <w:lang w:val="en-US"/>
                          </w:rPr>
                          <m:t>2</m:t>
                        </m:r>
                      </m:num>
                      <m:den>
                        <m:r>
                          <m:rPr>
                            <m:sty m:val="p"/>
                          </m:rPr>
                          <w:rPr>
                            <w:rFonts w:ascii="Cambria Math" w:hAnsi="Cambria Math"/>
                            <w:sz w:val="22"/>
                            <w:szCs w:val="22"/>
                            <w:lang w:val="en-US"/>
                          </w:rPr>
                          <m:t>бi</m:t>
                        </m:r>
                      </m:den>
                    </m:f>
                    <m:r>
                      <w:rPr>
                        <w:rFonts w:ascii="Cambria Math" w:hAnsi="Cambria Math"/>
                        <w:sz w:val="22"/>
                        <w:szCs w:val="22"/>
                        <w:lang w:val="en-US"/>
                      </w:rPr>
                      <m:t>+m</m:t>
                    </m:r>
                    <m:f>
                      <m:fPr>
                        <m:type m:val="noBar"/>
                        <m:ctrlPr>
                          <w:rPr>
                            <w:rFonts w:ascii="Cambria Math" w:hAnsi="Cambria Math"/>
                            <w:i/>
                            <w:sz w:val="22"/>
                            <w:szCs w:val="22"/>
                            <w:lang w:val="en-US"/>
                          </w:rPr>
                        </m:ctrlPr>
                      </m:fPr>
                      <m:num>
                        <m:r>
                          <w:rPr>
                            <w:rFonts w:ascii="Cambria Math" w:hAnsi="Cambria Math"/>
                            <w:sz w:val="22"/>
                            <w:szCs w:val="22"/>
                            <w:lang w:val="en-US"/>
                          </w:rPr>
                          <m:t>2</m:t>
                        </m:r>
                      </m:num>
                      <m:den>
                        <m:r>
                          <m:rPr>
                            <m:sty m:val="p"/>
                          </m:rPr>
                          <w:rPr>
                            <w:rFonts w:ascii="Cambria Math" w:hAnsi="Cambria Math"/>
                            <w:sz w:val="22"/>
                            <w:szCs w:val="22"/>
                            <w:lang w:val="en-US"/>
                          </w:rPr>
                          <m:t>ti</m:t>
                        </m:r>
                      </m:den>
                    </m:f>
                  </m:e>
                </m:d>
                <m:r>
                  <w:rPr>
                    <w:rFonts w:ascii="Cambria Math" w:hAnsi="Cambria Math"/>
                    <w:sz w:val="22"/>
                    <w:szCs w:val="22"/>
                    <w:lang w:val="en-US"/>
                  </w:rPr>
                  <m:t>C</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m:t>
                    </m:r>
                  </m:den>
                </m:f>
              </m:num>
              <m:den>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m:t>
                    </m:r>
                  </m:sub>
                </m:sSub>
              </m:den>
            </m:f>
            <m:r>
              <w:rPr>
                <w:rFonts w:ascii="Cambria Math" w:hAnsi="Cambria Math"/>
                <w:sz w:val="22"/>
                <w:szCs w:val="22"/>
                <w:lang w:val="en-US"/>
              </w:rPr>
              <m:t xml:space="preserve"> 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RMj</m:t>
                </m:r>
              </m:den>
            </m:f>
          </m:e>
        </m:nary>
      </m:oMath>
      <w:r w:rsidR="00570AFA" w:rsidRPr="00FE3DBD">
        <w:rPr>
          <w:rFonts w:asciiTheme="minorHAnsi" w:hAnsiTheme="minorHAnsi"/>
          <w:sz w:val="22"/>
          <w:szCs w:val="22"/>
          <w:lang w:val="en-US"/>
        </w:rPr>
        <w:t xml:space="preserve">, </w:t>
      </w:r>
      <w:r w:rsidR="00570AFA" w:rsidRPr="00FE3DBD">
        <w:rPr>
          <w:rFonts w:asciiTheme="minorHAnsi" w:hAnsiTheme="minorHAnsi"/>
          <w:sz w:val="22"/>
          <w:szCs w:val="22"/>
          <w:lang w:val="en-US"/>
        </w:rPr>
        <w:tab/>
      </w:r>
      <w:r w:rsidR="00570AFA" w:rsidRPr="00FE3DBD">
        <w:rPr>
          <w:rFonts w:asciiTheme="minorHAnsi" w:hAnsiTheme="minorHAnsi"/>
          <w:sz w:val="22"/>
          <w:szCs w:val="22"/>
          <w:lang w:val="en-US"/>
        </w:rPr>
        <w:tab/>
      </w:r>
      <w:r w:rsidR="00570AFA" w:rsidRPr="00FE3DBD">
        <w:rPr>
          <w:rFonts w:asciiTheme="minorHAnsi" w:hAnsiTheme="minorHAnsi"/>
          <w:sz w:val="22"/>
          <w:szCs w:val="22"/>
          <w:lang w:val="en-US"/>
        </w:rPr>
        <w:tab/>
        <w:t>(P11.4)</w:t>
      </w:r>
    </w:p>
    <w:p w:rsidR="00570AFA" w:rsidRPr="00FE3DBD" w:rsidRDefault="00570AFA" w:rsidP="00570AFA">
      <w:pPr>
        <w:pStyle w:val="ConsPlusNonformat"/>
        <w:ind w:firstLine="567"/>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n</w:t>
      </w:r>
      <w:r w:rsidRPr="00FE3DBD">
        <w:rPr>
          <w:rFonts w:asciiTheme="minorHAnsi" w:hAnsiTheme="minorHAnsi"/>
          <w:sz w:val="22"/>
          <w:szCs w:val="22"/>
          <w:vertAlign w:val="subscript"/>
          <w:lang w:val="en-US"/>
        </w:rPr>
        <w:t>i</w:t>
      </w:r>
      <w:proofErr w:type="spellEnd"/>
      <w:proofErr w:type="gramEnd"/>
      <w:r w:rsidRPr="00FE3DBD">
        <w:rPr>
          <w:rFonts w:asciiTheme="minorHAnsi" w:hAnsiTheme="minorHAnsi"/>
          <w:sz w:val="22"/>
          <w:szCs w:val="22"/>
          <w:lang w:val="en-US"/>
        </w:rPr>
        <w:t xml:space="preserve"> - number of </w:t>
      </w:r>
      <w:proofErr w:type="spellStart"/>
      <w:r w:rsidRPr="00FE3DBD">
        <w:rPr>
          <w:rFonts w:asciiTheme="minorHAnsi" w:hAnsiTheme="minorHAnsi"/>
          <w:sz w:val="22"/>
          <w:szCs w:val="22"/>
          <w:lang w:val="en-US"/>
        </w:rPr>
        <w:t>weighings</w:t>
      </w:r>
      <w:proofErr w:type="spellEnd"/>
      <w:r w:rsidRPr="00FE3DBD">
        <w:rPr>
          <w:rFonts w:asciiTheme="minorHAnsi" w:hAnsiTheme="minorHAnsi"/>
          <w:sz w:val="22"/>
          <w:szCs w:val="22"/>
          <w:lang w:val="en-US"/>
        </w:rPr>
        <w:t xml:space="preserve"> of the </w:t>
      </w:r>
      <w:proofErr w:type="spellStart"/>
      <w:r w:rsidRPr="00FE3DBD">
        <w:rPr>
          <w:rFonts w:asciiTheme="minorHAnsi" w:hAnsiTheme="minorHAnsi"/>
          <w:sz w:val="22"/>
          <w:szCs w:val="22"/>
          <w:lang w:val="en-US"/>
        </w:rPr>
        <w:t>i-th</w:t>
      </w:r>
      <w:proofErr w:type="spellEnd"/>
      <w:r w:rsidRPr="00FE3DBD">
        <w:rPr>
          <w:rFonts w:asciiTheme="minorHAnsi" w:hAnsiTheme="minorHAnsi"/>
          <w:sz w:val="22"/>
          <w:szCs w:val="22"/>
          <w:lang w:val="en-US"/>
        </w:rPr>
        <w:t xml:space="preserve"> container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(company's instructions determine requirement to record the average measurement result by </w:t>
      </w:r>
      <w:proofErr w:type="spellStart"/>
      <w:r w:rsidRPr="00FE3DBD">
        <w:rPr>
          <w:rFonts w:asciiTheme="minorHAnsi" w:hAnsiTheme="minorHAnsi"/>
          <w:sz w:val="22"/>
          <w:szCs w:val="22"/>
          <w:lang w:val="en-US"/>
        </w:rPr>
        <w:t>n</w:t>
      </w:r>
      <w:r w:rsidRPr="00FE3DBD">
        <w:rPr>
          <w:rFonts w:asciiTheme="minorHAnsi" w:hAnsiTheme="minorHAnsi"/>
          <w:sz w:val="22"/>
          <w:szCs w:val="22"/>
          <w:vertAlign w:val="subscript"/>
          <w:lang w:val="en-US"/>
        </w:rPr>
        <w:t>i</w:t>
      </w:r>
      <w:proofErr w:type="spellEnd"/>
      <w:r w:rsidRPr="00FE3DBD">
        <w:rPr>
          <w:rFonts w:asciiTheme="minorHAnsi" w:hAnsiTheme="minorHAnsi"/>
          <w:sz w:val="22"/>
          <w:szCs w:val="22"/>
          <w:lang w:val="en-US"/>
        </w:rPr>
        <w:t xml:space="preserve"> results of measuring of identical volume), in most cases </w:t>
      </w:r>
      <w:proofErr w:type="spellStart"/>
      <w:r w:rsidRPr="00FE3DBD">
        <w:rPr>
          <w:rFonts w:asciiTheme="minorHAnsi" w:hAnsiTheme="minorHAnsi"/>
          <w:sz w:val="22"/>
          <w:szCs w:val="22"/>
          <w:lang w:val="en-US"/>
        </w:rPr>
        <w:t>n</w:t>
      </w:r>
      <w:r w:rsidRPr="00FE3DBD">
        <w:rPr>
          <w:rFonts w:asciiTheme="minorHAnsi" w:hAnsiTheme="minorHAnsi"/>
          <w:sz w:val="22"/>
          <w:szCs w:val="22"/>
          <w:vertAlign w:val="subscript"/>
          <w:lang w:val="en-US"/>
        </w:rPr>
        <w:t>i</w:t>
      </w:r>
      <w:proofErr w:type="spellEnd"/>
      <w:r w:rsidRPr="00FE3DBD">
        <w:rPr>
          <w:rFonts w:asciiTheme="minorHAnsi" w:hAnsiTheme="minorHAnsi"/>
          <w:sz w:val="22"/>
          <w:szCs w:val="22"/>
          <w:lang w:val="en-US"/>
        </w:rPr>
        <w:t xml:space="preserve"> = 1;</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RMj</w:t>
      </w:r>
      <w:proofErr w:type="spellEnd"/>
      <w:proofErr w:type="gramEnd"/>
      <w:r w:rsidRPr="00FE3DBD">
        <w:rPr>
          <w:rFonts w:asciiTheme="minorHAnsi" w:hAnsiTheme="minorHAnsi"/>
          <w:sz w:val="22"/>
          <w:szCs w:val="22"/>
          <w:lang w:val="en-US"/>
        </w:rPr>
        <w:t xml:space="preserve"> - mean square deviation of the random component for the weighting error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 mass fraction of the element.</w:t>
      </w:r>
      <w:proofErr w:type="gramEnd"/>
      <w:r w:rsidRPr="00FE3DBD">
        <w:rPr>
          <w:rFonts w:asciiTheme="minorHAnsi" w:hAnsiTheme="minorHAnsi"/>
          <w:sz w:val="22"/>
          <w:szCs w:val="22"/>
          <w:lang w:val="en-US"/>
        </w:rPr>
        <w:t xml:space="preserve"> </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When calculating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by isotope, instead of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substitute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х </w:t>
      </w:r>
      <w:proofErr w:type="spellStart"/>
      <w:r w:rsidRPr="00FE3DBD">
        <w:rPr>
          <w:rFonts w:asciiTheme="minorHAnsi" w:hAnsiTheme="minorHAnsi"/>
          <w:sz w:val="22"/>
          <w:szCs w:val="22"/>
          <w:lang w:val="en-US"/>
        </w:rPr>
        <w:t>C</w:t>
      </w:r>
      <w:r w:rsidR="00483EEE" w:rsidRPr="00FE3DBD">
        <w:rPr>
          <w:rFonts w:asciiTheme="minorHAnsi" w:hAnsiTheme="minorHAnsi"/>
          <w:sz w:val="22"/>
          <w:szCs w:val="22"/>
          <w:vertAlign w:val="subscript"/>
          <w:lang w:val="en-US"/>
        </w:rPr>
        <w:t>i</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in</w:t>
      </w:r>
      <w:proofErr w:type="spellEnd"/>
      <w:r w:rsidRPr="00FE3DBD">
        <w:rPr>
          <w:rFonts w:asciiTheme="minorHAnsi" w:hAnsiTheme="minorHAnsi"/>
          <w:sz w:val="22"/>
          <w:szCs w:val="22"/>
          <w:lang w:val="en-US"/>
        </w:rPr>
        <w:t xml:space="preserve"> (P11.4).</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Expression (P11.4) is used for calculating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without averaging over the stream, where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bi</w:t>
      </w:r>
      <w:proofErr w:type="spell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ti</w:t>
      </w:r>
      <w:proofErr w:type="spellEnd"/>
      <w:r w:rsidRPr="00FE3DBD">
        <w:rPr>
          <w:rFonts w:asciiTheme="minorHAnsi" w:hAnsiTheme="minorHAnsi"/>
          <w:sz w:val="22"/>
          <w:szCs w:val="22"/>
          <w:lang w:val="en-US"/>
        </w:rPr>
        <w:t xml:space="preserve"> represent individual gross and tare masses of </w:t>
      </w:r>
      <w:proofErr w:type="gramStart"/>
      <w:r w:rsidRPr="00FE3DBD">
        <w:rPr>
          <w:rFonts w:asciiTheme="minorHAnsi" w:hAnsiTheme="minorHAnsi"/>
          <w:sz w:val="22"/>
          <w:szCs w:val="22"/>
          <w:lang w:val="en-US"/>
        </w:rPr>
        <w:t xml:space="preserve">the </w:t>
      </w:r>
      <w:proofErr w:type="spellStart"/>
      <w:r w:rsidRPr="00FE3DBD">
        <w:rPr>
          <w:rFonts w:asciiTheme="minorHAnsi" w:hAnsiTheme="minorHAnsi"/>
          <w:sz w:val="22"/>
          <w:szCs w:val="22"/>
          <w:lang w:val="en-US"/>
        </w:rPr>
        <w:t>i</w:t>
      </w:r>
      <w:proofErr w:type="gramEnd"/>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container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P11.2.2. Contribution of the random component of the volume measurement error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in one of the groups (strata) (without averaging over the stream): </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A56817" w:rsidP="00570AFA">
      <w:pPr>
        <w:pStyle w:val="ConsPlusNonformat"/>
        <w:jc w:val="right"/>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RVj</m:t>
            </m:r>
          </m:sub>
        </m:sSub>
        <m:r>
          <w:rPr>
            <w:rFonts w:ascii="Cambria Math" w:hAnsi="Cambria Math"/>
            <w:sz w:val="22"/>
            <w:szCs w:val="22"/>
            <w:lang w:val="en-US"/>
          </w:rPr>
          <m:t xml:space="preserve">= </m:t>
        </m:r>
        <m:nary>
          <m:naryPr>
            <m:chr m:val="∑"/>
            <m:limLoc m:val="undOvr"/>
            <m:supHide m:val="1"/>
            <m:ctrlPr>
              <w:rPr>
                <w:rFonts w:ascii="Cambria Math" w:hAnsi="Cambria Math"/>
                <w:i/>
                <w:sz w:val="22"/>
                <w:szCs w:val="22"/>
                <w:lang w:val="en-US"/>
              </w:rPr>
            </m:ctrlPr>
          </m:naryPr>
          <m:sub>
            <m:r>
              <m:rPr>
                <m:sty m:val="p"/>
              </m:rPr>
              <w:rPr>
                <w:rFonts w:ascii="Cambria Math" w:hAnsi="Cambria Math"/>
                <w:sz w:val="22"/>
                <w:szCs w:val="22"/>
                <w:lang w:val="en-US"/>
              </w:rPr>
              <m:t xml:space="preserve">i belongs </m:t>
            </m:r>
            <m:sSub>
              <m:sSubPr>
                <m:ctrlPr>
                  <w:rPr>
                    <w:rFonts w:ascii="Cambria Math" w:hAnsi="Cambria Math"/>
                    <w:sz w:val="22"/>
                    <w:szCs w:val="22"/>
                    <w:lang w:val="en-US"/>
                  </w:rPr>
                </m:ctrlPr>
              </m:sSubPr>
              <m:e>
                <m:r>
                  <w:rPr>
                    <w:rFonts w:ascii="Cambria Math" w:hAnsi="Cambria Math"/>
                    <w:sz w:val="22"/>
                    <w:szCs w:val="22"/>
                    <w:lang w:val="en-US"/>
                  </w:rPr>
                  <m:t>STR</m:t>
                </m:r>
              </m:e>
              <m:sub>
                <m:r>
                  <w:rPr>
                    <w:rFonts w:ascii="Cambria Math" w:hAnsi="Cambria Math"/>
                    <w:sz w:val="22"/>
                    <w:szCs w:val="22"/>
                    <w:lang w:val="en-US"/>
                  </w:rPr>
                  <m:t>j</m:t>
                </m:r>
              </m:sub>
            </m:sSub>
          </m:sub>
          <m:sup/>
          <m:e>
            <m:f>
              <m:fPr>
                <m:ctrlPr>
                  <w:rPr>
                    <w:rFonts w:ascii="Cambria Math" w:hAnsi="Cambria Math"/>
                    <w:i/>
                    <w:sz w:val="22"/>
                    <w:szCs w:val="22"/>
                    <w:lang w:val="en-US"/>
                  </w:rPr>
                </m:ctrlPr>
              </m:fPr>
              <m:num>
                <m:sSup>
                  <m:sSupPr>
                    <m:ctrlPr>
                      <w:rPr>
                        <w:rFonts w:ascii="Cambria Math" w:hAnsi="Cambria Math"/>
                        <w:i/>
                        <w:sz w:val="22"/>
                        <w:szCs w:val="22"/>
                        <w:lang w:val="en-US"/>
                      </w:rPr>
                    </m:ctrlPr>
                  </m:sSupPr>
                  <m:e>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i</m:t>
                            </m:r>
                          </m:sub>
                        </m:sSub>
                        <m:sSub>
                          <m:sSubPr>
                            <m:ctrlPr>
                              <w:rPr>
                                <w:rFonts w:ascii="Cambria Math" w:hAnsi="Cambria Math"/>
                                <w:i/>
                                <w:sz w:val="22"/>
                                <w:szCs w:val="22"/>
                                <w:lang w:val="en-US"/>
                              </w:rPr>
                            </m:ctrlPr>
                          </m:sSubPr>
                          <m:e>
                            <m:r>
                              <w:rPr>
                                <w:rFonts w:ascii="Cambria Math" w:hAnsi="Cambria Math"/>
                                <w:sz w:val="22"/>
                                <w:szCs w:val="22"/>
                                <w:lang w:val="en-US"/>
                              </w:rPr>
                              <m:t xml:space="preserve"> c</m:t>
                            </m:r>
                          </m:e>
                          <m:sub>
                            <m:r>
                              <w:rPr>
                                <w:rFonts w:ascii="Cambria Math" w:hAnsi="Cambria Math"/>
                                <w:sz w:val="22"/>
                                <w:szCs w:val="22"/>
                                <w:lang w:val="en-US"/>
                              </w:rPr>
                              <m:t>i</m:t>
                            </m:r>
                          </m:sub>
                        </m:sSub>
                      </m:e>
                    </m:d>
                  </m:e>
                  <m:sup>
                    <m:r>
                      <w:rPr>
                        <w:rFonts w:ascii="Cambria Math" w:hAnsi="Cambria Math"/>
                        <w:sz w:val="22"/>
                        <w:szCs w:val="22"/>
                        <w:lang w:val="en-US"/>
                      </w:rPr>
                      <m:t>2</m:t>
                    </m:r>
                  </m:sup>
                </m:sSup>
              </m:num>
              <m:den>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m:t>
                    </m:r>
                  </m:sub>
                </m:sSub>
              </m:den>
            </m:f>
            <m:r>
              <w:rPr>
                <w:rFonts w:ascii="Cambria Math" w:hAnsi="Cambria Math"/>
                <w:sz w:val="22"/>
                <w:szCs w:val="22"/>
                <w:lang w:val="en-US"/>
              </w:rPr>
              <m:t xml:space="preserve"> 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RVj</m:t>
                </m:r>
              </m:den>
            </m:f>
          </m:e>
        </m:nary>
      </m:oMath>
      <w:r w:rsidR="00570AFA" w:rsidRPr="00FE3DBD">
        <w:rPr>
          <w:rFonts w:asciiTheme="minorHAnsi" w:hAnsiTheme="minorHAnsi"/>
          <w:sz w:val="22"/>
          <w:szCs w:val="22"/>
          <w:lang w:val="en-US"/>
        </w:rPr>
        <w:t xml:space="preserve">, </w:t>
      </w:r>
      <w:r w:rsidR="00570AFA" w:rsidRPr="00FE3DBD">
        <w:rPr>
          <w:rFonts w:asciiTheme="minorHAnsi" w:hAnsiTheme="minorHAnsi"/>
          <w:sz w:val="22"/>
          <w:szCs w:val="22"/>
          <w:lang w:val="en-US"/>
        </w:rPr>
        <w:tab/>
      </w:r>
      <w:r w:rsidR="00570AFA" w:rsidRPr="00FE3DBD">
        <w:rPr>
          <w:rFonts w:asciiTheme="minorHAnsi" w:hAnsiTheme="minorHAnsi"/>
          <w:sz w:val="22"/>
          <w:szCs w:val="22"/>
          <w:lang w:val="en-US"/>
        </w:rPr>
        <w:tab/>
      </w:r>
      <w:r w:rsidR="00570AFA" w:rsidRPr="00FE3DBD">
        <w:rPr>
          <w:rFonts w:asciiTheme="minorHAnsi" w:hAnsiTheme="minorHAnsi"/>
          <w:sz w:val="22"/>
          <w:szCs w:val="22"/>
          <w:lang w:val="en-US"/>
        </w:rPr>
        <w:tab/>
        <w:t>(P11.5)</w:t>
      </w:r>
    </w:p>
    <w:p w:rsidR="00570AFA" w:rsidRPr="00FE3DBD" w:rsidRDefault="00570AFA" w:rsidP="00570AFA">
      <w:pPr>
        <w:pStyle w:val="ConsPlusNonformat"/>
        <w:ind w:firstLine="567"/>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where</w:t>
      </w:r>
      <w:proofErr w:type="gram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n</w:t>
      </w:r>
      <w:r w:rsidRPr="00FE3DBD">
        <w:rPr>
          <w:rFonts w:asciiTheme="minorHAnsi" w:hAnsiTheme="minorHAnsi"/>
          <w:sz w:val="22"/>
          <w:szCs w:val="22"/>
          <w:vertAlign w:val="subscript"/>
          <w:lang w:val="en-US"/>
        </w:rPr>
        <w:t>i</w:t>
      </w:r>
      <w:proofErr w:type="spellEnd"/>
      <w:proofErr w:type="gramEnd"/>
      <w:r w:rsidRPr="00FE3DBD">
        <w:rPr>
          <w:rFonts w:asciiTheme="minorHAnsi" w:hAnsiTheme="minorHAnsi"/>
          <w:sz w:val="22"/>
          <w:szCs w:val="22"/>
          <w:lang w:val="en-US"/>
        </w:rPr>
        <w:t xml:space="preserve"> - number of measurements of the </w:t>
      </w:r>
      <w:proofErr w:type="spellStart"/>
      <w:r w:rsidRPr="00FE3DBD">
        <w:rPr>
          <w:rFonts w:asciiTheme="minorHAnsi" w:hAnsiTheme="minorHAnsi"/>
          <w:sz w:val="22"/>
          <w:szCs w:val="22"/>
          <w:lang w:val="en-US"/>
        </w:rPr>
        <w:t>i-th</w:t>
      </w:r>
      <w:proofErr w:type="spellEnd"/>
      <w:r w:rsidRPr="00FE3DBD">
        <w:rPr>
          <w:rFonts w:asciiTheme="minorHAnsi" w:hAnsiTheme="minorHAnsi"/>
          <w:sz w:val="22"/>
          <w:szCs w:val="22"/>
          <w:lang w:val="en-US"/>
        </w:rPr>
        <w:t xml:space="preserve"> volume (company's instructions determine requirement to record the average measurement result by </w:t>
      </w:r>
      <w:proofErr w:type="spellStart"/>
      <w:r w:rsidRPr="00FE3DBD">
        <w:rPr>
          <w:rFonts w:asciiTheme="minorHAnsi" w:hAnsiTheme="minorHAnsi"/>
          <w:sz w:val="22"/>
          <w:szCs w:val="22"/>
          <w:lang w:val="en-US"/>
        </w:rPr>
        <w:t>n</w:t>
      </w:r>
      <w:r w:rsidRPr="00FE3DBD">
        <w:rPr>
          <w:rFonts w:asciiTheme="minorHAnsi" w:hAnsiTheme="minorHAnsi"/>
          <w:sz w:val="22"/>
          <w:szCs w:val="22"/>
          <w:vertAlign w:val="subscript"/>
          <w:lang w:val="en-US"/>
        </w:rPr>
        <w:t>i</w:t>
      </w:r>
      <w:proofErr w:type="spellEnd"/>
      <w:r w:rsidRPr="00FE3DBD">
        <w:rPr>
          <w:rFonts w:asciiTheme="minorHAnsi" w:hAnsiTheme="minorHAnsi"/>
          <w:sz w:val="22"/>
          <w:szCs w:val="22"/>
          <w:lang w:val="en-US"/>
        </w:rPr>
        <w:t xml:space="preserve"> results of measuring of identical volume), in most cases </w:t>
      </w:r>
      <w:proofErr w:type="spellStart"/>
      <w:r w:rsidRPr="00FE3DBD">
        <w:rPr>
          <w:rFonts w:asciiTheme="minorHAnsi" w:hAnsiTheme="minorHAnsi"/>
          <w:sz w:val="22"/>
          <w:szCs w:val="22"/>
          <w:lang w:val="en-US"/>
        </w:rPr>
        <w:t>n</w:t>
      </w:r>
      <w:r w:rsidRPr="00FE3DBD">
        <w:rPr>
          <w:rFonts w:asciiTheme="minorHAnsi" w:hAnsiTheme="minorHAnsi"/>
          <w:sz w:val="22"/>
          <w:szCs w:val="22"/>
          <w:vertAlign w:val="subscript"/>
          <w:lang w:val="en-US"/>
        </w:rPr>
        <w:t>i</w:t>
      </w:r>
      <w:proofErr w:type="spellEnd"/>
      <w:r w:rsidRPr="00FE3DBD">
        <w:rPr>
          <w:rFonts w:asciiTheme="minorHAnsi" w:hAnsiTheme="minorHAnsi"/>
          <w:sz w:val="22"/>
          <w:szCs w:val="22"/>
          <w:lang w:val="en-US"/>
        </w:rPr>
        <w:t xml:space="preserve"> = 1;</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RVj</w:t>
      </w:r>
      <w:proofErr w:type="spellEnd"/>
      <w:proofErr w:type="gramEnd"/>
      <w:r w:rsidRPr="00FE3DBD">
        <w:rPr>
          <w:rFonts w:asciiTheme="minorHAnsi" w:hAnsiTheme="minorHAnsi"/>
          <w:sz w:val="22"/>
          <w:szCs w:val="22"/>
          <w:lang w:val="en-US"/>
        </w:rPr>
        <w:t xml:space="preserve"> - mean square deviation of the random component for the volume measurement error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 mass fraction of the element.</w:t>
      </w:r>
      <w:proofErr w:type="gramEnd"/>
      <w:r w:rsidRPr="00FE3DBD">
        <w:rPr>
          <w:rFonts w:asciiTheme="minorHAnsi" w:hAnsiTheme="minorHAnsi"/>
          <w:sz w:val="22"/>
          <w:szCs w:val="22"/>
          <w:lang w:val="en-US"/>
        </w:rPr>
        <w:t xml:space="preserve"> </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When calculating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by isotope, instead of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substitute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x </w:t>
      </w:r>
      <w:proofErr w:type="spellStart"/>
      <w:r w:rsidRPr="00FE3DBD">
        <w:rPr>
          <w:rFonts w:asciiTheme="minorHAnsi" w:hAnsiTheme="minorHAnsi"/>
          <w:sz w:val="22"/>
          <w:szCs w:val="22"/>
          <w:lang w:val="en-US"/>
        </w:rPr>
        <w:t>C</w:t>
      </w:r>
      <w:r w:rsidRPr="00FE3DBD">
        <w:rPr>
          <w:rFonts w:asciiTheme="minorHAnsi" w:hAnsiTheme="minorHAnsi"/>
          <w:sz w:val="22"/>
          <w:szCs w:val="22"/>
          <w:vertAlign w:val="subscript"/>
          <w:lang w:val="en-US"/>
        </w:rPr>
        <w:t>ii</w:t>
      </w:r>
      <w:proofErr w:type="spellEnd"/>
      <w:r w:rsidRPr="00FE3DBD">
        <w:rPr>
          <w:rFonts w:asciiTheme="minorHAnsi" w:hAnsiTheme="minorHAnsi"/>
          <w:sz w:val="22"/>
          <w:szCs w:val="22"/>
          <w:lang w:val="en-US"/>
        </w:rPr>
        <w:t xml:space="preserve"> in (P11.5).</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Expression (P11.5) is used for calculating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without averaging over the stream, where </w:t>
      </w:r>
      <w:proofErr w:type="gramStart"/>
      <w:r w:rsidRPr="00FE3DBD">
        <w:rPr>
          <w:rFonts w:asciiTheme="minorHAnsi" w:hAnsiTheme="minorHAnsi"/>
          <w:sz w:val="22"/>
          <w:szCs w:val="22"/>
          <w:lang w:val="en-US"/>
        </w:rPr>
        <w:t>V</w:t>
      </w:r>
      <w:r w:rsidRPr="00FE3DBD">
        <w:rPr>
          <w:rFonts w:asciiTheme="minorHAnsi" w:hAnsiTheme="minorHAnsi"/>
          <w:sz w:val="22"/>
          <w:szCs w:val="22"/>
          <w:vertAlign w:val="subscript"/>
          <w:lang w:val="en-US"/>
        </w:rPr>
        <w:t>i</w:t>
      </w:r>
      <w:proofErr w:type="gramEnd"/>
      <w:r w:rsidRPr="00FE3DBD">
        <w:rPr>
          <w:rFonts w:asciiTheme="minorHAnsi" w:hAnsiTheme="minorHAnsi"/>
          <w:sz w:val="22"/>
          <w:szCs w:val="22"/>
          <w:lang w:val="en-US"/>
        </w:rPr>
        <w:t xml:space="preserve"> is individual volume measurements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P11.2.3. Contribution of the random MM error component of one of the methods of destructive and non-destructive testing in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(without averaging over the stream)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w:t>
      </w:r>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A56817" w:rsidP="00570AFA">
      <w:pPr>
        <w:pStyle w:val="ConsPlusNonformat"/>
        <w:jc w:val="right"/>
        <w:rPr>
          <w:rFonts w:asciiTheme="minorHAnsi" w:hAnsiTheme="minorHAnsi"/>
          <w:sz w:val="22"/>
          <w:szCs w:val="22"/>
          <w:lang w:val="en-US"/>
        </w:rPr>
      </w:pPr>
      <m:oMath>
        <m:sSub>
          <m:sSubPr>
            <m:ctrlPr>
              <w:rPr>
                <w:rFonts w:ascii="Cambria Math" w:hAnsi="Cambria Math"/>
                <w:i/>
                <w:sz w:val="22"/>
                <w:szCs w:val="22"/>
                <w:lang w:val="en-US"/>
              </w:rPr>
            </m:ctrlPr>
          </m:sSubPr>
          <m:e>
            <m:r>
              <w:rPr>
                <w:rFonts w:ascii="Cambria Math" w:hAnsi="Cambria Math"/>
                <w:sz w:val="22"/>
                <w:szCs w:val="22"/>
                <w:lang w:val="en-US"/>
              </w:rPr>
              <m:t>V</m:t>
            </m:r>
          </m:e>
          <m:sub>
            <m:r>
              <w:rPr>
                <w:rFonts w:ascii="Cambria Math" w:hAnsi="Cambria Math"/>
                <w:sz w:val="22"/>
                <w:szCs w:val="22"/>
                <w:lang w:val="en-US"/>
              </w:rPr>
              <m:t>RAj</m:t>
            </m:r>
          </m:sub>
        </m:sSub>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i=1</m:t>
            </m:r>
          </m:sub>
          <m:sup>
            <m:r>
              <w:rPr>
                <w:rFonts w:ascii="Cambria Math" w:hAnsi="Cambria Math"/>
                <w:sz w:val="22"/>
                <w:szCs w:val="22"/>
                <w:lang w:val="en-US"/>
              </w:rPr>
              <m:t>R</m:t>
            </m:r>
          </m:sup>
          <m:e>
            <m:f>
              <m:fPr>
                <m:ctrlPr>
                  <w:rPr>
                    <w:rFonts w:ascii="Cambria Math" w:hAnsi="Cambria Math"/>
                    <w:i/>
                    <w:sz w:val="22"/>
                    <w:szCs w:val="22"/>
                    <w:lang w:val="en-US"/>
                  </w:rPr>
                </m:ctrlPr>
              </m:fPr>
              <m:num>
                <m:r>
                  <w:rPr>
                    <w:rFonts w:ascii="Cambria Math" w:hAnsi="Cambria Math"/>
                    <w:sz w:val="22"/>
                    <w:szCs w:val="22"/>
                    <w:lang w:val="en-US"/>
                  </w:rPr>
                  <m:t>1</m:t>
                </m:r>
              </m:num>
              <m:den>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i</m:t>
                    </m:r>
                  </m:sub>
                </m:sSub>
              </m:den>
            </m:f>
            <m:r>
              <w:rPr>
                <w:rFonts w:ascii="Cambria Math" w:hAnsi="Cambria Math"/>
                <w:sz w:val="22"/>
                <w:szCs w:val="22"/>
                <w:lang w:val="en-US"/>
              </w:rPr>
              <m:t xml:space="preserve"> </m:t>
            </m:r>
            <m:nary>
              <m:naryPr>
                <m:chr m:val="∑"/>
                <m:limLoc m:val="undOvr"/>
                <m:ctrlPr>
                  <w:rPr>
                    <w:rFonts w:ascii="Cambria Math" w:hAnsi="Cambria Math"/>
                    <w:i/>
                    <w:sz w:val="22"/>
                    <w:szCs w:val="22"/>
                    <w:lang w:val="en-US"/>
                  </w:rPr>
                </m:ctrlPr>
              </m:naryPr>
              <m:sub>
                <m:r>
                  <w:rPr>
                    <w:rFonts w:ascii="Cambria Math" w:hAnsi="Cambria Math"/>
                    <w:sz w:val="22"/>
                    <w:szCs w:val="22"/>
                    <w:lang w:val="en-US"/>
                  </w:rPr>
                  <m:t>k=1</m:t>
                </m:r>
              </m:sub>
              <m:sup>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m:t>
                    </m:r>
                  </m:sub>
                </m:sSub>
              </m:sup>
              <m:e>
                <m:sSup>
                  <m:sSupPr>
                    <m:ctrlPr>
                      <w:rPr>
                        <w:rFonts w:ascii="Cambria Math" w:hAnsi="Cambria Math"/>
                        <w:i/>
                        <w:sz w:val="22"/>
                        <w:szCs w:val="22"/>
                        <w:lang w:val="en-US"/>
                      </w:rPr>
                    </m:ctrlPr>
                  </m:sSupPr>
                  <m:e>
                    <m:d>
                      <m:dPr>
                        <m:begChr m:val="["/>
                        <m:endChr m:val="]"/>
                        <m:ctrlPr>
                          <w:rPr>
                            <w:rFonts w:ascii="Cambria Math" w:hAnsi="Cambria Math"/>
                            <w:i/>
                            <w:sz w:val="22"/>
                            <w:szCs w:val="22"/>
                            <w:lang w:val="en-US"/>
                          </w:rPr>
                        </m:ctrlPr>
                      </m:dPr>
                      <m:e>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m</m:t>
                            </m:r>
                          </m:e>
                          <m:sub>
                            <m:r>
                              <m:rPr>
                                <m:sty m:val="p"/>
                              </m:rPr>
                              <w:rPr>
                                <w:rFonts w:ascii="Cambria Math" w:hAnsi="Cambria Math"/>
                                <w:sz w:val="22"/>
                                <w:szCs w:val="22"/>
                                <w:lang w:val="en-US"/>
                              </w:rPr>
                              <m:t>бik</m:t>
                            </m:r>
                          </m:sub>
                        </m:sSub>
                        <m:r>
                          <w:rPr>
                            <w:rFonts w:ascii="Cambria Math" w:hAnsi="Cambria Math"/>
                            <w:sz w:val="22"/>
                            <w:szCs w:val="22"/>
                            <w:lang w:val="en-US"/>
                          </w:rPr>
                          <m:t xml:space="preserve">- </m:t>
                        </m:r>
                        <m:sSub>
                          <m:sSubPr>
                            <m:ctrlPr>
                              <w:rPr>
                                <w:rFonts w:ascii="Cambria Math" w:hAnsi="Cambria Math"/>
                                <w:i/>
                                <w:sz w:val="22"/>
                                <w:szCs w:val="22"/>
                                <w:lang w:val="en-US"/>
                              </w:rPr>
                            </m:ctrlPr>
                          </m:sSubPr>
                          <m:e>
                            <m:r>
                              <w:rPr>
                                <w:rFonts w:ascii="Cambria Math" w:hAnsi="Cambria Math"/>
                                <w:sz w:val="22"/>
                                <w:szCs w:val="22"/>
                                <w:lang w:val="en-US"/>
                              </w:rPr>
                              <m:t>m</m:t>
                            </m:r>
                          </m:e>
                          <m:sub>
                            <m:r>
                              <m:rPr>
                                <m:sty m:val="p"/>
                              </m:rPr>
                              <w:rPr>
                                <w:rFonts w:ascii="Cambria Math" w:hAnsi="Cambria Math"/>
                                <w:sz w:val="22"/>
                                <w:szCs w:val="22"/>
                                <w:lang w:val="en-US"/>
                              </w:rPr>
                              <m:t>tik</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i</m:t>
                            </m:r>
                          </m:sub>
                        </m:sSub>
                      </m:e>
                    </m:d>
                  </m:e>
                  <m:sup>
                    <m:r>
                      <w:rPr>
                        <w:rFonts w:ascii="Cambria Math" w:hAnsi="Cambria Math"/>
                        <w:sz w:val="22"/>
                        <w:szCs w:val="22"/>
                        <w:lang w:val="en-US"/>
                      </w:rPr>
                      <m:t>2</m:t>
                    </m:r>
                  </m:sup>
                </m:sSup>
                <m:r>
                  <w:rPr>
                    <w:rFonts w:ascii="Cambria Math" w:hAnsi="Cambria Math"/>
                    <w:sz w:val="22"/>
                    <w:szCs w:val="22"/>
                    <w:lang w:val="en-US"/>
                  </w:rPr>
                  <m:t xml:space="preserve"> sigma</m:t>
                </m:r>
                <m:f>
                  <m:fPr>
                    <m:type m:val="noBa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RAj</m:t>
                    </m:r>
                  </m:den>
                </m:f>
              </m:e>
            </m:nary>
          </m:e>
        </m:nary>
      </m:oMath>
      <w:r w:rsidR="00570AFA" w:rsidRPr="00FE3DBD">
        <w:rPr>
          <w:rFonts w:asciiTheme="minorHAnsi" w:hAnsiTheme="minorHAnsi"/>
          <w:sz w:val="22"/>
          <w:szCs w:val="22"/>
          <w:lang w:val="en-US"/>
        </w:rPr>
        <w:t xml:space="preserve">, </w:t>
      </w:r>
      <w:r w:rsidR="00570AFA" w:rsidRPr="00FE3DBD">
        <w:rPr>
          <w:rFonts w:asciiTheme="minorHAnsi" w:hAnsiTheme="minorHAnsi"/>
          <w:sz w:val="22"/>
          <w:szCs w:val="22"/>
          <w:lang w:val="en-US"/>
        </w:rPr>
        <w:tab/>
      </w:r>
      <w:r w:rsidR="00570AFA" w:rsidRPr="00FE3DBD">
        <w:rPr>
          <w:rFonts w:asciiTheme="minorHAnsi" w:hAnsiTheme="minorHAnsi"/>
          <w:sz w:val="22"/>
          <w:szCs w:val="22"/>
          <w:lang w:val="en-US"/>
        </w:rPr>
        <w:tab/>
        <w:t>(P11.6)</w:t>
      </w:r>
    </w:p>
    <w:p w:rsidR="00570AFA" w:rsidRPr="00FE3DBD" w:rsidRDefault="00570AFA" w:rsidP="00570AFA">
      <w:pPr>
        <w:pStyle w:val="ConsPlusNonformat"/>
        <w:ind w:firstLine="567"/>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lastRenderedPageBreak/>
        <w:t>where</w:t>
      </w:r>
      <w:proofErr w:type="gram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R - </w:t>
      </w:r>
      <w:proofErr w:type="gramStart"/>
      <w:r w:rsidRPr="00FE3DBD">
        <w:rPr>
          <w:rFonts w:asciiTheme="minorHAnsi" w:hAnsiTheme="minorHAnsi"/>
          <w:sz w:val="22"/>
          <w:szCs w:val="22"/>
          <w:lang w:val="en-US"/>
        </w:rPr>
        <w:t>number</w:t>
      </w:r>
      <w:proofErr w:type="gramEnd"/>
      <w:r w:rsidRPr="00FE3DBD">
        <w:rPr>
          <w:rFonts w:asciiTheme="minorHAnsi" w:hAnsiTheme="minorHAnsi"/>
          <w:sz w:val="22"/>
          <w:szCs w:val="22"/>
          <w:lang w:val="en-US"/>
        </w:rPr>
        <w:t xml:space="preserve"> of batches of nuclear material, where mass fraction of the element (isotope) is calculated using measurement method for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N</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 number of containers in the batch;</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bik</w:t>
      </w:r>
      <w:proofErr w:type="spellEnd"/>
      <w:proofErr w:type="gramEnd"/>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tik</w:t>
      </w:r>
      <w:proofErr w:type="spellEnd"/>
      <w:r w:rsidRPr="00FE3DBD">
        <w:rPr>
          <w:rFonts w:asciiTheme="minorHAnsi" w:hAnsiTheme="minorHAnsi"/>
          <w:sz w:val="22"/>
          <w:szCs w:val="22"/>
          <w:lang w:val="en-US"/>
        </w:rPr>
        <w:t xml:space="preserve"> - gross weight, tare of the k-</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container from the </w:t>
      </w:r>
      <w:proofErr w:type="spellStart"/>
      <w:r w:rsidRPr="00FE3DBD">
        <w:rPr>
          <w:rFonts w:asciiTheme="minorHAnsi" w:hAnsiTheme="minorHAnsi"/>
          <w:sz w:val="22"/>
          <w:szCs w:val="22"/>
          <w:lang w:val="en-US"/>
        </w:rPr>
        <w:t>i-th</w:t>
      </w:r>
      <w:proofErr w:type="spellEnd"/>
      <w:r w:rsidRPr="00FE3DBD">
        <w:rPr>
          <w:rFonts w:asciiTheme="minorHAnsi" w:hAnsiTheme="minorHAnsi"/>
          <w:sz w:val="22"/>
          <w:szCs w:val="22"/>
          <w:lang w:val="en-US"/>
        </w:rPr>
        <w:t xml:space="preserve"> batch;</w:t>
      </w: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p</w:t>
      </w:r>
      <w:r w:rsidRPr="00FE3DBD">
        <w:rPr>
          <w:rFonts w:asciiTheme="minorHAnsi" w:hAnsiTheme="minorHAnsi"/>
          <w:sz w:val="22"/>
          <w:szCs w:val="22"/>
          <w:vertAlign w:val="subscript"/>
          <w:lang w:val="en-US"/>
        </w:rPr>
        <w:t>i</w:t>
      </w:r>
      <w:proofErr w:type="gramEnd"/>
      <w:r w:rsidRPr="00FE3DBD">
        <w:rPr>
          <w:rFonts w:asciiTheme="minorHAnsi" w:hAnsiTheme="minorHAnsi"/>
          <w:sz w:val="22"/>
          <w:szCs w:val="22"/>
          <w:lang w:val="en-US"/>
        </w:rPr>
        <w:t xml:space="preserve"> - number of samples per batch.</w:t>
      </w:r>
    </w:p>
    <w:p w:rsidR="00570AFA" w:rsidRPr="00FE3DBD" w:rsidRDefault="00570AFA" w:rsidP="00570AFA">
      <w:pPr>
        <w:pStyle w:val="ConsPlusNonformat"/>
        <w:ind w:firstLine="567"/>
        <w:jc w:val="both"/>
        <w:rPr>
          <w:rFonts w:asciiTheme="minorHAnsi" w:hAnsiTheme="minorHAnsi"/>
          <w:sz w:val="22"/>
          <w:szCs w:val="22"/>
          <w:lang w:val="en-US"/>
        </w:rPr>
      </w:pPr>
      <w:proofErr w:type="gramStart"/>
      <w:r w:rsidRPr="00FE3DBD">
        <w:rPr>
          <w:rFonts w:asciiTheme="minorHAnsi" w:hAnsiTheme="minorHAnsi"/>
          <w:sz w:val="22"/>
          <w:szCs w:val="22"/>
          <w:lang w:val="en-US"/>
        </w:rPr>
        <w:t>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 mass fraction of the element.</w:t>
      </w:r>
      <w:proofErr w:type="gramEnd"/>
      <w:r w:rsidRPr="00FE3DBD">
        <w:rPr>
          <w:rFonts w:asciiTheme="minorHAnsi" w:hAnsiTheme="minorHAnsi"/>
          <w:sz w:val="22"/>
          <w:szCs w:val="22"/>
          <w:lang w:val="en-US"/>
        </w:rPr>
        <w:t xml:space="preserve"> </w:t>
      </w:r>
    </w:p>
    <w:p w:rsidR="00570AFA" w:rsidRPr="00FE3DBD" w:rsidRDefault="00570AFA" w:rsidP="00570AFA">
      <w:pPr>
        <w:pStyle w:val="ConsPlusNonformat"/>
        <w:ind w:firstLine="567"/>
        <w:jc w:val="both"/>
        <w:rPr>
          <w:rFonts w:asciiTheme="minorHAnsi" w:hAnsiTheme="minorHAnsi"/>
          <w:sz w:val="22"/>
          <w:szCs w:val="22"/>
          <w:lang w:val="en-US"/>
        </w:rPr>
      </w:pPr>
      <w:proofErr w:type="spellStart"/>
      <w:proofErr w:type="gram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RAj</w:t>
      </w:r>
      <w:proofErr w:type="spellEnd"/>
      <w:proofErr w:type="gramEnd"/>
      <w:r w:rsidRPr="00FE3DBD">
        <w:rPr>
          <w:rFonts w:asciiTheme="minorHAnsi" w:hAnsiTheme="minorHAnsi"/>
          <w:sz w:val="22"/>
          <w:szCs w:val="22"/>
          <w:lang w:val="en-US"/>
        </w:rPr>
        <w:t xml:space="preserve"> - mean square deviation of the random component for the MM error for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When calculating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by isotope, instead of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substitute C</w:t>
      </w:r>
      <w:r w:rsidRPr="00FE3DBD">
        <w:rPr>
          <w:rFonts w:asciiTheme="minorHAnsi" w:hAnsiTheme="minorHAnsi"/>
          <w:sz w:val="22"/>
          <w:szCs w:val="22"/>
          <w:vertAlign w:val="subscript"/>
          <w:lang w:val="en-US"/>
        </w:rPr>
        <w:t>i</w:t>
      </w:r>
      <w:r w:rsidRPr="00FE3DBD">
        <w:rPr>
          <w:rFonts w:asciiTheme="minorHAnsi" w:hAnsiTheme="minorHAnsi"/>
          <w:sz w:val="22"/>
          <w:szCs w:val="22"/>
          <w:lang w:val="en-US"/>
        </w:rPr>
        <w:t xml:space="preserve"> x </w:t>
      </w:r>
      <w:proofErr w:type="spellStart"/>
      <w:r w:rsidRPr="00FE3DBD">
        <w:rPr>
          <w:rFonts w:asciiTheme="minorHAnsi" w:hAnsiTheme="minorHAnsi"/>
          <w:sz w:val="22"/>
          <w:szCs w:val="22"/>
          <w:lang w:val="en-US"/>
        </w:rPr>
        <w:t>C</w:t>
      </w:r>
      <w:r w:rsidRPr="00FE3DBD">
        <w:rPr>
          <w:rFonts w:asciiTheme="minorHAnsi" w:hAnsiTheme="minorHAnsi"/>
          <w:sz w:val="22"/>
          <w:szCs w:val="22"/>
          <w:vertAlign w:val="subscript"/>
          <w:lang w:val="en-US"/>
        </w:rPr>
        <w:t>ii</w:t>
      </w:r>
      <w:proofErr w:type="spellEnd"/>
      <w:r w:rsidRPr="00FE3DBD">
        <w:rPr>
          <w:rFonts w:asciiTheme="minorHAnsi" w:hAnsiTheme="minorHAnsi"/>
          <w:sz w:val="22"/>
          <w:szCs w:val="22"/>
          <w:lang w:val="en-US"/>
        </w:rPr>
        <w:t xml:space="preserve"> in (P11.6).</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left="5529"/>
        <w:jc w:val="right"/>
        <w:outlineLvl w:val="1"/>
        <w:rPr>
          <w:rFonts w:asciiTheme="minorHAnsi" w:hAnsiTheme="minorHAnsi"/>
          <w:szCs w:val="22"/>
          <w:lang w:val="en-US"/>
        </w:rPr>
      </w:pPr>
      <w:r w:rsidRPr="00FE3DBD">
        <w:rPr>
          <w:rFonts w:asciiTheme="minorHAnsi" w:hAnsiTheme="minorHAnsi"/>
          <w:szCs w:val="22"/>
          <w:lang w:val="en-US"/>
        </w:rPr>
        <w:t xml:space="preserve">Appendix 12 </w:t>
      </w:r>
      <w:r w:rsidRPr="00FE3DBD">
        <w:rPr>
          <w:rFonts w:asciiTheme="minorHAnsi" w:hAnsiTheme="minorHAnsi"/>
          <w:szCs w:val="22"/>
          <w:lang w:val="en-US"/>
        </w:rPr>
        <w:br/>
        <w:t xml:space="preserve">to the Provision on use of mathematical statistics methods for record and control of nuclear materials, approved by the Order of the Federal Environmental, Industrial and Nuclear Supervision Service, </w:t>
      </w:r>
      <w:r w:rsidRPr="00FE3DBD">
        <w:rPr>
          <w:rFonts w:asciiTheme="minorHAnsi" w:hAnsiTheme="minorHAnsi"/>
          <w:szCs w:val="22"/>
          <w:lang w:val="en-US"/>
        </w:rPr>
        <w:br/>
        <w:t>September 14, 2011. No. 535</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jc w:val="center"/>
        <w:rPr>
          <w:rFonts w:asciiTheme="minorHAnsi" w:hAnsiTheme="minorHAnsi"/>
          <w:szCs w:val="22"/>
          <w:lang w:val="en-US"/>
        </w:rPr>
      </w:pPr>
      <w:bookmarkStart w:id="33" w:name="P2664"/>
      <w:bookmarkEnd w:id="33"/>
      <w:r w:rsidRPr="00FE3DBD">
        <w:rPr>
          <w:rFonts w:asciiTheme="minorHAnsi" w:hAnsiTheme="minorHAnsi"/>
          <w:szCs w:val="22"/>
          <w:lang w:val="en-US"/>
        </w:rPr>
        <w:t>EXAMPLE OF CALCULATING OF THE TOTAL MASS OF MATERIAL</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Table P12.1 shows the inventory data from the previous example for FE tablet batches and results of calculating the total </w:t>
      </w:r>
      <w:proofErr w:type="spellStart"/>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NMj</w:t>
      </w:r>
      <w:proofErr w:type="spellEnd"/>
      <w:r w:rsidRPr="00FE3DBD">
        <w:rPr>
          <w:rFonts w:asciiTheme="minorHAnsi" w:hAnsiTheme="minorHAnsi"/>
          <w:sz w:val="22"/>
          <w:szCs w:val="22"/>
          <w:lang w:val="en-US"/>
        </w:rPr>
        <w:t xml:space="preserve"> mass: </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NMS</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syst</w:t>
      </w:r>
      <w:proofErr w:type="spellEnd"/>
      <w:r w:rsidRPr="00FE3DBD">
        <w:rPr>
          <w:rFonts w:asciiTheme="minorHAnsi" w:hAnsiTheme="minorHAnsi"/>
          <w:sz w:val="22"/>
          <w:szCs w:val="22"/>
          <w:lang w:val="en-US"/>
        </w:rPr>
        <w:t>) = 6356</w:t>
      </w:r>
      <w:proofErr w:type="gramStart"/>
      <w:r w:rsidRPr="00FE3DBD">
        <w:rPr>
          <w:rFonts w:asciiTheme="minorHAnsi" w:hAnsiTheme="minorHAnsi"/>
          <w:sz w:val="22"/>
          <w:szCs w:val="22"/>
          <w:lang w:val="en-US"/>
        </w:rPr>
        <w:t>,6793</w:t>
      </w:r>
      <w:proofErr w:type="gramEnd"/>
      <w:r w:rsidRPr="00FE3DBD">
        <w:rPr>
          <w:rFonts w:asciiTheme="minorHAnsi" w:hAnsiTheme="minorHAnsi"/>
          <w:sz w:val="22"/>
          <w:szCs w:val="22"/>
          <w:lang w:val="en-US"/>
        </w:rPr>
        <w:t xml:space="preserve"> + 47892,794 - 0 - 456,18745 = 53793,286 kg (for element)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NMS</w:t>
      </w:r>
      <w:r w:rsidRPr="00FE3DBD">
        <w:rPr>
          <w:rFonts w:asciiTheme="minorHAnsi" w:hAnsiTheme="minorHAnsi"/>
          <w:sz w:val="22"/>
          <w:szCs w:val="22"/>
          <w:lang w:val="en-US"/>
        </w:rPr>
        <w:t xml:space="preserve"> (</w:t>
      </w:r>
      <w:proofErr w:type="spellStart"/>
      <w:r w:rsidRPr="00FE3DBD">
        <w:rPr>
          <w:rFonts w:asciiTheme="minorHAnsi" w:hAnsiTheme="minorHAnsi"/>
          <w:sz w:val="22"/>
          <w:szCs w:val="22"/>
          <w:lang w:val="en-US"/>
        </w:rPr>
        <w:t>syst</w:t>
      </w:r>
      <w:proofErr w:type="spellEnd"/>
      <w:r w:rsidRPr="00FE3DBD">
        <w:rPr>
          <w:rFonts w:asciiTheme="minorHAnsi" w:hAnsiTheme="minorHAnsi"/>
          <w:sz w:val="22"/>
          <w:szCs w:val="22"/>
          <w:lang w:val="en-US"/>
        </w:rPr>
        <w:t>) = 185</w:t>
      </w:r>
      <w:proofErr w:type="gramStart"/>
      <w:r w:rsidRPr="00FE3DBD">
        <w:rPr>
          <w:rFonts w:asciiTheme="minorHAnsi" w:hAnsiTheme="minorHAnsi"/>
          <w:sz w:val="22"/>
          <w:szCs w:val="22"/>
          <w:lang w:val="en-US"/>
        </w:rPr>
        <w:t>,63364</w:t>
      </w:r>
      <w:proofErr w:type="gramEnd"/>
      <w:r w:rsidRPr="00FE3DBD">
        <w:rPr>
          <w:rFonts w:asciiTheme="minorHAnsi" w:hAnsiTheme="minorHAnsi"/>
          <w:sz w:val="22"/>
          <w:szCs w:val="22"/>
          <w:lang w:val="en-US"/>
        </w:rPr>
        <w:t xml:space="preserve"> + 1413,7849 - 0 - 13,463192 = 1585,9553 kg (for </w:t>
      </w:r>
      <w:proofErr w:type="spellStart"/>
      <w:r w:rsidRPr="00FE3DBD">
        <w:rPr>
          <w:rFonts w:asciiTheme="minorHAnsi" w:hAnsiTheme="minorHAnsi"/>
          <w:sz w:val="22"/>
          <w:szCs w:val="22"/>
          <w:lang w:val="en-US"/>
        </w:rPr>
        <w:t>isotop</w:t>
      </w:r>
      <w:proofErr w:type="spellEnd"/>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M</w:t>
      </w:r>
      <w:r w:rsidRPr="00FE3DBD">
        <w:rPr>
          <w:rFonts w:asciiTheme="minorHAnsi" w:hAnsiTheme="minorHAnsi"/>
          <w:sz w:val="22"/>
          <w:szCs w:val="22"/>
          <w:vertAlign w:val="subscript"/>
          <w:lang w:val="en-US"/>
        </w:rPr>
        <w:t>NMR</w:t>
      </w:r>
      <w:r w:rsidRPr="00FE3DBD">
        <w:rPr>
          <w:rFonts w:asciiTheme="minorHAnsi" w:hAnsiTheme="minorHAnsi"/>
          <w:sz w:val="22"/>
          <w:szCs w:val="22"/>
          <w:lang w:val="en-US"/>
        </w:rPr>
        <w:t xml:space="preserve"> (ran) = 6356</w:t>
      </w:r>
      <w:proofErr w:type="gramStart"/>
      <w:r w:rsidRPr="00FE3DBD">
        <w:rPr>
          <w:rFonts w:asciiTheme="minorHAnsi" w:hAnsiTheme="minorHAnsi"/>
          <w:sz w:val="22"/>
          <w:szCs w:val="22"/>
          <w:lang w:val="en-US"/>
        </w:rPr>
        <w:t>,6793</w:t>
      </w:r>
      <w:proofErr w:type="gramEnd"/>
      <w:r w:rsidRPr="00FE3DBD">
        <w:rPr>
          <w:rFonts w:asciiTheme="minorHAnsi" w:hAnsiTheme="minorHAnsi"/>
          <w:sz w:val="22"/>
          <w:szCs w:val="22"/>
          <w:lang w:val="en-US"/>
        </w:rPr>
        <w:t xml:space="preserve"> + 47892,794 + 0 + 456,18745 = 54705,661 kg (for element)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M</w:t>
      </w:r>
      <w:r w:rsidR="00483EEE" w:rsidRPr="00FE3DBD">
        <w:rPr>
          <w:rFonts w:asciiTheme="minorHAnsi" w:hAnsiTheme="minorHAnsi"/>
          <w:sz w:val="22"/>
          <w:szCs w:val="22"/>
          <w:vertAlign w:val="subscript"/>
          <w:lang w:val="en-US"/>
        </w:rPr>
        <w:t>NM</w:t>
      </w:r>
      <w:r w:rsidRPr="00FE3DBD">
        <w:rPr>
          <w:rFonts w:asciiTheme="minorHAnsi" w:hAnsiTheme="minorHAnsi"/>
          <w:sz w:val="22"/>
          <w:szCs w:val="22"/>
          <w:vertAlign w:val="subscript"/>
          <w:lang w:val="en-US"/>
        </w:rPr>
        <w:t>R</w:t>
      </w:r>
      <w:r w:rsidRPr="00FE3DBD">
        <w:rPr>
          <w:rFonts w:asciiTheme="minorHAnsi" w:hAnsiTheme="minorHAnsi"/>
          <w:sz w:val="22"/>
          <w:szCs w:val="22"/>
          <w:lang w:val="en-US"/>
        </w:rPr>
        <w:t xml:space="preserve"> (</w:t>
      </w:r>
      <w:r w:rsidR="00483EEE" w:rsidRPr="00FE3DBD">
        <w:rPr>
          <w:rFonts w:asciiTheme="minorHAnsi" w:hAnsiTheme="minorHAnsi"/>
          <w:sz w:val="22"/>
          <w:szCs w:val="22"/>
          <w:lang w:val="en-US"/>
        </w:rPr>
        <w:t>ran</w:t>
      </w:r>
      <w:r w:rsidRPr="00FE3DBD">
        <w:rPr>
          <w:rFonts w:asciiTheme="minorHAnsi" w:hAnsiTheme="minorHAnsi"/>
          <w:sz w:val="22"/>
          <w:szCs w:val="22"/>
          <w:lang w:val="en-US"/>
        </w:rPr>
        <w:t>) = 185</w:t>
      </w:r>
      <w:proofErr w:type="gramStart"/>
      <w:r w:rsidRPr="00FE3DBD">
        <w:rPr>
          <w:rFonts w:asciiTheme="minorHAnsi" w:hAnsiTheme="minorHAnsi"/>
          <w:sz w:val="22"/>
          <w:szCs w:val="22"/>
          <w:lang w:val="en-US"/>
        </w:rPr>
        <w:t>,63364</w:t>
      </w:r>
      <w:proofErr w:type="gramEnd"/>
      <w:r w:rsidRPr="00FE3DBD">
        <w:rPr>
          <w:rFonts w:asciiTheme="minorHAnsi" w:hAnsiTheme="minorHAnsi"/>
          <w:sz w:val="22"/>
          <w:szCs w:val="22"/>
          <w:lang w:val="en-US"/>
        </w:rPr>
        <w:t xml:space="preserve"> + 1413,7849 + 0 + 13,463192 = 1612,8817 kg (for isotop</w:t>
      </w:r>
      <w:r w:rsidR="00C54F15" w:rsidRPr="00FE3DBD">
        <w:rPr>
          <w:rFonts w:asciiTheme="minorHAnsi" w:hAnsiTheme="minorHAnsi"/>
          <w:sz w:val="22"/>
          <w:szCs w:val="22"/>
          <w:lang w:val="en-US"/>
        </w:rPr>
        <w:t>e</w:t>
      </w:r>
      <w:r w:rsidRPr="00FE3DBD">
        <w:rPr>
          <w:rFonts w:asciiTheme="minorHAnsi" w:hAnsiTheme="minorHAnsi"/>
          <w:sz w:val="22"/>
          <w:szCs w:val="22"/>
          <w:lang w:val="en-US"/>
        </w:rPr>
        <w:t>)</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jc w:val="right"/>
        <w:rPr>
          <w:rFonts w:asciiTheme="minorHAnsi" w:hAnsiTheme="minorHAnsi"/>
          <w:szCs w:val="22"/>
          <w:lang w:val="en-US"/>
        </w:rPr>
      </w:pPr>
      <w:r w:rsidRPr="00FE3DBD">
        <w:rPr>
          <w:rFonts w:asciiTheme="minorHAnsi" w:hAnsiTheme="minorHAnsi"/>
          <w:szCs w:val="22"/>
          <w:lang w:val="en-US"/>
        </w:rPr>
        <w:t>Table P12.1</w:t>
      </w:r>
    </w:p>
    <w:p w:rsidR="00570AFA" w:rsidRPr="00FE3DBD" w:rsidRDefault="00570AFA" w:rsidP="00570AFA">
      <w:pPr>
        <w:pStyle w:val="ConsPlusNonformat"/>
        <w:jc w:val="center"/>
        <w:rPr>
          <w:rFonts w:asciiTheme="minorHAnsi" w:hAnsiTheme="minorHAnsi"/>
          <w:sz w:val="22"/>
          <w:szCs w:val="22"/>
          <w:lang w:val="en-US"/>
        </w:rPr>
      </w:pPr>
      <w:bookmarkStart w:id="34" w:name="P2685"/>
      <w:bookmarkEnd w:id="34"/>
      <w:r w:rsidRPr="00FE3DBD">
        <w:rPr>
          <w:rFonts w:asciiTheme="minorHAnsi" w:hAnsiTheme="minorHAnsi"/>
          <w:sz w:val="22"/>
          <w:szCs w:val="22"/>
          <w:lang w:val="en-US"/>
        </w:rPr>
        <w:t>THE TOTAL MASS OF M</w:t>
      </w:r>
      <w:r w:rsidRPr="00FE3DBD">
        <w:rPr>
          <w:rFonts w:asciiTheme="minorHAnsi" w:hAnsiTheme="minorHAnsi"/>
          <w:sz w:val="22"/>
          <w:szCs w:val="22"/>
          <w:vertAlign w:val="subscript"/>
          <w:lang w:val="en-US"/>
        </w:rPr>
        <w:t>NMs</w:t>
      </w:r>
      <w:r w:rsidRPr="00FE3DBD">
        <w:rPr>
          <w:rFonts w:asciiTheme="minorHAnsi" w:hAnsiTheme="minorHAnsi"/>
          <w:sz w:val="22"/>
          <w:szCs w:val="22"/>
          <w:lang w:val="en-US"/>
        </w:rPr>
        <w:t xml:space="preserve"> (SYST) AND M</w:t>
      </w:r>
      <w:r w:rsidRPr="00FE3DBD">
        <w:rPr>
          <w:rFonts w:asciiTheme="minorHAnsi" w:hAnsiTheme="minorHAnsi"/>
          <w:sz w:val="22"/>
          <w:szCs w:val="22"/>
          <w:vertAlign w:val="subscript"/>
          <w:lang w:val="en-US"/>
        </w:rPr>
        <w:t>NMR</w:t>
      </w:r>
      <w:r w:rsidRPr="00FE3DBD">
        <w:rPr>
          <w:rFonts w:asciiTheme="minorHAnsi" w:hAnsiTheme="minorHAnsi"/>
          <w:sz w:val="22"/>
          <w:szCs w:val="22"/>
          <w:lang w:val="en-US"/>
        </w:rPr>
        <w:t xml:space="preserve"> (RAN), THE "PAIRED INVENTORY RECORDS" ARE EXCLUDED"</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r w:rsidRPr="00FE3DBD">
        <w:rPr>
          <w:rFonts w:asciiTheme="minorHAnsi" w:hAnsiTheme="minorHAnsi"/>
          <w:szCs w:val="22"/>
          <w:lang w:val="en-US"/>
        </w:rPr>
        <w:t>Name of material balance area: FUEL ELEMENT PRODUCTION</w:t>
      </w:r>
    </w:p>
    <w:p w:rsidR="00570AFA" w:rsidRPr="00FE3DBD" w:rsidRDefault="00570AFA" w:rsidP="00570AFA">
      <w:pPr>
        <w:pStyle w:val="ConsPlusNormal"/>
        <w:ind w:firstLine="540"/>
        <w:jc w:val="both"/>
        <w:rPr>
          <w:rFonts w:asciiTheme="minorHAnsi" w:hAnsiTheme="minorHAnsi"/>
          <w:szCs w:val="22"/>
          <w:lang w:val="en-US"/>
        </w:rPr>
      </w:pPr>
    </w:p>
    <w:tbl>
      <w:tblPr>
        <w:tblStyle w:val="a3"/>
        <w:tblW w:w="0" w:type="auto"/>
        <w:tblLook w:val="04A0" w:firstRow="1" w:lastRow="0" w:firstColumn="1" w:lastColumn="0" w:noHBand="0" w:noVBand="1"/>
      </w:tblPr>
      <w:tblGrid>
        <w:gridCol w:w="1196"/>
        <w:gridCol w:w="1196"/>
        <w:gridCol w:w="1196"/>
        <w:gridCol w:w="1196"/>
        <w:gridCol w:w="1196"/>
        <w:gridCol w:w="1197"/>
        <w:gridCol w:w="1197"/>
        <w:gridCol w:w="1197"/>
      </w:tblGrid>
      <w:tr w:rsidR="00570AFA" w:rsidRPr="00A56817" w:rsidTr="009448B2">
        <w:tc>
          <w:tcPr>
            <w:tcW w:w="9571" w:type="dxa"/>
            <w:gridSpan w:val="8"/>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Group (strata) of tablets (excluded "paired inventory records")</w:t>
            </w:r>
          </w:p>
        </w:tc>
      </w:tr>
      <w:tr w:rsidR="00570AFA" w:rsidRPr="00FE3DBD" w:rsidTr="009448B2">
        <w:tc>
          <w:tcPr>
            <w:tcW w:w="1196" w:type="dxa"/>
          </w:tcPr>
          <w:p w:rsidR="00570AFA" w:rsidRPr="00FE3DBD" w:rsidRDefault="00570AFA" w:rsidP="009448B2">
            <w:pPr>
              <w:pStyle w:val="ConsPlusNormal"/>
              <w:jc w:val="center"/>
              <w:rPr>
                <w:rFonts w:asciiTheme="minorHAnsi" w:hAnsiTheme="minorHAnsi"/>
                <w:szCs w:val="22"/>
                <w:lang w:val="en-US"/>
              </w:rPr>
            </w:pPr>
            <w:r w:rsidRPr="00FE3DBD">
              <w:rPr>
                <w:rFonts w:asciiTheme="minorHAnsi" w:hAnsiTheme="minorHAnsi"/>
                <w:szCs w:val="22"/>
                <w:lang w:val="en-US"/>
              </w:rPr>
              <w:t xml:space="preserve">Term of ID equation </w:t>
            </w:r>
          </w:p>
        </w:tc>
        <w:tc>
          <w:tcPr>
            <w:tcW w:w="1196" w:type="dxa"/>
          </w:tcPr>
          <w:p w:rsidR="00570AFA" w:rsidRPr="00FE3DBD" w:rsidRDefault="00570AFA" w:rsidP="009448B2">
            <w:pPr>
              <w:pStyle w:val="ConsPlusNormal"/>
              <w:jc w:val="center"/>
              <w:rPr>
                <w:rFonts w:asciiTheme="minorHAnsi" w:hAnsiTheme="minorHAnsi"/>
                <w:szCs w:val="22"/>
                <w:lang w:val="en-US"/>
              </w:rPr>
            </w:pPr>
            <w:r w:rsidRPr="00FE3DBD">
              <w:rPr>
                <w:rFonts w:asciiTheme="minorHAnsi" w:hAnsiTheme="minorHAnsi"/>
                <w:szCs w:val="22"/>
                <w:lang w:val="en-US"/>
              </w:rPr>
              <w:t>Batch</w:t>
            </w:r>
          </w:p>
        </w:tc>
        <w:tc>
          <w:tcPr>
            <w:tcW w:w="1196" w:type="dxa"/>
          </w:tcPr>
          <w:p w:rsidR="00570AFA" w:rsidRPr="00FE3DBD" w:rsidRDefault="00570AFA" w:rsidP="009448B2">
            <w:pPr>
              <w:pStyle w:val="ConsPlusNormal"/>
              <w:jc w:val="center"/>
              <w:rPr>
                <w:rFonts w:asciiTheme="minorHAnsi" w:hAnsiTheme="minorHAnsi"/>
                <w:szCs w:val="22"/>
                <w:lang w:val="en-US"/>
              </w:rPr>
            </w:pPr>
            <w:r w:rsidRPr="00FE3DBD">
              <w:rPr>
                <w:rFonts w:asciiTheme="minorHAnsi" w:hAnsiTheme="minorHAnsi"/>
                <w:szCs w:val="22"/>
                <w:lang w:val="en-US"/>
              </w:rPr>
              <w:t>Number of inventory items</w:t>
            </w:r>
          </w:p>
        </w:tc>
        <w:tc>
          <w:tcPr>
            <w:tcW w:w="1196" w:type="dxa"/>
          </w:tcPr>
          <w:p w:rsidR="00570AFA" w:rsidRPr="00FE3DBD" w:rsidRDefault="00570AFA" w:rsidP="009448B2">
            <w:pPr>
              <w:pStyle w:val="ConsPlusNormal"/>
              <w:jc w:val="center"/>
              <w:rPr>
                <w:rFonts w:asciiTheme="minorHAnsi" w:hAnsiTheme="minorHAnsi"/>
                <w:szCs w:val="22"/>
                <w:lang w:val="en-US"/>
              </w:rPr>
            </w:pPr>
            <w:r w:rsidRPr="00FE3DBD">
              <w:rPr>
                <w:rFonts w:asciiTheme="minorHAnsi" w:hAnsiTheme="minorHAnsi"/>
                <w:szCs w:val="22"/>
                <w:lang w:val="en-US"/>
              </w:rPr>
              <w:t>Net weight, kg</w:t>
            </w:r>
          </w:p>
        </w:tc>
        <w:tc>
          <w:tcPr>
            <w:tcW w:w="1196" w:type="dxa"/>
          </w:tcPr>
          <w:p w:rsidR="00570AFA" w:rsidRPr="00FE3DBD" w:rsidRDefault="00570AFA" w:rsidP="009448B2">
            <w:pPr>
              <w:pStyle w:val="ConsPlusNormal"/>
              <w:jc w:val="center"/>
              <w:rPr>
                <w:rFonts w:asciiTheme="minorHAnsi" w:hAnsiTheme="minorHAnsi"/>
                <w:szCs w:val="22"/>
                <w:lang w:val="en-US"/>
              </w:rPr>
            </w:pPr>
            <w:r w:rsidRPr="00FE3DBD">
              <w:rPr>
                <w:rFonts w:asciiTheme="minorHAnsi" w:hAnsiTheme="minorHAnsi"/>
                <w:szCs w:val="22"/>
                <w:lang w:val="en-US"/>
              </w:rPr>
              <w:t>M</w:t>
            </w:r>
            <w:r w:rsidRPr="00FE3DBD">
              <w:rPr>
                <w:rFonts w:asciiTheme="minorHAnsi" w:hAnsiTheme="minorHAnsi"/>
                <w:szCs w:val="22"/>
                <w:vertAlign w:val="subscript"/>
                <w:lang w:val="en-US"/>
              </w:rPr>
              <w:t>U</w:t>
            </w:r>
            <w:r w:rsidRPr="00FE3DBD">
              <w:rPr>
                <w:rFonts w:asciiTheme="minorHAnsi" w:hAnsiTheme="minorHAnsi"/>
                <w:szCs w:val="22"/>
                <w:lang w:val="en-US"/>
              </w:rPr>
              <w:t xml:space="preserve">, </w:t>
            </w:r>
            <w:proofErr w:type="spellStart"/>
            <w:r w:rsidRPr="00FE3DBD">
              <w:rPr>
                <w:rFonts w:asciiTheme="minorHAnsi" w:hAnsiTheme="minorHAnsi"/>
                <w:szCs w:val="22"/>
                <w:lang w:val="en-US"/>
              </w:rPr>
              <w:t>fract</w:t>
            </w:r>
            <w:proofErr w:type="spellEnd"/>
            <w:proofErr w:type="gramStart"/>
            <w:r w:rsidRPr="00FE3DBD">
              <w:rPr>
                <w:rFonts w:asciiTheme="minorHAnsi" w:hAnsiTheme="minorHAnsi"/>
                <w:szCs w:val="22"/>
                <w:lang w:val="en-US"/>
              </w:rPr>
              <w:t>.%</w:t>
            </w:r>
            <w:proofErr w:type="gramEnd"/>
          </w:p>
        </w:tc>
        <w:tc>
          <w:tcPr>
            <w:tcW w:w="1197" w:type="dxa"/>
          </w:tcPr>
          <w:p w:rsidR="00570AFA" w:rsidRPr="00FE3DBD" w:rsidRDefault="00570AFA" w:rsidP="009448B2">
            <w:pPr>
              <w:pStyle w:val="ConsPlusNormal"/>
              <w:jc w:val="center"/>
              <w:rPr>
                <w:rFonts w:asciiTheme="minorHAnsi" w:hAnsiTheme="minorHAnsi"/>
                <w:szCs w:val="22"/>
                <w:lang w:val="en-US"/>
              </w:rPr>
            </w:pPr>
            <w:r w:rsidRPr="00FE3DBD">
              <w:rPr>
                <w:rFonts w:asciiTheme="minorHAnsi" w:hAnsiTheme="minorHAnsi"/>
                <w:szCs w:val="22"/>
                <w:lang w:val="en-US"/>
              </w:rPr>
              <w:t>Mass M</w:t>
            </w:r>
            <w:r w:rsidRPr="00FE3DBD">
              <w:rPr>
                <w:rFonts w:asciiTheme="minorHAnsi" w:hAnsiTheme="minorHAnsi"/>
                <w:szCs w:val="22"/>
                <w:vertAlign w:val="subscript"/>
                <w:lang w:val="en-US"/>
              </w:rPr>
              <w:t>U</w:t>
            </w:r>
            <w:r w:rsidRPr="00FE3DBD">
              <w:rPr>
                <w:rFonts w:asciiTheme="minorHAnsi" w:hAnsiTheme="minorHAnsi"/>
                <w:szCs w:val="22"/>
                <w:lang w:val="en-US"/>
              </w:rPr>
              <w:t>, kg</w:t>
            </w:r>
          </w:p>
        </w:tc>
        <w:tc>
          <w:tcPr>
            <w:tcW w:w="1197" w:type="dxa"/>
          </w:tcPr>
          <w:p w:rsidR="00570AFA" w:rsidRPr="00FE3DBD" w:rsidRDefault="00570AFA" w:rsidP="009448B2">
            <w:pPr>
              <w:pStyle w:val="ConsPlusNormal"/>
              <w:jc w:val="center"/>
              <w:rPr>
                <w:rFonts w:asciiTheme="minorHAnsi" w:hAnsiTheme="minorHAnsi"/>
                <w:szCs w:val="22"/>
                <w:lang w:val="en-US"/>
              </w:rPr>
            </w:pPr>
            <w:r w:rsidRPr="00FE3DBD">
              <w:rPr>
                <w:rFonts w:asciiTheme="minorHAnsi" w:hAnsiTheme="minorHAnsi"/>
                <w:szCs w:val="22"/>
                <w:lang w:val="en-US"/>
              </w:rPr>
              <w:t>U</w:t>
            </w:r>
            <m:oMath>
              <m:f>
                <m:fPr>
                  <m:ctrlPr>
                    <w:rPr>
                      <w:rFonts w:ascii="Cambria Math" w:hAnsi="Cambria Math"/>
                      <w:i/>
                      <w:szCs w:val="22"/>
                      <w:lang w:val="en-US"/>
                    </w:rPr>
                  </m:ctrlPr>
                </m:fPr>
                <m:num>
                  <m:r>
                    <w:rPr>
                      <w:rFonts w:ascii="Cambria Math" w:hAnsi="Cambria Math"/>
                      <w:szCs w:val="22"/>
                      <w:lang w:val="en-US"/>
                    </w:rPr>
                    <m:t>M</m:t>
                  </m:r>
                </m:num>
                <m:den>
                  <m:r>
                    <w:rPr>
                      <w:rFonts w:ascii="Cambria Math" w:hAnsi="Cambria Math"/>
                      <w:szCs w:val="22"/>
                      <w:lang w:val="en-US"/>
                    </w:rPr>
                    <m:t>235</m:t>
                  </m:r>
                </m:den>
              </m:f>
            </m:oMath>
            <w:r w:rsidRPr="00FE3DBD">
              <w:rPr>
                <w:rFonts w:asciiTheme="minorHAnsi" w:hAnsiTheme="minorHAnsi"/>
                <w:szCs w:val="22"/>
                <w:lang w:val="en-US"/>
              </w:rPr>
              <w:t>, fract</w:t>
            </w:r>
            <w:proofErr w:type="gramStart"/>
            <w:r w:rsidRPr="00FE3DBD">
              <w:rPr>
                <w:rFonts w:asciiTheme="minorHAnsi" w:hAnsiTheme="minorHAnsi"/>
                <w:szCs w:val="22"/>
                <w:lang w:val="en-US"/>
              </w:rPr>
              <w:t>.%</w:t>
            </w:r>
            <w:proofErr w:type="gramEnd"/>
          </w:p>
        </w:tc>
        <w:tc>
          <w:tcPr>
            <w:tcW w:w="1197" w:type="dxa"/>
          </w:tcPr>
          <w:p w:rsidR="00570AFA" w:rsidRPr="00FE3DBD" w:rsidRDefault="00570AFA" w:rsidP="009448B2">
            <w:pPr>
              <w:pStyle w:val="ConsPlusNormal"/>
              <w:jc w:val="center"/>
              <w:rPr>
                <w:rFonts w:asciiTheme="minorHAnsi" w:hAnsiTheme="minorHAnsi"/>
                <w:szCs w:val="22"/>
                <w:lang w:val="en-US"/>
              </w:rPr>
            </w:pPr>
            <w:r w:rsidRPr="00FE3DBD">
              <w:rPr>
                <w:rFonts w:asciiTheme="minorHAnsi" w:hAnsiTheme="minorHAnsi"/>
                <w:szCs w:val="22"/>
                <w:lang w:val="en-US"/>
              </w:rPr>
              <w:t>Mass M</w:t>
            </w:r>
            <w:r w:rsidRPr="00FE3DBD">
              <w:rPr>
                <w:rFonts w:asciiTheme="minorHAnsi" w:hAnsiTheme="minorHAnsi"/>
                <w:szCs w:val="22"/>
                <w:vertAlign w:val="subscript"/>
                <w:lang w:val="en-US"/>
              </w:rPr>
              <w:t>U235</w:t>
            </w:r>
            <w:r w:rsidRPr="00FE3DBD">
              <w:rPr>
                <w:rFonts w:asciiTheme="minorHAnsi" w:hAnsiTheme="minorHAnsi"/>
                <w:szCs w:val="22"/>
                <w:lang w:val="en-US"/>
              </w:rPr>
              <w:t>, kg</w:t>
            </w:r>
          </w:p>
        </w:tc>
      </w:tr>
      <w:tr w:rsidR="00570AFA" w:rsidRPr="00FE3DBD" w:rsidTr="009448B2">
        <w:tc>
          <w:tcPr>
            <w:tcW w:w="1196" w:type="dxa"/>
            <w:vMerge w:val="restart"/>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IQ</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Tab05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Tab07</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Tab10</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Tab15</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75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39</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17</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53</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3098.25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1615.38</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706.01</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1859.40</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87.3</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87.4</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87.2</w:t>
            </w: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2704.7723</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1413.4575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617.05274</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1621.3968</w:t>
            </w: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2.91</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2.87</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2.95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2.97</w:t>
            </w: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78.708874</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40.56623</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18.203056</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48.155485</w:t>
            </w:r>
          </w:p>
        </w:tc>
      </w:tr>
      <w:tr w:rsidR="00570AFA" w:rsidRPr="00FE3DBD" w:rsidTr="009448B2">
        <w:tc>
          <w:tcPr>
            <w:tcW w:w="1196" w:type="dxa"/>
            <w:vMerge/>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Sum</w:t>
            </w: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6356.6793</w:t>
            </w:r>
          </w:p>
        </w:tc>
        <w:tc>
          <w:tcPr>
            <w:tcW w:w="1197"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185.63364</w:t>
            </w:r>
          </w:p>
        </w:tc>
      </w:tr>
      <w:tr w:rsidR="00570AFA" w:rsidRPr="00FE3DBD" w:rsidTr="009448B2">
        <w:tc>
          <w:tcPr>
            <w:tcW w:w="1196" w:type="dxa"/>
            <w:vMerge w:val="restart"/>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INC</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Tab16</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Tab17</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_____</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Tab18</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Tab19</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Tab20</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_____</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Tab21</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Tab22</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_____</w:t>
            </w:r>
          </w:p>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205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150</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200</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203</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200</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211</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150</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8513.65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6202.50</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8286.00</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8426.53</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8284.45</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8754.39</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6234.62</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87.6</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87.7</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87.4</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87.3</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87.8</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87.6</w:t>
            </w: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7457.9574</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5439.5925</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7250.25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7364.7872</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7232.3249</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7686.3544</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5461.5271</w:t>
            </w: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2.94</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2.95</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2.98</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2.93</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2.95</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2.97</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2.94</w:t>
            </w: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219.26395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160.46798</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216.05745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215.78826</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213.35358</w:t>
            </w:r>
          </w:p>
          <w:p w:rsidR="00570AFA" w:rsidRPr="00FE3DBD" w:rsidRDefault="00570AFA" w:rsidP="009448B2">
            <w:pPr>
              <w:pStyle w:val="ConsPlusNormal"/>
              <w:jc w:val="both"/>
              <w:rPr>
                <w:rFonts w:asciiTheme="minorHAnsi" w:hAnsiTheme="minorHAnsi"/>
                <w:szCs w:val="22"/>
                <w:lang w:val="en-US"/>
              </w:rPr>
            </w:pP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228.28473</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lastRenderedPageBreak/>
              <w:t>160.5689</w:t>
            </w:r>
          </w:p>
        </w:tc>
      </w:tr>
      <w:tr w:rsidR="00570AFA" w:rsidRPr="00FE3DBD" w:rsidTr="009448B2">
        <w:tc>
          <w:tcPr>
            <w:tcW w:w="1196" w:type="dxa"/>
            <w:vMerge/>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Sum</w:t>
            </w: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47892.794</w:t>
            </w:r>
          </w:p>
        </w:tc>
        <w:tc>
          <w:tcPr>
            <w:tcW w:w="1197"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1413.7849</w:t>
            </w:r>
          </w:p>
        </w:tc>
      </w:tr>
      <w:tr w:rsidR="00570AFA" w:rsidRPr="00FE3DBD" w:rsidTr="009448B2">
        <w:tc>
          <w:tcPr>
            <w:tcW w:w="1196" w:type="dxa"/>
            <w:vMerge w:val="restart"/>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DEC</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Tab35d</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Tab36d</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Tab37d</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7</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3</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172.85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242.9</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105.45</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87.6</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87.4</w:t>
            </w: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151.24375</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212.7804</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92.1633</w:t>
            </w: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2.98</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2.94</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2.93</w:t>
            </w: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4.5070637</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6.2557438</w:t>
            </w:r>
          </w:p>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2.7003847</w:t>
            </w:r>
          </w:p>
        </w:tc>
      </w:tr>
      <w:tr w:rsidR="00570AFA" w:rsidRPr="00FE3DBD" w:rsidTr="009448B2">
        <w:tc>
          <w:tcPr>
            <w:tcW w:w="1196" w:type="dxa"/>
            <w:vMerge/>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Sum</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0</w:t>
            </w: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456.18745</w:t>
            </w:r>
          </w:p>
        </w:tc>
        <w:tc>
          <w:tcPr>
            <w:tcW w:w="1197"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13.463192</w:t>
            </w:r>
          </w:p>
        </w:tc>
      </w:tr>
      <w:tr w:rsidR="00570AFA" w:rsidRPr="00FE3DBD" w:rsidTr="009448B2">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AQ</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0</w:t>
            </w: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0</w:t>
            </w:r>
          </w:p>
        </w:tc>
        <w:tc>
          <w:tcPr>
            <w:tcW w:w="1197"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0</w:t>
            </w:r>
          </w:p>
        </w:tc>
      </w:tr>
      <w:tr w:rsidR="00570AFA" w:rsidRPr="00FE3DBD" w:rsidTr="009448B2">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Sum</w:t>
            </w:r>
          </w:p>
        </w:tc>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0</w:t>
            </w: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0</w:t>
            </w:r>
          </w:p>
        </w:tc>
        <w:tc>
          <w:tcPr>
            <w:tcW w:w="1197"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0</w:t>
            </w:r>
          </w:p>
        </w:tc>
      </w:tr>
      <w:tr w:rsidR="00570AFA" w:rsidRPr="00FE3DBD" w:rsidTr="009448B2">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M</w:t>
            </w:r>
            <w:r w:rsidRPr="00FE3DBD">
              <w:rPr>
                <w:rFonts w:asciiTheme="minorHAnsi" w:hAnsiTheme="minorHAnsi"/>
                <w:szCs w:val="22"/>
                <w:vertAlign w:val="subscript"/>
                <w:lang w:val="en-US"/>
              </w:rPr>
              <w:t>NMS</w:t>
            </w:r>
            <w:r w:rsidRPr="00FE3DBD">
              <w:rPr>
                <w:rFonts w:asciiTheme="minorHAnsi" w:hAnsiTheme="minorHAnsi"/>
                <w:szCs w:val="22"/>
                <w:lang w:val="en-US"/>
              </w:rPr>
              <w:t xml:space="preserve"> (SYST)</w:t>
            </w: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53793.286</w:t>
            </w:r>
          </w:p>
        </w:tc>
        <w:tc>
          <w:tcPr>
            <w:tcW w:w="1197"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1585.9553</w:t>
            </w:r>
          </w:p>
        </w:tc>
      </w:tr>
      <w:tr w:rsidR="00570AFA" w:rsidRPr="00FE3DBD" w:rsidTr="009448B2">
        <w:tc>
          <w:tcPr>
            <w:tcW w:w="1196"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M</w:t>
            </w:r>
            <w:r w:rsidRPr="00FE3DBD">
              <w:rPr>
                <w:rFonts w:asciiTheme="minorHAnsi" w:hAnsiTheme="minorHAnsi"/>
                <w:szCs w:val="22"/>
                <w:vertAlign w:val="subscript"/>
                <w:lang w:val="en-US"/>
              </w:rPr>
              <w:t>NMR</w:t>
            </w:r>
            <w:r w:rsidRPr="00FE3DBD">
              <w:rPr>
                <w:rFonts w:asciiTheme="minorHAnsi" w:hAnsiTheme="minorHAnsi"/>
                <w:szCs w:val="22"/>
                <w:lang w:val="en-US"/>
              </w:rPr>
              <w:t xml:space="preserve"> (RAN)</w:t>
            </w: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6"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54705.661</w:t>
            </w:r>
          </w:p>
        </w:tc>
        <w:tc>
          <w:tcPr>
            <w:tcW w:w="1197" w:type="dxa"/>
          </w:tcPr>
          <w:p w:rsidR="00570AFA" w:rsidRPr="00FE3DBD" w:rsidRDefault="00570AFA" w:rsidP="009448B2">
            <w:pPr>
              <w:pStyle w:val="ConsPlusNormal"/>
              <w:jc w:val="both"/>
              <w:rPr>
                <w:rFonts w:asciiTheme="minorHAnsi" w:hAnsiTheme="minorHAnsi"/>
                <w:szCs w:val="22"/>
                <w:lang w:val="en-US"/>
              </w:rPr>
            </w:pPr>
          </w:p>
        </w:tc>
        <w:tc>
          <w:tcPr>
            <w:tcW w:w="1197" w:type="dxa"/>
          </w:tcPr>
          <w:p w:rsidR="00570AFA" w:rsidRPr="00FE3DBD" w:rsidRDefault="00570AFA" w:rsidP="009448B2">
            <w:pPr>
              <w:pStyle w:val="ConsPlusNormal"/>
              <w:jc w:val="both"/>
              <w:rPr>
                <w:rFonts w:asciiTheme="minorHAnsi" w:hAnsiTheme="minorHAnsi"/>
                <w:szCs w:val="22"/>
                <w:lang w:val="en-US"/>
              </w:rPr>
            </w:pPr>
            <w:r w:rsidRPr="00FE3DBD">
              <w:rPr>
                <w:rFonts w:asciiTheme="minorHAnsi" w:hAnsiTheme="minorHAnsi"/>
                <w:szCs w:val="22"/>
                <w:lang w:val="en-US"/>
              </w:rPr>
              <w:t>1612.8817</w:t>
            </w:r>
          </w:p>
        </w:tc>
      </w:tr>
    </w:tbl>
    <w:p w:rsidR="00570AFA" w:rsidRPr="00FE3DBD" w:rsidRDefault="00570AFA" w:rsidP="00570AFA">
      <w:pPr>
        <w:pStyle w:val="ConsPlusNormal"/>
        <w:ind w:firstLine="540"/>
        <w:jc w:val="both"/>
        <w:rPr>
          <w:rFonts w:asciiTheme="minorHAnsi" w:hAnsiTheme="minorHAnsi"/>
          <w:szCs w:val="22"/>
          <w:lang w:val="en-US"/>
        </w:rPr>
      </w:pPr>
    </w:p>
    <w:p w:rsidR="00F9466E" w:rsidRPr="00FE3DBD" w:rsidRDefault="00F9466E" w:rsidP="00570AFA">
      <w:pPr>
        <w:pStyle w:val="ConsPlusNormal"/>
        <w:ind w:left="5529"/>
        <w:jc w:val="right"/>
        <w:outlineLvl w:val="1"/>
        <w:rPr>
          <w:rFonts w:asciiTheme="minorHAnsi" w:hAnsiTheme="minorHAnsi"/>
          <w:szCs w:val="22"/>
          <w:lang w:val="en-US"/>
        </w:rPr>
      </w:pPr>
    </w:p>
    <w:p w:rsidR="00570AFA" w:rsidRPr="00FE3DBD" w:rsidRDefault="00570AFA" w:rsidP="00570AFA">
      <w:pPr>
        <w:pStyle w:val="ConsPlusNormal"/>
        <w:ind w:left="5529"/>
        <w:jc w:val="right"/>
        <w:outlineLvl w:val="1"/>
        <w:rPr>
          <w:rFonts w:asciiTheme="minorHAnsi" w:hAnsiTheme="minorHAnsi"/>
          <w:szCs w:val="22"/>
          <w:lang w:val="en-US"/>
        </w:rPr>
      </w:pPr>
      <w:r w:rsidRPr="00FE3DBD">
        <w:rPr>
          <w:rFonts w:asciiTheme="minorHAnsi" w:hAnsiTheme="minorHAnsi"/>
          <w:szCs w:val="22"/>
          <w:lang w:val="en-US"/>
        </w:rPr>
        <w:t xml:space="preserve">Appendix 13 </w:t>
      </w:r>
      <w:r w:rsidRPr="00FE3DBD">
        <w:rPr>
          <w:rFonts w:asciiTheme="minorHAnsi" w:hAnsiTheme="minorHAnsi"/>
          <w:szCs w:val="22"/>
          <w:lang w:val="en-US"/>
        </w:rPr>
        <w:br/>
        <w:t xml:space="preserve">to the Provision on use of mathematical statistics methods for record and control of nuclear materials, approved by the Order of the Federal Environmental, Industrial and Nuclear Supervision Service, </w:t>
      </w:r>
      <w:r w:rsidRPr="00FE3DBD">
        <w:rPr>
          <w:rFonts w:asciiTheme="minorHAnsi" w:hAnsiTheme="minorHAnsi"/>
          <w:szCs w:val="22"/>
          <w:lang w:val="en-US"/>
        </w:rPr>
        <w:br/>
        <w:t>September 14, 2011. No. 535</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nformat"/>
        <w:jc w:val="center"/>
        <w:rPr>
          <w:rFonts w:asciiTheme="minorHAnsi" w:hAnsiTheme="minorHAnsi"/>
          <w:sz w:val="22"/>
          <w:szCs w:val="22"/>
          <w:lang w:val="en-US"/>
        </w:rPr>
      </w:pPr>
      <w:bookmarkStart w:id="35" w:name="P2751"/>
      <w:bookmarkEnd w:id="35"/>
      <w:r w:rsidRPr="00FE3DBD">
        <w:rPr>
          <w:rFonts w:asciiTheme="minorHAnsi" w:hAnsiTheme="minorHAnsi"/>
          <w:sz w:val="22"/>
          <w:szCs w:val="22"/>
          <w:lang w:val="en-US"/>
        </w:rPr>
        <w:t>EXAMPLE OF CALCULATING THE CONTRIBUTION OF SYSTEMATIC AND RANDOM COMPONENTS OF THE GROUP (STRATA) ERRORS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p>
    <w:p w:rsidR="00570AFA" w:rsidRPr="00FE3DBD" w:rsidRDefault="00570AFA" w:rsidP="00570AFA">
      <w:pPr>
        <w:pStyle w:val="ConsPlusNonformat"/>
        <w:jc w:val="both"/>
        <w:rPr>
          <w:rFonts w:asciiTheme="minorHAnsi" w:hAnsiTheme="minorHAnsi"/>
          <w:sz w:val="22"/>
          <w:szCs w:val="22"/>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Table P13.1 shows results of calculating the contribution of the systematic and random components of the group (strata) errors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00FE3DBD">
        <w:rPr>
          <w:rFonts w:asciiTheme="minorHAnsi" w:hAnsiTheme="minorHAnsi"/>
          <w:sz w:val="22"/>
          <w:szCs w:val="22"/>
          <w:lang w:val="en-US"/>
        </w:rPr>
        <w:t xml:space="preserve"> according to Annex 12 of thi</w:t>
      </w:r>
      <w:r w:rsidRPr="00FE3DBD">
        <w:rPr>
          <w:rFonts w:asciiTheme="minorHAnsi" w:hAnsiTheme="minorHAnsi"/>
          <w:sz w:val="22"/>
          <w:szCs w:val="22"/>
          <w:lang w:val="en-US"/>
        </w:rPr>
        <w:t>s Provision.</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jc w:val="right"/>
        <w:rPr>
          <w:rFonts w:asciiTheme="minorHAnsi" w:hAnsiTheme="minorHAnsi"/>
          <w:szCs w:val="22"/>
          <w:lang w:val="en-US"/>
        </w:rPr>
      </w:pPr>
      <w:r w:rsidRPr="00FE3DBD">
        <w:rPr>
          <w:rFonts w:asciiTheme="minorHAnsi" w:hAnsiTheme="minorHAnsi"/>
          <w:szCs w:val="22"/>
          <w:lang w:val="en-US"/>
        </w:rPr>
        <w:t>Table P13.1</w:t>
      </w:r>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nformat"/>
        <w:jc w:val="center"/>
        <w:rPr>
          <w:rFonts w:asciiTheme="minorHAnsi" w:hAnsiTheme="minorHAnsi"/>
          <w:sz w:val="22"/>
          <w:szCs w:val="22"/>
          <w:lang w:val="en-US"/>
        </w:rPr>
      </w:pPr>
      <w:r w:rsidRPr="00FE3DBD">
        <w:rPr>
          <w:rFonts w:asciiTheme="minorHAnsi" w:hAnsiTheme="minorHAnsi"/>
          <w:sz w:val="22"/>
          <w:szCs w:val="22"/>
          <w:lang w:val="en-US"/>
        </w:rPr>
        <w:t>CONTRIBUTION OF THE SYSTEMATIC AND RANDOM COMPONENTS FOR THE GROUP (STRATA) OF TABLETS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p>
    <w:p w:rsidR="00570AFA" w:rsidRPr="00FE3DBD" w:rsidRDefault="00570AFA" w:rsidP="00570AFA">
      <w:pPr>
        <w:pStyle w:val="ConsPlusNormal"/>
        <w:ind w:firstLine="540"/>
        <w:jc w:val="both"/>
        <w:rPr>
          <w:rFonts w:asciiTheme="minorHAnsi" w:hAnsiTheme="minorHAnsi"/>
          <w:szCs w:val="22"/>
          <w:lang w:val="en-US"/>
        </w:rPr>
      </w:pPr>
    </w:p>
    <w:p w:rsidR="00570AFA" w:rsidRPr="00FE3DBD" w:rsidRDefault="00570AFA" w:rsidP="00570AFA">
      <w:pPr>
        <w:pStyle w:val="ConsPlusNormal"/>
        <w:ind w:firstLine="540"/>
        <w:jc w:val="both"/>
        <w:rPr>
          <w:rFonts w:asciiTheme="minorHAnsi" w:hAnsiTheme="minorHAnsi"/>
          <w:szCs w:val="22"/>
          <w:lang w:val="en-US"/>
        </w:rPr>
      </w:pPr>
      <w:r w:rsidRPr="00FE3DBD">
        <w:rPr>
          <w:rFonts w:asciiTheme="minorHAnsi" w:hAnsiTheme="minorHAnsi"/>
          <w:szCs w:val="22"/>
          <w:lang w:val="en-US"/>
        </w:rPr>
        <w:t>Name of material balance area: FUEL ELEMENT PRODUCTION</w:t>
      </w:r>
    </w:p>
    <w:p w:rsidR="00570AFA" w:rsidRPr="00FE3DBD" w:rsidRDefault="00570AFA" w:rsidP="00570AFA">
      <w:pPr>
        <w:pStyle w:val="ConsPlusNormal"/>
        <w:jc w:val="both"/>
        <w:rPr>
          <w:lang w:val="en-US"/>
        </w:rPr>
      </w:pPr>
    </w:p>
    <w:tbl>
      <w:tblPr>
        <w:tblStyle w:val="a3"/>
        <w:tblW w:w="0" w:type="auto"/>
        <w:tblLook w:val="04A0" w:firstRow="1" w:lastRow="0" w:firstColumn="1" w:lastColumn="0" w:noHBand="0" w:noVBand="1"/>
      </w:tblPr>
      <w:tblGrid>
        <w:gridCol w:w="1480"/>
        <w:gridCol w:w="1158"/>
        <w:gridCol w:w="1126"/>
        <w:gridCol w:w="1164"/>
        <w:gridCol w:w="1123"/>
        <w:gridCol w:w="1193"/>
        <w:gridCol w:w="1134"/>
        <w:gridCol w:w="1193"/>
      </w:tblGrid>
      <w:tr w:rsidR="00570AFA" w:rsidRPr="00A56817" w:rsidTr="009448B2">
        <w:tc>
          <w:tcPr>
            <w:tcW w:w="9571" w:type="dxa"/>
            <w:gridSpan w:val="8"/>
          </w:tcPr>
          <w:p w:rsidR="00570AFA" w:rsidRPr="00FE3DBD" w:rsidRDefault="00570AFA" w:rsidP="009448B2">
            <w:pPr>
              <w:pStyle w:val="ConsPlusNormal"/>
              <w:jc w:val="both"/>
              <w:rPr>
                <w:lang w:val="en-US"/>
              </w:rPr>
            </w:pPr>
            <w:r w:rsidRPr="00FE3DBD">
              <w:rPr>
                <w:lang w:val="en-US"/>
              </w:rPr>
              <w:t>Group (strata) of tablets (excluded "paired inventory records")</w:t>
            </w:r>
          </w:p>
        </w:tc>
      </w:tr>
      <w:tr w:rsidR="00570AFA" w:rsidRPr="00FE3DBD" w:rsidTr="009448B2">
        <w:tc>
          <w:tcPr>
            <w:tcW w:w="1480" w:type="dxa"/>
          </w:tcPr>
          <w:p w:rsidR="00570AFA" w:rsidRPr="00FE3DBD" w:rsidRDefault="00570AFA" w:rsidP="009448B2">
            <w:pPr>
              <w:pStyle w:val="ConsPlusNormal"/>
              <w:jc w:val="center"/>
              <w:rPr>
                <w:lang w:val="en-US"/>
              </w:rPr>
            </w:pPr>
            <w:r w:rsidRPr="00FE3DBD">
              <w:rPr>
                <w:lang w:val="en-US"/>
              </w:rPr>
              <w:t xml:space="preserve">Term of ID equation </w:t>
            </w:r>
          </w:p>
        </w:tc>
        <w:tc>
          <w:tcPr>
            <w:tcW w:w="1158" w:type="dxa"/>
          </w:tcPr>
          <w:p w:rsidR="00570AFA" w:rsidRPr="00FE3DBD" w:rsidRDefault="00570AFA" w:rsidP="009448B2">
            <w:pPr>
              <w:pStyle w:val="ConsPlusNormal"/>
              <w:jc w:val="center"/>
              <w:rPr>
                <w:lang w:val="en-US"/>
              </w:rPr>
            </w:pPr>
            <w:r w:rsidRPr="00FE3DBD">
              <w:rPr>
                <w:lang w:val="en-US"/>
              </w:rPr>
              <w:t>Batch</w:t>
            </w:r>
          </w:p>
        </w:tc>
        <w:tc>
          <w:tcPr>
            <w:tcW w:w="1126" w:type="dxa"/>
          </w:tcPr>
          <w:p w:rsidR="00570AFA" w:rsidRPr="00FE3DBD" w:rsidRDefault="00570AFA" w:rsidP="009448B2">
            <w:pPr>
              <w:pStyle w:val="ConsPlusNormal"/>
              <w:jc w:val="center"/>
              <w:rPr>
                <w:lang w:val="en-US"/>
              </w:rPr>
            </w:pPr>
            <w:r w:rsidRPr="00FE3DBD">
              <w:rPr>
                <w:lang w:val="en-US"/>
              </w:rPr>
              <w:t>Number of inventory items</w:t>
            </w:r>
          </w:p>
        </w:tc>
        <w:tc>
          <w:tcPr>
            <w:tcW w:w="1164" w:type="dxa"/>
          </w:tcPr>
          <w:p w:rsidR="00570AFA" w:rsidRPr="00FE3DBD" w:rsidRDefault="00570AFA" w:rsidP="009448B2">
            <w:pPr>
              <w:pStyle w:val="ConsPlusNormal"/>
              <w:jc w:val="center"/>
              <w:rPr>
                <w:lang w:val="en-US"/>
              </w:rPr>
            </w:pPr>
            <w:r w:rsidRPr="00FE3DBD">
              <w:rPr>
                <w:lang w:val="en-US"/>
              </w:rPr>
              <w:t>Net weight, kg</w:t>
            </w:r>
          </w:p>
        </w:tc>
        <w:tc>
          <w:tcPr>
            <w:tcW w:w="1123" w:type="dxa"/>
          </w:tcPr>
          <w:p w:rsidR="00570AFA" w:rsidRPr="00FE3DBD" w:rsidRDefault="00570AFA" w:rsidP="009448B2">
            <w:pPr>
              <w:pStyle w:val="ConsPlusNormal"/>
              <w:jc w:val="center"/>
              <w:rPr>
                <w:lang w:val="en-US"/>
              </w:rPr>
            </w:pPr>
            <w:r w:rsidRPr="00FE3DBD">
              <w:rPr>
                <w:lang w:val="en-US"/>
              </w:rPr>
              <w:t>M</w:t>
            </w:r>
            <w:r w:rsidRPr="00FE3DBD">
              <w:rPr>
                <w:vertAlign w:val="subscript"/>
                <w:lang w:val="en-US"/>
              </w:rPr>
              <w:t>U</w:t>
            </w:r>
            <w:r w:rsidRPr="00FE3DBD">
              <w:rPr>
                <w:lang w:val="en-US"/>
              </w:rPr>
              <w:t xml:space="preserve">, </w:t>
            </w:r>
            <w:proofErr w:type="spellStart"/>
            <w:r w:rsidRPr="00FE3DBD">
              <w:rPr>
                <w:lang w:val="en-US"/>
              </w:rPr>
              <w:t>fract</w:t>
            </w:r>
            <w:proofErr w:type="spellEnd"/>
            <w:proofErr w:type="gramStart"/>
            <w:r w:rsidRPr="00FE3DBD">
              <w:rPr>
                <w:lang w:val="en-US"/>
              </w:rPr>
              <w:t>.%</w:t>
            </w:r>
            <w:proofErr w:type="gramEnd"/>
          </w:p>
        </w:tc>
        <w:tc>
          <w:tcPr>
            <w:tcW w:w="1193" w:type="dxa"/>
          </w:tcPr>
          <w:p w:rsidR="00570AFA" w:rsidRPr="00FE3DBD" w:rsidRDefault="00570AFA" w:rsidP="009448B2">
            <w:pPr>
              <w:pStyle w:val="ConsPlusNormal"/>
              <w:jc w:val="center"/>
              <w:rPr>
                <w:lang w:val="en-US"/>
              </w:rPr>
            </w:pPr>
            <w:r w:rsidRPr="00FE3DBD">
              <w:rPr>
                <w:lang w:val="en-US"/>
              </w:rPr>
              <w:t>Mass M</w:t>
            </w:r>
            <w:r w:rsidRPr="00FE3DBD">
              <w:rPr>
                <w:vertAlign w:val="subscript"/>
                <w:lang w:val="en-US"/>
              </w:rPr>
              <w:t>U</w:t>
            </w:r>
            <w:r w:rsidRPr="00FE3DBD">
              <w:rPr>
                <w:lang w:val="en-US"/>
              </w:rPr>
              <w:t>, kg</w:t>
            </w:r>
          </w:p>
        </w:tc>
        <w:tc>
          <w:tcPr>
            <w:tcW w:w="1134" w:type="dxa"/>
          </w:tcPr>
          <w:p w:rsidR="00570AFA" w:rsidRPr="00FE3DBD" w:rsidRDefault="00570AFA" w:rsidP="009448B2">
            <w:pPr>
              <w:pStyle w:val="ConsPlusNormal"/>
              <w:jc w:val="center"/>
              <w:rPr>
                <w:lang w:val="en-US"/>
              </w:rPr>
            </w:pPr>
            <w:r w:rsidRPr="00FE3DBD">
              <w:rPr>
                <w:lang w:val="en-US"/>
              </w:rPr>
              <w:t>U</w:t>
            </w:r>
            <m:oMath>
              <m:f>
                <m:fPr>
                  <m:ctrlPr>
                    <w:rPr>
                      <w:rFonts w:ascii="Cambria Math" w:hAnsi="Cambria Math"/>
                      <w:i/>
                      <w:lang w:val="en-US"/>
                    </w:rPr>
                  </m:ctrlPr>
                </m:fPr>
                <m:num>
                  <m:r>
                    <w:rPr>
                      <w:rFonts w:ascii="Cambria Math" w:hAnsi="Cambria Math"/>
                      <w:lang w:val="en-US"/>
                    </w:rPr>
                    <m:t>M</m:t>
                  </m:r>
                </m:num>
                <m:den>
                  <m:r>
                    <w:rPr>
                      <w:rFonts w:ascii="Cambria Math" w:hAnsi="Cambria Math"/>
                      <w:lang w:val="en-US"/>
                    </w:rPr>
                    <m:t>235</m:t>
                  </m:r>
                </m:den>
              </m:f>
            </m:oMath>
            <w:r w:rsidRPr="00FE3DBD">
              <w:rPr>
                <w:lang w:val="en-US"/>
              </w:rPr>
              <w:t>, fract</w:t>
            </w:r>
            <w:proofErr w:type="gramStart"/>
            <w:r w:rsidRPr="00FE3DBD">
              <w:rPr>
                <w:lang w:val="en-US"/>
              </w:rPr>
              <w:t>.%</w:t>
            </w:r>
            <w:proofErr w:type="gramEnd"/>
          </w:p>
        </w:tc>
        <w:tc>
          <w:tcPr>
            <w:tcW w:w="1193" w:type="dxa"/>
          </w:tcPr>
          <w:p w:rsidR="00570AFA" w:rsidRPr="00FE3DBD" w:rsidRDefault="00570AFA" w:rsidP="009448B2">
            <w:pPr>
              <w:pStyle w:val="ConsPlusNormal"/>
              <w:jc w:val="center"/>
              <w:rPr>
                <w:lang w:val="en-US"/>
              </w:rPr>
            </w:pPr>
            <w:r w:rsidRPr="00FE3DBD">
              <w:rPr>
                <w:lang w:val="en-US"/>
              </w:rPr>
              <w:t>Mass M</w:t>
            </w:r>
            <w:r w:rsidRPr="00FE3DBD">
              <w:rPr>
                <w:vertAlign w:val="subscript"/>
                <w:lang w:val="en-US"/>
              </w:rPr>
              <w:t>U235</w:t>
            </w:r>
            <w:r w:rsidRPr="00FE3DBD">
              <w:rPr>
                <w:lang w:val="en-US"/>
              </w:rPr>
              <w:t>, kg</w:t>
            </w:r>
          </w:p>
        </w:tc>
      </w:tr>
      <w:tr w:rsidR="00570AFA" w:rsidRPr="00FE3DBD" w:rsidTr="009448B2">
        <w:tc>
          <w:tcPr>
            <w:tcW w:w="1480" w:type="dxa"/>
            <w:vMerge w:val="restart"/>
          </w:tcPr>
          <w:p w:rsidR="00570AFA" w:rsidRPr="00FE3DBD" w:rsidRDefault="00570AFA" w:rsidP="009448B2">
            <w:pPr>
              <w:pStyle w:val="ConsPlusNormal"/>
              <w:jc w:val="both"/>
              <w:rPr>
                <w:lang w:val="en-US"/>
              </w:rPr>
            </w:pPr>
            <w:r w:rsidRPr="00FE3DBD">
              <w:rPr>
                <w:lang w:val="en-US"/>
              </w:rPr>
              <w:t>IQ</w:t>
            </w:r>
          </w:p>
        </w:tc>
        <w:tc>
          <w:tcPr>
            <w:tcW w:w="1158" w:type="dxa"/>
          </w:tcPr>
          <w:p w:rsidR="00570AFA" w:rsidRPr="00FE3DBD" w:rsidRDefault="00570AFA" w:rsidP="009448B2">
            <w:pPr>
              <w:pStyle w:val="ConsPlusNormal"/>
              <w:jc w:val="both"/>
              <w:rPr>
                <w:lang w:val="en-US"/>
              </w:rPr>
            </w:pPr>
            <w:r w:rsidRPr="00FE3DBD">
              <w:rPr>
                <w:lang w:val="en-US"/>
              </w:rPr>
              <w:t>Tab05</w:t>
            </w:r>
          </w:p>
          <w:p w:rsidR="00570AFA" w:rsidRPr="00FE3DBD" w:rsidRDefault="00570AFA" w:rsidP="009448B2">
            <w:pPr>
              <w:pStyle w:val="ConsPlusNormal"/>
              <w:jc w:val="both"/>
              <w:rPr>
                <w:lang w:val="en-US"/>
              </w:rPr>
            </w:pPr>
            <w:r w:rsidRPr="00FE3DBD">
              <w:rPr>
                <w:lang w:val="en-US"/>
              </w:rPr>
              <w:t>Tab07</w:t>
            </w:r>
          </w:p>
          <w:p w:rsidR="00570AFA" w:rsidRPr="00FE3DBD" w:rsidRDefault="00570AFA" w:rsidP="009448B2">
            <w:pPr>
              <w:pStyle w:val="ConsPlusNormal"/>
              <w:jc w:val="both"/>
              <w:rPr>
                <w:lang w:val="en-US"/>
              </w:rPr>
            </w:pPr>
            <w:r w:rsidRPr="00FE3DBD">
              <w:rPr>
                <w:lang w:val="en-US"/>
              </w:rPr>
              <w:t>Tab10</w:t>
            </w:r>
          </w:p>
          <w:p w:rsidR="00570AFA" w:rsidRPr="00FE3DBD" w:rsidRDefault="00570AFA" w:rsidP="009448B2">
            <w:pPr>
              <w:pStyle w:val="ConsPlusNormal"/>
              <w:jc w:val="both"/>
              <w:rPr>
                <w:lang w:val="en-US"/>
              </w:rPr>
            </w:pPr>
            <w:r w:rsidRPr="00FE3DBD">
              <w:rPr>
                <w:lang w:val="en-US"/>
              </w:rPr>
              <w:t>Tab15</w:t>
            </w:r>
          </w:p>
        </w:tc>
        <w:tc>
          <w:tcPr>
            <w:tcW w:w="1126" w:type="dxa"/>
          </w:tcPr>
          <w:p w:rsidR="00570AFA" w:rsidRPr="00FE3DBD" w:rsidRDefault="00570AFA" w:rsidP="009448B2">
            <w:pPr>
              <w:pStyle w:val="ConsPlusNormal"/>
              <w:jc w:val="both"/>
              <w:rPr>
                <w:lang w:val="en-US"/>
              </w:rPr>
            </w:pPr>
            <w:r w:rsidRPr="00FE3DBD">
              <w:rPr>
                <w:lang w:val="en-US"/>
              </w:rPr>
              <w:t>75</w:t>
            </w:r>
          </w:p>
          <w:p w:rsidR="00570AFA" w:rsidRPr="00FE3DBD" w:rsidRDefault="00570AFA" w:rsidP="009448B2">
            <w:pPr>
              <w:pStyle w:val="ConsPlusNormal"/>
              <w:jc w:val="both"/>
              <w:rPr>
                <w:lang w:val="en-US"/>
              </w:rPr>
            </w:pPr>
            <w:r w:rsidRPr="00FE3DBD">
              <w:rPr>
                <w:lang w:val="en-US"/>
              </w:rPr>
              <w:t>39</w:t>
            </w:r>
          </w:p>
          <w:p w:rsidR="00570AFA" w:rsidRPr="00FE3DBD" w:rsidRDefault="00570AFA" w:rsidP="009448B2">
            <w:pPr>
              <w:pStyle w:val="ConsPlusNormal"/>
              <w:jc w:val="both"/>
              <w:rPr>
                <w:lang w:val="en-US"/>
              </w:rPr>
            </w:pPr>
            <w:r w:rsidRPr="00FE3DBD">
              <w:rPr>
                <w:lang w:val="en-US"/>
              </w:rPr>
              <w:t>17</w:t>
            </w:r>
          </w:p>
          <w:p w:rsidR="00570AFA" w:rsidRPr="00FE3DBD" w:rsidRDefault="00570AFA" w:rsidP="009448B2">
            <w:pPr>
              <w:pStyle w:val="ConsPlusNormal"/>
              <w:jc w:val="both"/>
              <w:rPr>
                <w:lang w:val="en-US"/>
              </w:rPr>
            </w:pPr>
            <w:r w:rsidRPr="00FE3DBD">
              <w:rPr>
                <w:lang w:val="en-US"/>
              </w:rPr>
              <w:t>53</w:t>
            </w:r>
          </w:p>
        </w:tc>
        <w:tc>
          <w:tcPr>
            <w:tcW w:w="1164" w:type="dxa"/>
          </w:tcPr>
          <w:p w:rsidR="00570AFA" w:rsidRPr="00FE3DBD" w:rsidRDefault="00570AFA" w:rsidP="009448B2">
            <w:pPr>
              <w:pStyle w:val="ConsPlusNormal"/>
              <w:jc w:val="both"/>
              <w:rPr>
                <w:lang w:val="en-US"/>
              </w:rPr>
            </w:pPr>
            <w:r w:rsidRPr="00FE3DBD">
              <w:rPr>
                <w:lang w:val="en-US"/>
              </w:rPr>
              <w:t>3098.25</w:t>
            </w:r>
          </w:p>
          <w:p w:rsidR="00570AFA" w:rsidRPr="00FE3DBD" w:rsidRDefault="00570AFA" w:rsidP="009448B2">
            <w:pPr>
              <w:pStyle w:val="ConsPlusNormal"/>
              <w:jc w:val="both"/>
              <w:rPr>
                <w:lang w:val="en-US"/>
              </w:rPr>
            </w:pPr>
            <w:r w:rsidRPr="00FE3DBD">
              <w:rPr>
                <w:lang w:val="en-US"/>
              </w:rPr>
              <w:t>1615.38</w:t>
            </w:r>
          </w:p>
          <w:p w:rsidR="00570AFA" w:rsidRPr="00FE3DBD" w:rsidRDefault="00570AFA" w:rsidP="009448B2">
            <w:pPr>
              <w:pStyle w:val="ConsPlusNormal"/>
              <w:jc w:val="both"/>
              <w:rPr>
                <w:lang w:val="en-US"/>
              </w:rPr>
            </w:pPr>
            <w:r w:rsidRPr="00FE3DBD">
              <w:rPr>
                <w:lang w:val="en-US"/>
              </w:rPr>
              <w:t>706.01</w:t>
            </w:r>
          </w:p>
          <w:p w:rsidR="00570AFA" w:rsidRPr="00FE3DBD" w:rsidRDefault="00570AFA" w:rsidP="009448B2">
            <w:pPr>
              <w:pStyle w:val="ConsPlusNormal"/>
              <w:jc w:val="both"/>
              <w:rPr>
                <w:lang w:val="en-US"/>
              </w:rPr>
            </w:pPr>
            <w:r w:rsidRPr="00FE3DBD">
              <w:rPr>
                <w:lang w:val="en-US"/>
              </w:rPr>
              <w:t>1859.40</w:t>
            </w:r>
          </w:p>
        </w:tc>
        <w:tc>
          <w:tcPr>
            <w:tcW w:w="1123" w:type="dxa"/>
          </w:tcPr>
          <w:p w:rsidR="00570AFA" w:rsidRPr="00FE3DBD" w:rsidRDefault="00570AFA" w:rsidP="009448B2">
            <w:pPr>
              <w:pStyle w:val="ConsPlusNormal"/>
              <w:jc w:val="both"/>
              <w:rPr>
                <w:lang w:val="en-US"/>
              </w:rPr>
            </w:pPr>
            <w:r w:rsidRPr="00FE3DBD">
              <w:rPr>
                <w:lang w:val="en-US"/>
              </w:rPr>
              <w:t>87.3</w:t>
            </w:r>
          </w:p>
          <w:p w:rsidR="00570AFA" w:rsidRPr="00FE3DBD" w:rsidRDefault="00570AFA" w:rsidP="009448B2">
            <w:pPr>
              <w:pStyle w:val="ConsPlusNormal"/>
              <w:jc w:val="both"/>
              <w:rPr>
                <w:lang w:val="en-US"/>
              </w:rPr>
            </w:pPr>
            <w:r w:rsidRPr="00FE3DBD">
              <w:rPr>
                <w:lang w:val="en-US"/>
              </w:rPr>
              <w:t>87.5</w:t>
            </w:r>
          </w:p>
          <w:p w:rsidR="00570AFA" w:rsidRPr="00FE3DBD" w:rsidRDefault="00570AFA" w:rsidP="009448B2">
            <w:pPr>
              <w:pStyle w:val="ConsPlusNormal"/>
              <w:jc w:val="both"/>
              <w:rPr>
                <w:lang w:val="en-US"/>
              </w:rPr>
            </w:pPr>
            <w:r w:rsidRPr="00FE3DBD">
              <w:rPr>
                <w:lang w:val="en-US"/>
              </w:rPr>
              <w:t>87.4</w:t>
            </w:r>
          </w:p>
          <w:p w:rsidR="00570AFA" w:rsidRPr="00FE3DBD" w:rsidRDefault="00570AFA" w:rsidP="009448B2">
            <w:pPr>
              <w:pStyle w:val="ConsPlusNormal"/>
              <w:jc w:val="both"/>
              <w:rPr>
                <w:lang w:val="en-US"/>
              </w:rPr>
            </w:pPr>
            <w:r w:rsidRPr="00FE3DBD">
              <w:rPr>
                <w:lang w:val="en-US"/>
              </w:rPr>
              <w:t>87.2</w:t>
            </w:r>
          </w:p>
        </w:tc>
        <w:tc>
          <w:tcPr>
            <w:tcW w:w="1193" w:type="dxa"/>
          </w:tcPr>
          <w:p w:rsidR="00570AFA" w:rsidRPr="00FE3DBD" w:rsidRDefault="00570AFA" w:rsidP="009448B2">
            <w:pPr>
              <w:pStyle w:val="ConsPlusNormal"/>
              <w:jc w:val="both"/>
              <w:rPr>
                <w:lang w:val="en-US"/>
              </w:rPr>
            </w:pPr>
            <w:r w:rsidRPr="00FE3DBD">
              <w:rPr>
                <w:lang w:val="en-US"/>
              </w:rPr>
              <w:t>2704.7723</w:t>
            </w:r>
          </w:p>
          <w:p w:rsidR="00570AFA" w:rsidRPr="00FE3DBD" w:rsidRDefault="00570AFA" w:rsidP="009448B2">
            <w:pPr>
              <w:pStyle w:val="ConsPlusNormal"/>
              <w:jc w:val="both"/>
              <w:rPr>
                <w:lang w:val="en-US"/>
              </w:rPr>
            </w:pPr>
            <w:r w:rsidRPr="00FE3DBD">
              <w:rPr>
                <w:lang w:val="en-US"/>
              </w:rPr>
              <w:t>1413.4575</w:t>
            </w:r>
          </w:p>
          <w:p w:rsidR="00570AFA" w:rsidRPr="00FE3DBD" w:rsidRDefault="00570AFA" w:rsidP="009448B2">
            <w:pPr>
              <w:pStyle w:val="ConsPlusNormal"/>
              <w:jc w:val="both"/>
              <w:rPr>
                <w:lang w:val="en-US"/>
              </w:rPr>
            </w:pPr>
            <w:r w:rsidRPr="00FE3DBD">
              <w:rPr>
                <w:lang w:val="en-US"/>
              </w:rPr>
              <w:t>617.05274</w:t>
            </w:r>
          </w:p>
          <w:p w:rsidR="00570AFA" w:rsidRPr="00FE3DBD" w:rsidRDefault="00570AFA" w:rsidP="009448B2">
            <w:pPr>
              <w:pStyle w:val="ConsPlusNormal"/>
              <w:jc w:val="both"/>
              <w:rPr>
                <w:lang w:val="en-US"/>
              </w:rPr>
            </w:pPr>
            <w:r w:rsidRPr="00FE3DBD">
              <w:rPr>
                <w:lang w:val="en-US"/>
              </w:rPr>
              <w:t>1621.3968</w:t>
            </w:r>
          </w:p>
        </w:tc>
        <w:tc>
          <w:tcPr>
            <w:tcW w:w="1134" w:type="dxa"/>
          </w:tcPr>
          <w:p w:rsidR="00570AFA" w:rsidRPr="00FE3DBD" w:rsidRDefault="00570AFA" w:rsidP="009448B2">
            <w:pPr>
              <w:pStyle w:val="ConsPlusNormal"/>
              <w:jc w:val="both"/>
              <w:rPr>
                <w:lang w:val="en-US"/>
              </w:rPr>
            </w:pPr>
            <w:r w:rsidRPr="00FE3DBD">
              <w:rPr>
                <w:lang w:val="en-US"/>
              </w:rPr>
              <w:t>2.91</w:t>
            </w:r>
          </w:p>
          <w:p w:rsidR="00570AFA" w:rsidRPr="00FE3DBD" w:rsidRDefault="00570AFA" w:rsidP="009448B2">
            <w:pPr>
              <w:pStyle w:val="ConsPlusNormal"/>
              <w:jc w:val="both"/>
              <w:rPr>
                <w:lang w:val="en-US"/>
              </w:rPr>
            </w:pPr>
            <w:r w:rsidRPr="00FE3DBD">
              <w:rPr>
                <w:lang w:val="en-US"/>
              </w:rPr>
              <w:t>2.87</w:t>
            </w:r>
          </w:p>
          <w:p w:rsidR="00570AFA" w:rsidRPr="00FE3DBD" w:rsidRDefault="00570AFA" w:rsidP="009448B2">
            <w:pPr>
              <w:pStyle w:val="ConsPlusNormal"/>
              <w:jc w:val="both"/>
              <w:rPr>
                <w:lang w:val="en-US"/>
              </w:rPr>
            </w:pPr>
            <w:r w:rsidRPr="00FE3DBD">
              <w:rPr>
                <w:lang w:val="en-US"/>
              </w:rPr>
              <w:t>2.95</w:t>
            </w:r>
          </w:p>
          <w:p w:rsidR="00570AFA" w:rsidRPr="00FE3DBD" w:rsidRDefault="00570AFA" w:rsidP="009448B2">
            <w:pPr>
              <w:pStyle w:val="ConsPlusNormal"/>
              <w:jc w:val="both"/>
              <w:rPr>
                <w:lang w:val="en-US"/>
              </w:rPr>
            </w:pPr>
            <w:r w:rsidRPr="00FE3DBD">
              <w:rPr>
                <w:lang w:val="en-US"/>
              </w:rPr>
              <w:t>2.97</w:t>
            </w:r>
          </w:p>
        </w:tc>
        <w:tc>
          <w:tcPr>
            <w:tcW w:w="1193" w:type="dxa"/>
          </w:tcPr>
          <w:p w:rsidR="00570AFA" w:rsidRPr="00FE3DBD" w:rsidRDefault="00570AFA" w:rsidP="009448B2">
            <w:pPr>
              <w:pStyle w:val="ConsPlusNormal"/>
              <w:jc w:val="both"/>
              <w:rPr>
                <w:lang w:val="en-US"/>
              </w:rPr>
            </w:pPr>
            <w:r w:rsidRPr="00FE3DBD">
              <w:rPr>
                <w:lang w:val="en-US"/>
              </w:rPr>
              <w:t>78.708874</w:t>
            </w:r>
          </w:p>
          <w:p w:rsidR="00570AFA" w:rsidRPr="00FE3DBD" w:rsidRDefault="00570AFA" w:rsidP="009448B2">
            <w:pPr>
              <w:pStyle w:val="ConsPlusNormal"/>
              <w:jc w:val="both"/>
              <w:rPr>
                <w:lang w:val="en-US"/>
              </w:rPr>
            </w:pPr>
            <w:r w:rsidRPr="00FE3DBD">
              <w:rPr>
                <w:lang w:val="en-US"/>
              </w:rPr>
              <w:t>40.56623</w:t>
            </w:r>
          </w:p>
          <w:p w:rsidR="00570AFA" w:rsidRPr="00FE3DBD" w:rsidRDefault="00570AFA" w:rsidP="009448B2">
            <w:pPr>
              <w:pStyle w:val="ConsPlusNormal"/>
              <w:jc w:val="both"/>
              <w:rPr>
                <w:lang w:val="en-US"/>
              </w:rPr>
            </w:pPr>
            <w:r w:rsidRPr="00FE3DBD">
              <w:rPr>
                <w:lang w:val="en-US"/>
              </w:rPr>
              <w:t>18.203056</w:t>
            </w:r>
          </w:p>
          <w:p w:rsidR="00570AFA" w:rsidRPr="00FE3DBD" w:rsidRDefault="00570AFA" w:rsidP="009448B2">
            <w:pPr>
              <w:pStyle w:val="ConsPlusNormal"/>
              <w:jc w:val="both"/>
              <w:rPr>
                <w:lang w:val="en-US"/>
              </w:rPr>
            </w:pPr>
            <w:r w:rsidRPr="00FE3DBD">
              <w:rPr>
                <w:lang w:val="en-US"/>
              </w:rPr>
              <w:t>48.155485</w:t>
            </w:r>
          </w:p>
        </w:tc>
      </w:tr>
      <w:tr w:rsidR="00570AFA" w:rsidRPr="00FE3DBD" w:rsidTr="009448B2">
        <w:tc>
          <w:tcPr>
            <w:tcW w:w="1480" w:type="dxa"/>
            <w:vMerge/>
          </w:tcPr>
          <w:p w:rsidR="00570AFA" w:rsidRPr="00FE3DBD" w:rsidRDefault="00570AFA" w:rsidP="009448B2">
            <w:pPr>
              <w:pStyle w:val="ConsPlusNormal"/>
              <w:jc w:val="both"/>
              <w:rPr>
                <w:lang w:val="en-US"/>
              </w:rPr>
            </w:pPr>
          </w:p>
        </w:tc>
        <w:tc>
          <w:tcPr>
            <w:tcW w:w="1158" w:type="dxa"/>
          </w:tcPr>
          <w:p w:rsidR="00570AFA" w:rsidRPr="00FE3DBD" w:rsidRDefault="00570AFA" w:rsidP="009448B2">
            <w:pPr>
              <w:pStyle w:val="ConsPlusNormal"/>
              <w:jc w:val="both"/>
              <w:rPr>
                <w:lang w:val="en-US"/>
              </w:rPr>
            </w:pPr>
            <w:r w:rsidRPr="00FE3DBD">
              <w:rPr>
                <w:lang w:val="en-US"/>
              </w:rPr>
              <w:t>Sum</w:t>
            </w: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6356.6793</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185.63364</w:t>
            </w:r>
          </w:p>
        </w:tc>
      </w:tr>
      <w:tr w:rsidR="00570AFA" w:rsidRPr="00FE3DBD" w:rsidTr="009448B2">
        <w:tc>
          <w:tcPr>
            <w:tcW w:w="1480" w:type="dxa"/>
            <w:vMerge w:val="restart"/>
          </w:tcPr>
          <w:p w:rsidR="00570AFA" w:rsidRPr="00FE3DBD" w:rsidRDefault="00570AFA" w:rsidP="009448B2">
            <w:pPr>
              <w:pStyle w:val="ConsPlusNormal"/>
              <w:jc w:val="both"/>
              <w:rPr>
                <w:lang w:val="en-US"/>
              </w:rPr>
            </w:pPr>
            <w:r w:rsidRPr="00FE3DBD">
              <w:rPr>
                <w:lang w:val="en-US"/>
              </w:rPr>
              <w:t>INC</w:t>
            </w:r>
          </w:p>
        </w:tc>
        <w:tc>
          <w:tcPr>
            <w:tcW w:w="1158" w:type="dxa"/>
          </w:tcPr>
          <w:p w:rsidR="00570AFA" w:rsidRPr="00FE3DBD" w:rsidRDefault="00570AFA" w:rsidP="009448B2">
            <w:pPr>
              <w:pStyle w:val="ConsPlusNormal"/>
              <w:jc w:val="both"/>
              <w:rPr>
                <w:lang w:val="en-US"/>
              </w:rPr>
            </w:pPr>
            <w:r w:rsidRPr="00FE3DBD">
              <w:rPr>
                <w:lang w:val="en-US"/>
              </w:rPr>
              <w:t>Tab16</w:t>
            </w:r>
          </w:p>
          <w:p w:rsidR="00570AFA" w:rsidRPr="00FE3DBD" w:rsidRDefault="00570AFA" w:rsidP="009448B2">
            <w:pPr>
              <w:pStyle w:val="ConsPlusNormal"/>
              <w:jc w:val="both"/>
              <w:rPr>
                <w:lang w:val="en-US"/>
              </w:rPr>
            </w:pPr>
            <w:r w:rsidRPr="00FE3DBD">
              <w:rPr>
                <w:lang w:val="en-US"/>
              </w:rPr>
              <w:t>Tab17</w:t>
            </w:r>
          </w:p>
          <w:p w:rsidR="00570AFA" w:rsidRPr="00FE3DBD" w:rsidRDefault="00570AFA" w:rsidP="009448B2">
            <w:pPr>
              <w:pStyle w:val="ConsPlusNormal"/>
              <w:jc w:val="both"/>
              <w:rPr>
                <w:lang w:val="en-US"/>
              </w:rPr>
            </w:pPr>
            <w:r w:rsidRPr="00FE3DBD">
              <w:rPr>
                <w:lang w:val="en-US"/>
              </w:rPr>
              <w:t>_____</w:t>
            </w:r>
          </w:p>
          <w:p w:rsidR="00570AFA" w:rsidRPr="00FE3DBD" w:rsidRDefault="00570AFA" w:rsidP="009448B2">
            <w:pPr>
              <w:pStyle w:val="ConsPlusNormal"/>
              <w:jc w:val="both"/>
              <w:rPr>
                <w:lang w:val="en-US"/>
              </w:rPr>
            </w:pPr>
            <w:r w:rsidRPr="00FE3DBD">
              <w:rPr>
                <w:lang w:val="en-US"/>
              </w:rPr>
              <w:t>Tab18</w:t>
            </w:r>
          </w:p>
          <w:p w:rsidR="00570AFA" w:rsidRPr="00FE3DBD" w:rsidRDefault="00570AFA" w:rsidP="009448B2">
            <w:pPr>
              <w:pStyle w:val="ConsPlusNormal"/>
              <w:jc w:val="both"/>
              <w:rPr>
                <w:lang w:val="en-US"/>
              </w:rPr>
            </w:pPr>
            <w:r w:rsidRPr="00FE3DBD">
              <w:rPr>
                <w:lang w:val="en-US"/>
              </w:rPr>
              <w:t>Tab19</w:t>
            </w:r>
          </w:p>
          <w:p w:rsidR="00570AFA" w:rsidRPr="00FE3DBD" w:rsidRDefault="00570AFA" w:rsidP="009448B2">
            <w:pPr>
              <w:pStyle w:val="ConsPlusNormal"/>
              <w:jc w:val="both"/>
              <w:rPr>
                <w:lang w:val="en-US"/>
              </w:rPr>
            </w:pPr>
            <w:r w:rsidRPr="00FE3DBD">
              <w:rPr>
                <w:lang w:val="en-US"/>
              </w:rPr>
              <w:lastRenderedPageBreak/>
              <w:t>Tab20</w:t>
            </w:r>
          </w:p>
          <w:p w:rsidR="00570AFA" w:rsidRPr="00FE3DBD" w:rsidRDefault="00570AFA" w:rsidP="009448B2">
            <w:pPr>
              <w:pStyle w:val="ConsPlusNormal"/>
              <w:jc w:val="both"/>
              <w:rPr>
                <w:lang w:val="en-US"/>
              </w:rPr>
            </w:pPr>
            <w:r w:rsidRPr="00FE3DBD">
              <w:rPr>
                <w:lang w:val="en-US"/>
              </w:rPr>
              <w:t>_____</w:t>
            </w:r>
          </w:p>
          <w:p w:rsidR="00570AFA" w:rsidRPr="00FE3DBD" w:rsidRDefault="00570AFA" w:rsidP="009448B2">
            <w:pPr>
              <w:pStyle w:val="ConsPlusNormal"/>
              <w:jc w:val="both"/>
              <w:rPr>
                <w:lang w:val="en-US"/>
              </w:rPr>
            </w:pPr>
            <w:r w:rsidRPr="00FE3DBD">
              <w:rPr>
                <w:lang w:val="en-US"/>
              </w:rPr>
              <w:t>Tab21</w:t>
            </w:r>
          </w:p>
          <w:p w:rsidR="00570AFA" w:rsidRPr="00FE3DBD" w:rsidRDefault="00570AFA" w:rsidP="009448B2">
            <w:pPr>
              <w:pStyle w:val="ConsPlusNormal"/>
              <w:jc w:val="both"/>
              <w:rPr>
                <w:lang w:val="en-US"/>
              </w:rPr>
            </w:pPr>
            <w:r w:rsidRPr="00FE3DBD">
              <w:rPr>
                <w:lang w:val="en-US"/>
              </w:rPr>
              <w:t>Tab22</w:t>
            </w:r>
          </w:p>
          <w:p w:rsidR="00570AFA" w:rsidRPr="00FE3DBD" w:rsidRDefault="00570AFA" w:rsidP="009448B2">
            <w:pPr>
              <w:pStyle w:val="ConsPlusNormal"/>
              <w:jc w:val="both"/>
              <w:rPr>
                <w:lang w:val="en-US"/>
              </w:rPr>
            </w:pPr>
            <w:r w:rsidRPr="00FE3DBD">
              <w:rPr>
                <w:lang w:val="en-US"/>
              </w:rPr>
              <w:t>_____</w:t>
            </w:r>
          </w:p>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r w:rsidRPr="00FE3DBD">
              <w:rPr>
                <w:lang w:val="en-US"/>
              </w:rPr>
              <w:lastRenderedPageBreak/>
              <w:t>205</w:t>
            </w:r>
          </w:p>
          <w:p w:rsidR="00570AFA" w:rsidRPr="00FE3DBD" w:rsidRDefault="00570AFA" w:rsidP="009448B2">
            <w:pPr>
              <w:pStyle w:val="ConsPlusNormal"/>
              <w:jc w:val="both"/>
              <w:rPr>
                <w:lang w:val="en-US"/>
              </w:rPr>
            </w:pPr>
            <w:r w:rsidRPr="00FE3DBD">
              <w:rPr>
                <w:lang w:val="en-US"/>
              </w:rPr>
              <w:t>150</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200</w:t>
            </w:r>
          </w:p>
          <w:p w:rsidR="00570AFA" w:rsidRPr="00FE3DBD" w:rsidRDefault="00570AFA" w:rsidP="009448B2">
            <w:pPr>
              <w:pStyle w:val="ConsPlusNormal"/>
              <w:jc w:val="both"/>
              <w:rPr>
                <w:lang w:val="en-US"/>
              </w:rPr>
            </w:pPr>
            <w:r w:rsidRPr="00FE3DBD">
              <w:rPr>
                <w:lang w:val="en-US"/>
              </w:rPr>
              <w:t>203</w:t>
            </w:r>
          </w:p>
          <w:p w:rsidR="00570AFA" w:rsidRPr="00FE3DBD" w:rsidRDefault="00570AFA" w:rsidP="009448B2">
            <w:pPr>
              <w:pStyle w:val="ConsPlusNormal"/>
              <w:jc w:val="both"/>
              <w:rPr>
                <w:lang w:val="en-US"/>
              </w:rPr>
            </w:pPr>
            <w:r w:rsidRPr="00FE3DBD">
              <w:rPr>
                <w:lang w:val="en-US"/>
              </w:rPr>
              <w:lastRenderedPageBreak/>
              <w:t>200</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211</w:t>
            </w:r>
          </w:p>
          <w:p w:rsidR="00570AFA" w:rsidRPr="00FE3DBD" w:rsidRDefault="00570AFA" w:rsidP="009448B2">
            <w:pPr>
              <w:pStyle w:val="ConsPlusNormal"/>
              <w:jc w:val="both"/>
              <w:rPr>
                <w:lang w:val="en-US"/>
              </w:rPr>
            </w:pPr>
            <w:r w:rsidRPr="00FE3DBD">
              <w:rPr>
                <w:lang w:val="en-US"/>
              </w:rPr>
              <w:t>150</w:t>
            </w:r>
          </w:p>
        </w:tc>
        <w:tc>
          <w:tcPr>
            <w:tcW w:w="1164" w:type="dxa"/>
          </w:tcPr>
          <w:p w:rsidR="00570AFA" w:rsidRPr="00FE3DBD" w:rsidRDefault="00570AFA" w:rsidP="009448B2">
            <w:pPr>
              <w:pStyle w:val="ConsPlusNormal"/>
              <w:jc w:val="both"/>
              <w:rPr>
                <w:lang w:val="en-US"/>
              </w:rPr>
            </w:pPr>
            <w:r w:rsidRPr="00FE3DBD">
              <w:rPr>
                <w:lang w:val="en-US"/>
              </w:rPr>
              <w:lastRenderedPageBreak/>
              <w:t>8513.65</w:t>
            </w:r>
          </w:p>
          <w:p w:rsidR="00570AFA" w:rsidRPr="00FE3DBD" w:rsidRDefault="00570AFA" w:rsidP="009448B2">
            <w:pPr>
              <w:pStyle w:val="ConsPlusNormal"/>
              <w:jc w:val="both"/>
              <w:rPr>
                <w:lang w:val="en-US"/>
              </w:rPr>
            </w:pPr>
            <w:r w:rsidRPr="00FE3DBD">
              <w:rPr>
                <w:lang w:val="en-US"/>
              </w:rPr>
              <w:t>6202.50</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8286.00</w:t>
            </w:r>
          </w:p>
          <w:p w:rsidR="00570AFA" w:rsidRPr="00FE3DBD" w:rsidRDefault="00570AFA" w:rsidP="009448B2">
            <w:pPr>
              <w:pStyle w:val="ConsPlusNormal"/>
              <w:jc w:val="both"/>
              <w:rPr>
                <w:lang w:val="en-US"/>
              </w:rPr>
            </w:pPr>
            <w:r w:rsidRPr="00FE3DBD">
              <w:rPr>
                <w:lang w:val="en-US"/>
              </w:rPr>
              <w:t>8426.53</w:t>
            </w:r>
          </w:p>
          <w:p w:rsidR="00570AFA" w:rsidRPr="00FE3DBD" w:rsidRDefault="00570AFA" w:rsidP="009448B2">
            <w:pPr>
              <w:pStyle w:val="ConsPlusNormal"/>
              <w:jc w:val="both"/>
              <w:rPr>
                <w:lang w:val="en-US"/>
              </w:rPr>
            </w:pPr>
            <w:r w:rsidRPr="00FE3DBD">
              <w:rPr>
                <w:lang w:val="en-US"/>
              </w:rPr>
              <w:lastRenderedPageBreak/>
              <w:t>8284.45</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8754.39</w:t>
            </w:r>
          </w:p>
          <w:p w:rsidR="00570AFA" w:rsidRPr="00FE3DBD" w:rsidRDefault="00570AFA" w:rsidP="009448B2">
            <w:pPr>
              <w:pStyle w:val="ConsPlusNormal"/>
              <w:jc w:val="both"/>
              <w:rPr>
                <w:lang w:val="en-US"/>
              </w:rPr>
            </w:pPr>
            <w:r w:rsidRPr="00FE3DBD">
              <w:rPr>
                <w:lang w:val="en-US"/>
              </w:rPr>
              <w:t>6234.62</w:t>
            </w:r>
          </w:p>
        </w:tc>
        <w:tc>
          <w:tcPr>
            <w:tcW w:w="1123" w:type="dxa"/>
          </w:tcPr>
          <w:p w:rsidR="00570AFA" w:rsidRPr="00FE3DBD" w:rsidRDefault="00570AFA" w:rsidP="009448B2">
            <w:pPr>
              <w:pStyle w:val="ConsPlusNormal"/>
              <w:jc w:val="both"/>
              <w:rPr>
                <w:lang w:val="en-US"/>
              </w:rPr>
            </w:pPr>
            <w:r w:rsidRPr="00FE3DBD">
              <w:rPr>
                <w:lang w:val="en-US"/>
              </w:rPr>
              <w:lastRenderedPageBreak/>
              <w:t>87.6</w:t>
            </w:r>
          </w:p>
          <w:p w:rsidR="00570AFA" w:rsidRPr="00FE3DBD" w:rsidRDefault="00570AFA" w:rsidP="009448B2">
            <w:pPr>
              <w:pStyle w:val="ConsPlusNormal"/>
              <w:jc w:val="both"/>
              <w:rPr>
                <w:lang w:val="en-US"/>
              </w:rPr>
            </w:pPr>
            <w:r w:rsidRPr="00FE3DBD">
              <w:rPr>
                <w:lang w:val="en-US"/>
              </w:rPr>
              <w:t>87.7</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87.5</w:t>
            </w:r>
          </w:p>
          <w:p w:rsidR="00570AFA" w:rsidRPr="00FE3DBD" w:rsidRDefault="00570AFA" w:rsidP="009448B2">
            <w:pPr>
              <w:pStyle w:val="ConsPlusNormal"/>
              <w:jc w:val="both"/>
              <w:rPr>
                <w:lang w:val="en-US"/>
              </w:rPr>
            </w:pPr>
            <w:r w:rsidRPr="00FE3DBD">
              <w:rPr>
                <w:lang w:val="en-US"/>
              </w:rPr>
              <w:t>87.4</w:t>
            </w:r>
          </w:p>
          <w:p w:rsidR="00570AFA" w:rsidRPr="00FE3DBD" w:rsidRDefault="00570AFA" w:rsidP="009448B2">
            <w:pPr>
              <w:pStyle w:val="ConsPlusNormal"/>
              <w:jc w:val="both"/>
              <w:rPr>
                <w:lang w:val="en-US"/>
              </w:rPr>
            </w:pPr>
            <w:r w:rsidRPr="00FE3DBD">
              <w:rPr>
                <w:lang w:val="en-US"/>
              </w:rPr>
              <w:lastRenderedPageBreak/>
              <w:t>87.3</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87.8</w:t>
            </w:r>
          </w:p>
          <w:p w:rsidR="00570AFA" w:rsidRPr="00FE3DBD" w:rsidRDefault="00570AFA" w:rsidP="009448B2">
            <w:pPr>
              <w:pStyle w:val="ConsPlusNormal"/>
              <w:jc w:val="both"/>
              <w:rPr>
                <w:lang w:val="en-US"/>
              </w:rPr>
            </w:pPr>
            <w:r w:rsidRPr="00FE3DBD">
              <w:rPr>
                <w:lang w:val="en-US"/>
              </w:rPr>
              <w:t>87.6</w:t>
            </w:r>
          </w:p>
        </w:tc>
        <w:tc>
          <w:tcPr>
            <w:tcW w:w="1193" w:type="dxa"/>
          </w:tcPr>
          <w:p w:rsidR="00570AFA" w:rsidRPr="00FE3DBD" w:rsidRDefault="00570AFA" w:rsidP="009448B2">
            <w:pPr>
              <w:pStyle w:val="ConsPlusNormal"/>
              <w:jc w:val="both"/>
              <w:rPr>
                <w:lang w:val="en-US"/>
              </w:rPr>
            </w:pPr>
            <w:r w:rsidRPr="00FE3DBD">
              <w:rPr>
                <w:lang w:val="en-US"/>
              </w:rPr>
              <w:lastRenderedPageBreak/>
              <w:t>7457.9574</w:t>
            </w:r>
          </w:p>
          <w:p w:rsidR="00570AFA" w:rsidRPr="00FE3DBD" w:rsidRDefault="00570AFA" w:rsidP="009448B2">
            <w:pPr>
              <w:pStyle w:val="ConsPlusNormal"/>
              <w:jc w:val="both"/>
              <w:rPr>
                <w:lang w:val="en-US"/>
              </w:rPr>
            </w:pPr>
            <w:r w:rsidRPr="00FE3DBD">
              <w:rPr>
                <w:lang w:val="en-US"/>
              </w:rPr>
              <w:t>5439.5925</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7250.25</w:t>
            </w:r>
          </w:p>
          <w:p w:rsidR="00570AFA" w:rsidRPr="00FE3DBD" w:rsidRDefault="00570AFA" w:rsidP="009448B2">
            <w:pPr>
              <w:pStyle w:val="ConsPlusNormal"/>
              <w:jc w:val="both"/>
              <w:rPr>
                <w:lang w:val="en-US"/>
              </w:rPr>
            </w:pPr>
            <w:r w:rsidRPr="00FE3DBD">
              <w:rPr>
                <w:lang w:val="en-US"/>
              </w:rPr>
              <w:t>7364.7872</w:t>
            </w:r>
          </w:p>
          <w:p w:rsidR="00570AFA" w:rsidRPr="00FE3DBD" w:rsidRDefault="00570AFA" w:rsidP="009448B2">
            <w:pPr>
              <w:pStyle w:val="ConsPlusNormal"/>
              <w:jc w:val="both"/>
              <w:rPr>
                <w:lang w:val="en-US"/>
              </w:rPr>
            </w:pPr>
            <w:r w:rsidRPr="00FE3DBD">
              <w:rPr>
                <w:lang w:val="en-US"/>
              </w:rPr>
              <w:lastRenderedPageBreak/>
              <w:t>7232.3249</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7686.3544</w:t>
            </w:r>
          </w:p>
          <w:p w:rsidR="00570AFA" w:rsidRPr="00FE3DBD" w:rsidRDefault="00570AFA" w:rsidP="009448B2">
            <w:pPr>
              <w:pStyle w:val="ConsPlusNormal"/>
              <w:jc w:val="both"/>
              <w:rPr>
                <w:lang w:val="en-US"/>
              </w:rPr>
            </w:pPr>
            <w:r w:rsidRPr="00FE3DBD">
              <w:rPr>
                <w:lang w:val="en-US"/>
              </w:rPr>
              <w:t>5461.5271</w:t>
            </w:r>
          </w:p>
        </w:tc>
        <w:tc>
          <w:tcPr>
            <w:tcW w:w="1134" w:type="dxa"/>
          </w:tcPr>
          <w:p w:rsidR="00570AFA" w:rsidRPr="00FE3DBD" w:rsidRDefault="00570AFA" w:rsidP="009448B2">
            <w:pPr>
              <w:pStyle w:val="ConsPlusNormal"/>
              <w:jc w:val="both"/>
              <w:rPr>
                <w:lang w:val="en-US"/>
              </w:rPr>
            </w:pPr>
            <w:r w:rsidRPr="00FE3DBD">
              <w:rPr>
                <w:lang w:val="en-US"/>
              </w:rPr>
              <w:lastRenderedPageBreak/>
              <w:t>2.94</w:t>
            </w:r>
          </w:p>
          <w:p w:rsidR="00570AFA" w:rsidRPr="00FE3DBD" w:rsidRDefault="00570AFA" w:rsidP="009448B2">
            <w:pPr>
              <w:pStyle w:val="ConsPlusNormal"/>
              <w:jc w:val="both"/>
              <w:rPr>
                <w:lang w:val="en-US"/>
              </w:rPr>
            </w:pPr>
            <w:r w:rsidRPr="00FE3DBD">
              <w:rPr>
                <w:lang w:val="en-US"/>
              </w:rPr>
              <w:t>2.95</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2.98</w:t>
            </w:r>
          </w:p>
          <w:p w:rsidR="00570AFA" w:rsidRPr="00FE3DBD" w:rsidRDefault="00570AFA" w:rsidP="009448B2">
            <w:pPr>
              <w:pStyle w:val="ConsPlusNormal"/>
              <w:jc w:val="both"/>
              <w:rPr>
                <w:lang w:val="en-US"/>
              </w:rPr>
            </w:pPr>
            <w:r w:rsidRPr="00FE3DBD">
              <w:rPr>
                <w:lang w:val="en-US"/>
              </w:rPr>
              <w:t>2.93</w:t>
            </w:r>
          </w:p>
          <w:p w:rsidR="00570AFA" w:rsidRPr="00FE3DBD" w:rsidRDefault="00570AFA" w:rsidP="009448B2">
            <w:pPr>
              <w:pStyle w:val="ConsPlusNormal"/>
              <w:jc w:val="both"/>
              <w:rPr>
                <w:lang w:val="en-US"/>
              </w:rPr>
            </w:pPr>
            <w:r w:rsidRPr="00FE3DBD">
              <w:rPr>
                <w:lang w:val="en-US"/>
              </w:rPr>
              <w:lastRenderedPageBreak/>
              <w:t>2.95</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2.97</w:t>
            </w:r>
          </w:p>
          <w:p w:rsidR="00570AFA" w:rsidRPr="00FE3DBD" w:rsidRDefault="00570AFA" w:rsidP="009448B2">
            <w:pPr>
              <w:pStyle w:val="ConsPlusNormal"/>
              <w:jc w:val="both"/>
              <w:rPr>
                <w:lang w:val="en-US"/>
              </w:rPr>
            </w:pPr>
            <w:r w:rsidRPr="00FE3DBD">
              <w:rPr>
                <w:lang w:val="en-US"/>
              </w:rPr>
              <w:t>2.94</w:t>
            </w:r>
          </w:p>
        </w:tc>
        <w:tc>
          <w:tcPr>
            <w:tcW w:w="1193" w:type="dxa"/>
          </w:tcPr>
          <w:p w:rsidR="00570AFA" w:rsidRPr="00FE3DBD" w:rsidRDefault="00570AFA" w:rsidP="009448B2">
            <w:pPr>
              <w:pStyle w:val="ConsPlusNormal"/>
              <w:jc w:val="both"/>
              <w:rPr>
                <w:lang w:val="en-US"/>
              </w:rPr>
            </w:pPr>
            <w:r w:rsidRPr="00FE3DBD">
              <w:rPr>
                <w:lang w:val="en-US"/>
              </w:rPr>
              <w:lastRenderedPageBreak/>
              <w:t>219.26395</w:t>
            </w:r>
          </w:p>
          <w:p w:rsidR="00570AFA" w:rsidRPr="00FE3DBD" w:rsidRDefault="00570AFA" w:rsidP="009448B2">
            <w:pPr>
              <w:pStyle w:val="ConsPlusNormal"/>
              <w:jc w:val="both"/>
              <w:rPr>
                <w:lang w:val="en-US"/>
              </w:rPr>
            </w:pPr>
            <w:r w:rsidRPr="00FE3DBD">
              <w:rPr>
                <w:lang w:val="en-US"/>
              </w:rPr>
              <w:t>160.46798</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216.05745</w:t>
            </w:r>
          </w:p>
          <w:p w:rsidR="00570AFA" w:rsidRPr="00FE3DBD" w:rsidRDefault="00570AFA" w:rsidP="009448B2">
            <w:pPr>
              <w:pStyle w:val="ConsPlusNormal"/>
              <w:jc w:val="both"/>
              <w:rPr>
                <w:lang w:val="en-US"/>
              </w:rPr>
            </w:pPr>
            <w:r w:rsidRPr="00FE3DBD">
              <w:rPr>
                <w:lang w:val="en-US"/>
              </w:rPr>
              <w:t>215.78826</w:t>
            </w:r>
          </w:p>
          <w:p w:rsidR="00570AFA" w:rsidRPr="00FE3DBD" w:rsidRDefault="00570AFA" w:rsidP="009448B2">
            <w:pPr>
              <w:pStyle w:val="ConsPlusNormal"/>
              <w:jc w:val="both"/>
              <w:rPr>
                <w:lang w:val="en-US"/>
              </w:rPr>
            </w:pPr>
            <w:r w:rsidRPr="00FE3DBD">
              <w:rPr>
                <w:lang w:val="en-US"/>
              </w:rPr>
              <w:lastRenderedPageBreak/>
              <w:t>213.35358</w:t>
            </w:r>
          </w:p>
          <w:p w:rsidR="00570AFA" w:rsidRPr="00FE3DBD" w:rsidRDefault="00570AFA" w:rsidP="009448B2">
            <w:pPr>
              <w:pStyle w:val="ConsPlusNormal"/>
              <w:jc w:val="both"/>
              <w:rPr>
                <w:lang w:val="en-US"/>
              </w:rPr>
            </w:pPr>
          </w:p>
          <w:p w:rsidR="00570AFA" w:rsidRPr="00FE3DBD" w:rsidRDefault="00570AFA" w:rsidP="009448B2">
            <w:pPr>
              <w:pStyle w:val="ConsPlusNormal"/>
              <w:jc w:val="both"/>
              <w:rPr>
                <w:lang w:val="en-US"/>
              </w:rPr>
            </w:pPr>
            <w:r w:rsidRPr="00FE3DBD">
              <w:rPr>
                <w:lang w:val="en-US"/>
              </w:rPr>
              <w:t>228.28473</w:t>
            </w:r>
          </w:p>
          <w:p w:rsidR="00570AFA" w:rsidRPr="00FE3DBD" w:rsidRDefault="00570AFA" w:rsidP="009448B2">
            <w:pPr>
              <w:pStyle w:val="ConsPlusNormal"/>
              <w:jc w:val="both"/>
              <w:rPr>
                <w:lang w:val="en-US"/>
              </w:rPr>
            </w:pPr>
            <w:r w:rsidRPr="00FE3DBD">
              <w:rPr>
                <w:lang w:val="en-US"/>
              </w:rPr>
              <w:t>160.5689</w:t>
            </w:r>
          </w:p>
        </w:tc>
      </w:tr>
      <w:tr w:rsidR="00570AFA" w:rsidRPr="00FE3DBD" w:rsidTr="009448B2">
        <w:tc>
          <w:tcPr>
            <w:tcW w:w="1480" w:type="dxa"/>
            <w:vMerge/>
          </w:tcPr>
          <w:p w:rsidR="00570AFA" w:rsidRPr="00FE3DBD" w:rsidRDefault="00570AFA" w:rsidP="009448B2">
            <w:pPr>
              <w:pStyle w:val="ConsPlusNormal"/>
              <w:jc w:val="both"/>
              <w:rPr>
                <w:lang w:val="en-US"/>
              </w:rPr>
            </w:pPr>
          </w:p>
        </w:tc>
        <w:tc>
          <w:tcPr>
            <w:tcW w:w="1158" w:type="dxa"/>
          </w:tcPr>
          <w:p w:rsidR="00570AFA" w:rsidRPr="00FE3DBD" w:rsidRDefault="00570AFA" w:rsidP="009448B2">
            <w:pPr>
              <w:pStyle w:val="ConsPlusNormal"/>
              <w:jc w:val="both"/>
              <w:rPr>
                <w:lang w:val="en-US"/>
              </w:rPr>
            </w:pPr>
            <w:r w:rsidRPr="00FE3DBD">
              <w:rPr>
                <w:lang w:val="en-US"/>
              </w:rPr>
              <w:t>Sum</w:t>
            </w: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47892.794</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1413.7849</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AQ</w:t>
            </w:r>
          </w:p>
        </w:tc>
        <w:tc>
          <w:tcPr>
            <w:tcW w:w="1158" w:type="dxa"/>
          </w:tcPr>
          <w:p w:rsidR="00570AFA" w:rsidRPr="00FE3DBD" w:rsidRDefault="00570AFA" w:rsidP="009448B2">
            <w:pPr>
              <w:pStyle w:val="ConsPlusNormal"/>
              <w:jc w:val="both"/>
              <w:rPr>
                <w:lang w:val="en-US"/>
              </w:rPr>
            </w:pPr>
            <w:r w:rsidRPr="00FE3DBD">
              <w:rPr>
                <w:lang w:val="en-US"/>
              </w:rPr>
              <w:t>-</w:t>
            </w:r>
          </w:p>
        </w:tc>
        <w:tc>
          <w:tcPr>
            <w:tcW w:w="1126" w:type="dxa"/>
          </w:tcPr>
          <w:p w:rsidR="00570AFA" w:rsidRPr="00FE3DBD" w:rsidRDefault="00570AFA" w:rsidP="009448B2">
            <w:pPr>
              <w:pStyle w:val="ConsPlusNormal"/>
              <w:jc w:val="both"/>
              <w:rPr>
                <w:lang w:val="en-US"/>
              </w:rPr>
            </w:pPr>
            <w:r w:rsidRPr="00FE3DBD">
              <w:rPr>
                <w:lang w:val="en-US"/>
              </w:rPr>
              <w:t>0</w:t>
            </w: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p>
        </w:tc>
      </w:tr>
      <w:tr w:rsidR="00570AFA" w:rsidRPr="00FE3DBD" w:rsidTr="009448B2">
        <w:tc>
          <w:tcPr>
            <w:tcW w:w="1480" w:type="dxa"/>
          </w:tcPr>
          <w:p w:rsidR="00570AFA" w:rsidRPr="00FE3DBD" w:rsidRDefault="00570AFA" w:rsidP="009448B2">
            <w:pPr>
              <w:pStyle w:val="ConsPlusNormal"/>
              <w:jc w:val="both"/>
              <w:rPr>
                <w:lang w:val="en-US"/>
              </w:rPr>
            </w:pPr>
          </w:p>
        </w:tc>
        <w:tc>
          <w:tcPr>
            <w:tcW w:w="1158" w:type="dxa"/>
          </w:tcPr>
          <w:p w:rsidR="00570AFA" w:rsidRPr="00FE3DBD" w:rsidRDefault="00570AFA" w:rsidP="009448B2">
            <w:pPr>
              <w:pStyle w:val="ConsPlusNormal"/>
              <w:jc w:val="both"/>
              <w:rPr>
                <w:lang w:val="en-US"/>
              </w:rPr>
            </w:pPr>
            <w:r w:rsidRPr="00FE3DBD">
              <w:rPr>
                <w:lang w:val="en-US"/>
              </w:rPr>
              <w:t>Sum</w:t>
            </w:r>
          </w:p>
        </w:tc>
        <w:tc>
          <w:tcPr>
            <w:tcW w:w="1126" w:type="dxa"/>
          </w:tcPr>
          <w:p w:rsidR="00570AFA" w:rsidRPr="00FE3DBD" w:rsidRDefault="00570AFA" w:rsidP="009448B2">
            <w:pPr>
              <w:pStyle w:val="ConsPlusNormal"/>
              <w:jc w:val="both"/>
              <w:rPr>
                <w:lang w:val="en-US"/>
              </w:rPr>
            </w:pPr>
            <w:r w:rsidRPr="00FE3DBD">
              <w:rPr>
                <w:lang w:val="en-US"/>
              </w:rPr>
              <w:t>0</w:t>
            </w: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p>
        </w:tc>
      </w:tr>
      <w:tr w:rsidR="00570AFA" w:rsidRPr="00FE3DBD" w:rsidTr="009448B2">
        <w:tc>
          <w:tcPr>
            <w:tcW w:w="1480" w:type="dxa"/>
            <w:vMerge w:val="restart"/>
          </w:tcPr>
          <w:p w:rsidR="00570AFA" w:rsidRPr="00FE3DBD" w:rsidRDefault="00570AFA" w:rsidP="009448B2">
            <w:pPr>
              <w:pStyle w:val="ConsPlusNormal"/>
              <w:jc w:val="both"/>
              <w:rPr>
                <w:lang w:val="en-US"/>
              </w:rPr>
            </w:pPr>
            <w:r w:rsidRPr="00FE3DBD">
              <w:rPr>
                <w:lang w:val="en-US"/>
              </w:rPr>
              <w:t>DEC</w:t>
            </w:r>
          </w:p>
        </w:tc>
        <w:tc>
          <w:tcPr>
            <w:tcW w:w="1158" w:type="dxa"/>
          </w:tcPr>
          <w:p w:rsidR="00570AFA" w:rsidRPr="00FE3DBD" w:rsidRDefault="00570AFA" w:rsidP="009448B2">
            <w:pPr>
              <w:pStyle w:val="ConsPlusNormal"/>
              <w:jc w:val="both"/>
              <w:rPr>
                <w:lang w:val="en-US"/>
              </w:rPr>
            </w:pPr>
            <w:r w:rsidRPr="00FE3DBD">
              <w:rPr>
                <w:lang w:val="en-US"/>
              </w:rPr>
              <w:t>Tab35d</w:t>
            </w:r>
          </w:p>
          <w:p w:rsidR="00570AFA" w:rsidRPr="00FE3DBD" w:rsidRDefault="00570AFA" w:rsidP="009448B2">
            <w:pPr>
              <w:pStyle w:val="ConsPlusNormal"/>
              <w:jc w:val="both"/>
              <w:rPr>
                <w:lang w:val="en-US"/>
              </w:rPr>
            </w:pPr>
            <w:r w:rsidRPr="00FE3DBD">
              <w:rPr>
                <w:lang w:val="en-US"/>
              </w:rPr>
              <w:t>Tab36d</w:t>
            </w:r>
          </w:p>
          <w:p w:rsidR="00570AFA" w:rsidRPr="00FE3DBD" w:rsidRDefault="00570AFA" w:rsidP="009448B2">
            <w:pPr>
              <w:pStyle w:val="ConsPlusNormal"/>
              <w:jc w:val="both"/>
              <w:rPr>
                <w:lang w:val="en-US"/>
              </w:rPr>
            </w:pPr>
            <w:r w:rsidRPr="00FE3DBD">
              <w:rPr>
                <w:lang w:val="en-US"/>
              </w:rPr>
              <w:t>Tab37d</w:t>
            </w:r>
          </w:p>
        </w:tc>
        <w:tc>
          <w:tcPr>
            <w:tcW w:w="1126" w:type="dxa"/>
          </w:tcPr>
          <w:p w:rsidR="00570AFA" w:rsidRPr="00FE3DBD" w:rsidRDefault="00570AFA" w:rsidP="009448B2">
            <w:pPr>
              <w:pStyle w:val="ConsPlusNormal"/>
              <w:jc w:val="both"/>
              <w:rPr>
                <w:lang w:val="en-US"/>
              </w:rPr>
            </w:pPr>
            <w:r w:rsidRPr="00FE3DBD">
              <w:rPr>
                <w:lang w:val="en-US"/>
              </w:rPr>
              <w:t>5</w:t>
            </w:r>
          </w:p>
          <w:p w:rsidR="00570AFA" w:rsidRPr="00FE3DBD" w:rsidRDefault="00570AFA" w:rsidP="009448B2">
            <w:pPr>
              <w:pStyle w:val="ConsPlusNormal"/>
              <w:jc w:val="both"/>
              <w:rPr>
                <w:lang w:val="en-US"/>
              </w:rPr>
            </w:pPr>
            <w:r w:rsidRPr="00FE3DBD">
              <w:rPr>
                <w:lang w:val="en-US"/>
              </w:rPr>
              <w:t>7</w:t>
            </w:r>
          </w:p>
          <w:p w:rsidR="00570AFA" w:rsidRPr="00FE3DBD" w:rsidRDefault="00570AFA" w:rsidP="009448B2">
            <w:pPr>
              <w:pStyle w:val="ConsPlusNormal"/>
              <w:jc w:val="both"/>
              <w:rPr>
                <w:lang w:val="en-US"/>
              </w:rPr>
            </w:pPr>
            <w:r w:rsidRPr="00FE3DBD">
              <w:rPr>
                <w:lang w:val="en-US"/>
              </w:rPr>
              <w:t>3</w:t>
            </w:r>
          </w:p>
        </w:tc>
        <w:tc>
          <w:tcPr>
            <w:tcW w:w="1164" w:type="dxa"/>
          </w:tcPr>
          <w:p w:rsidR="00570AFA" w:rsidRPr="00FE3DBD" w:rsidRDefault="00570AFA" w:rsidP="009448B2">
            <w:pPr>
              <w:pStyle w:val="ConsPlusNormal"/>
              <w:jc w:val="both"/>
              <w:rPr>
                <w:lang w:val="en-US"/>
              </w:rPr>
            </w:pPr>
            <w:r w:rsidRPr="00FE3DBD">
              <w:rPr>
                <w:lang w:val="en-US"/>
              </w:rPr>
              <w:t>172.85</w:t>
            </w:r>
          </w:p>
          <w:p w:rsidR="00570AFA" w:rsidRPr="00FE3DBD" w:rsidRDefault="00570AFA" w:rsidP="009448B2">
            <w:pPr>
              <w:pStyle w:val="ConsPlusNormal"/>
              <w:jc w:val="both"/>
              <w:rPr>
                <w:lang w:val="en-US"/>
              </w:rPr>
            </w:pPr>
            <w:r w:rsidRPr="00FE3DBD">
              <w:rPr>
                <w:lang w:val="en-US"/>
              </w:rPr>
              <w:t>242.9</w:t>
            </w:r>
          </w:p>
          <w:p w:rsidR="00570AFA" w:rsidRPr="00FE3DBD" w:rsidRDefault="00570AFA" w:rsidP="009448B2">
            <w:pPr>
              <w:pStyle w:val="ConsPlusNormal"/>
              <w:jc w:val="both"/>
              <w:rPr>
                <w:lang w:val="en-US"/>
              </w:rPr>
            </w:pPr>
            <w:r w:rsidRPr="00FE3DBD">
              <w:rPr>
                <w:lang w:val="en-US"/>
              </w:rPr>
              <w:t>105.45</w:t>
            </w:r>
          </w:p>
        </w:tc>
        <w:tc>
          <w:tcPr>
            <w:tcW w:w="1123" w:type="dxa"/>
          </w:tcPr>
          <w:p w:rsidR="00570AFA" w:rsidRPr="00FE3DBD" w:rsidRDefault="00570AFA" w:rsidP="009448B2">
            <w:pPr>
              <w:pStyle w:val="ConsPlusNormal"/>
              <w:jc w:val="both"/>
              <w:rPr>
                <w:lang w:val="en-US"/>
              </w:rPr>
            </w:pPr>
            <w:r w:rsidRPr="00FE3DBD">
              <w:rPr>
                <w:lang w:val="en-US"/>
              </w:rPr>
              <w:t>87.5</w:t>
            </w:r>
          </w:p>
          <w:p w:rsidR="00570AFA" w:rsidRPr="00FE3DBD" w:rsidRDefault="00570AFA" w:rsidP="009448B2">
            <w:pPr>
              <w:pStyle w:val="ConsPlusNormal"/>
              <w:jc w:val="both"/>
              <w:rPr>
                <w:lang w:val="en-US"/>
              </w:rPr>
            </w:pPr>
            <w:r w:rsidRPr="00FE3DBD">
              <w:rPr>
                <w:lang w:val="en-US"/>
              </w:rPr>
              <w:t>87.6</w:t>
            </w:r>
          </w:p>
          <w:p w:rsidR="00570AFA" w:rsidRPr="00FE3DBD" w:rsidRDefault="00570AFA" w:rsidP="009448B2">
            <w:pPr>
              <w:pStyle w:val="ConsPlusNormal"/>
              <w:jc w:val="both"/>
              <w:rPr>
                <w:lang w:val="en-US"/>
              </w:rPr>
            </w:pPr>
            <w:r w:rsidRPr="00FE3DBD">
              <w:rPr>
                <w:lang w:val="en-US"/>
              </w:rPr>
              <w:t>87.4</w:t>
            </w:r>
          </w:p>
        </w:tc>
        <w:tc>
          <w:tcPr>
            <w:tcW w:w="1193" w:type="dxa"/>
          </w:tcPr>
          <w:p w:rsidR="00570AFA" w:rsidRPr="00FE3DBD" w:rsidRDefault="00570AFA" w:rsidP="009448B2">
            <w:pPr>
              <w:pStyle w:val="ConsPlusNormal"/>
              <w:jc w:val="both"/>
              <w:rPr>
                <w:lang w:val="en-US"/>
              </w:rPr>
            </w:pPr>
            <w:r w:rsidRPr="00FE3DBD">
              <w:rPr>
                <w:lang w:val="en-US"/>
              </w:rPr>
              <w:t>151.24375</w:t>
            </w:r>
          </w:p>
          <w:p w:rsidR="00570AFA" w:rsidRPr="00FE3DBD" w:rsidRDefault="00570AFA" w:rsidP="009448B2">
            <w:pPr>
              <w:pStyle w:val="ConsPlusNormal"/>
              <w:jc w:val="both"/>
              <w:rPr>
                <w:lang w:val="en-US"/>
              </w:rPr>
            </w:pPr>
            <w:r w:rsidRPr="00FE3DBD">
              <w:rPr>
                <w:lang w:val="en-US"/>
              </w:rPr>
              <w:t>212.7804</w:t>
            </w:r>
          </w:p>
          <w:p w:rsidR="00570AFA" w:rsidRPr="00FE3DBD" w:rsidRDefault="00570AFA" w:rsidP="009448B2">
            <w:pPr>
              <w:pStyle w:val="ConsPlusNormal"/>
              <w:jc w:val="both"/>
              <w:rPr>
                <w:lang w:val="en-US"/>
              </w:rPr>
            </w:pPr>
            <w:r w:rsidRPr="00FE3DBD">
              <w:rPr>
                <w:lang w:val="en-US"/>
              </w:rPr>
              <w:t>92.1633</w:t>
            </w:r>
          </w:p>
        </w:tc>
        <w:tc>
          <w:tcPr>
            <w:tcW w:w="1134" w:type="dxa"/>
          </w:tcPr>
          <w:p w:rsidR="00570AFA" w:rsidRPr="00FE3DBD" w:rsidRDefault="00570AFA" w:rsidP="009448B2">
            <w:pPr>
              <w:pStyle w:val="ConsPlusNormal"/>
              <w:jc w:val="both"/>
              <w:rPr>
                <w:lang w:val="en-US"/>
              </w:rPr>
            </w:pPr>
            <w:r w:rsidRPr="00FE3DBD">
              <w:rPr>
                <w:lang w:val="en-US"/>
              </w:rPr>
              <w:t>2.98</w:t>
            </w:r>
          </w:p>
          <w:p w:rsidR="00570AFA" w:rsidRPr="00FE3DBD" w:rsidRDefault="00570AFA" w:rsidP="009448B2">
            <w:pPr>
              <w:pStyle w:val="ConsPlusNormal"/>
              <w:jc w:val="both"/>
              <w:rPr>
                <w:lang w:val="en-US"/>
              </w:rPr>
            </w:pPr>
            <w:r w:rsidRPr="00FE3DBD">
              <w:rPr>
                <w:lang w:val="en-US"/>
              </w:rPr>
              <w:t>2.94</w:t>
            </w:r>
          </w:p>
          <w:p w:rsidR="00570AFA" w:rsidRPr="00FE3DBD" w:rsidRDefault="00570AFA" w:rsidP="009448B2">
            <w:pPr>
              <w:pStyle w:val="ConsPlusNormal"/>
              <w:jc w:val="both"/>
              <w:rPr>
                <w:lang w:val="en-US"/>
              </w:rPr>
            </w:pPr>
            <w:r w:rsidRPr="00FE3DBD">
              <w:rPr>
                <w:lang w:val="en-US"/>
              </w:rPr>
              <w:t>2.93</w:t>
            </w:r>
          </w:p>
        </w:tc>
        <w:tc>
          <w:tcPr>
            <w:tcW w:w="1193" w:type="dxa"/>
          </w:tcPr>
          <w:p w:rsidR="00570AFA" w:rsidRPr="00FE3DBD" w:rsidRDefault="00570AFA" w:rsidP="009448B2">
            <w:pPr>
              <w:pStyle w:val="ConsPlusNormal"/>
              <w:jc w:val="both"/>
              <w:rPr>
                <w:lang w:val="en-US"/>
              </w:rPr>
            </w:pPr>
            <w:r w:rsidRPr="00FE3DBD">
              <w:rPr>
                <w:lang w:val="en-US"/>
              </w:rPr>
              <w:t>4.5070637</w:t>
            </w:r>
          </w:p>
          <w:p w:rsidR="00570AFA" w:rsidRPr="00FE3DBD" w:rsidRDefault="00570AFA" w:rsidP="009448B2">
            <w:pPr>
              <w:pStyle w:val="ConsPlusNormal"/>
              <w:jc w:val="both"/>
              <w:rPr>
                <w:lang w:val="en-US"/>
              </w:rPr>
            </w:pPr>
            <w:r w:rsidRPr="00FE3DBD">
              <w:rPr>
                <w:lang w:val="en-US"/>
              </w:rPr>
              <w:t>6.2557438</w:t>
            </w:r>
          </w:p>
          <w:p w:rsidR="00570AFA" w:rsidRPr="00FE3DBD" w:rsidRDefault="00570AFA" w:rsidP="009448B2">
            <w:pPr>
              <w:pStyle w:val="ConsPlusNormal"/>
              <w:jc w:val="both"/>
              <w:rPr>
                <w:lang w:val="en-US"/>
              </w:rPr>
            </w:pPr>
            <w:r w:rsidRPr="00FE3DBD">
              <w:rPr>
                <w:lang w:val="en-US"/>
              </w:rPr>
              <w:t>2.7003847</w:t>
            </w:r>
          </w:p>
        </w:tc>
      </w:tr>
      <w:tr w:rsidR="00570AFA" w:rsidRPr="00FE3DBD" w:rsidTr="009448B2">
        <w:tc>
          <w:tcPr>
            <w:tcW w:w="1480" w:type="dxa"/>
            <w:vMerge/>
          </w:tcPr>
          <w:p w:rsidR="00570AFA" w:rsidRPr="00FE3DBD" w:rsidRDefault="00570AFA" w:rsidP="009448B2">
            <w:pPr>
              <w:pStyle w:val="ConsPlusNormal"/>
              <w:jc w:val="both"/>
              <w:rPr>
                <w:lang w:val="en-US"/>
              </w:rPr>
            </w:pPr>
          </w:p>
        </w:tc>
        <w:tc>
          <w:tcPr>
            <w:tcW w:w="1158" w:type="dxa"/>
          </w:tcPr>
          <w:p w:rsidR="00570AFA" w:rsidRPr="00FE3DBD" w:rsidRDefault="00570AFA" w:rsidP="009448B2">
            <w:pPr>
              <w:pStyle w:val="ConsPlusNormal"/>
              <w:jc w:val="both"/>
              <w:rPr>
                <w:lang w:val="en-US"/>
              </w:rPr>
            </w:pPr>
            <w:r w:rsidRPr="00FE3DBD">
              <w:rPr>
                <w:lang w:val="en-US"/>
              </w:rPr>
              <w:t>Sum</w:t>
            </w:r>
          </w:p>
        </w:tc>
        <w:tc>
          <w:tcPr>
            <w:tcW w:w="1126" w:type="dxa"/>
          </w:tcPr>
          <w:p w:rsidR="00570AFA" w:rsidRPr="00FE3DBD" w:rsidRDefault="00570AFA" w:rsidP="009448B2">
            <w:pPr>
              <w:pStyle w:val="ConsPlusNormal"/>
              <w:jc w:val="both"/>
              <w:rPr>
                <w:lang w:val="en-US"/>
              </w:rPr>
            </w:pPr>
            <w:r w:rsidRPr="00FE3DBD">
              <w:rPr>
                <w:lang w:val="en-US"/>
              </w:rPr>
              <w:t>0</w:t>
            </w: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456.18745</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13.463192</w:t>
            </w:r>
          </w:p>
        </w:tc>
      </w:tr>
      <w:tr w:rsidR="00570AFA" w:rsidRPr="00A56817" w:rsidTr="009448B2">
        <w:tc>
          <w:tcPr>
            <w:tcW w:w="9571" w:type="dxa"/>
            <w:gridSpan w:val="8"/>
          </w:tcPr>
          <w:p w:rsidR="00570AFA" w:rsidRPr="00FE3DBD" w:rsidRDefault="00570AFA" w:rsidP="009448B2">
            <w:pPr>
              <w:pStyle w:val="ConsPlusNormal"/>
              <w:jc w:val="center"/>
              <w:rPr>
                <w:lang w:val="en-US"/>
              </w:rPr>
            </w:pPr>
            <w:r w:rsidRPr="00FE3DBD">
              <w:rPr>
                <w:lang w:val="en-US"/>
              </w:rPr>
              <w:t>Contribution of the systematic error components to sigma</w:t>
            </w:r>
            <m:oMath>
              <m:f>
                <m:fPr>
                  <m:ctrlPr>
                    <w:rPr>
                      <w:rFonts w:ascii="Cambria Math" w:hAnsi="Cambria Math"/>
                      <w:i/>
                      <w:lang w:val="en-US"/>
                    </w:rPr>
                  </m:ctrlPr>
                </m:fPr>
                <m:num>
                  <m:r>
                    <w:rPr>
                      <w:rFonts w:ascii="Cambria Math" w:hAnsi="Cambria Math"/>
                      <w:lang w:val="en-US"/>
                    </w:rPr>
                    <m:t>2</m:t>
                  </m:r>
                </m:num>
                <m:den>
                  <m:r>
                    <w:rPr>
                      <w:rFonts w:ascii="Cambria Math" w:hAnsi="Cambria Math"/>
                      <w:lang w:val="en-US"/>
                    </w:rPr>
                    <m:t>ID</m:t>
                  </m:r>
                </m:den>
              </m:f>
            </m:oMath>
          </w:p>
        </w:tc>
      </w:tr>
      <w:tr w:rsidR="00570AFA" w:rsidRPr="00FE3DBD" w:rsidTr="009448B2">
        <w:tc>
          <w:tcPr>
            <w:tcW w:w="1480" w:type="dxa"/>
          </w:tcPr>
          <w:p w:rsidR="00570AFA" w:rsidRPr="00FE3DBD" w:rsidRDefault="00570AFA" w:rsidP="009448B2">
            <w:pPr>
              <w:pStyle w:val="ConsPlusNormal"/>
              <w:jc w:val="both"/>
              <w:rPr>
                <w:lang w:val="en-US"/>
              </w:rPr>
            </w:pP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Element</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Isotope</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M</w:t>
            </w:r>
            <w:r w:rsidRPr="00FE3DBD">
              <w:rPr>
                <w:vertAlign w:val="subscript"/>
                <w:lang w:val="en-US"/>
              </w:rPr>
              <w:t>NMS</w:t>
            </w:r>
            <w:r w:rsidRPr="00FE3DBD">
              <w:rPr>
                <w:lang w:val="en-US"/>
              </w:rPr>
              <w:t xml:space="preserve"> (SYST)</w:t>
            </w: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53793.286</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1585.9553</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 xml:space="preserve">Weighing of </w:t>
            </w:r>
            <w:proofErr w:type="spellStart"/>
            <w:r w:rsidRPr="00FE3DBD">
              <w:rPr>
                <w:lang w:val="en-US"/>
              </w:rPr>
              <w:t>sigma</w:t>
            </w:r>
            <w:r w:rsidRPr="00FE3DBD">
              <w:rPr>
                <w:vertAlign w:val="subscript"/>
                <w:lang w:val="en-US"/>
              </w:rPr>
              <w:t>S</w:t>
            </w:r>
            <w:proofErr w:type="spellEnd"/>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0,05%</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0,05%</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V</w:t>
            </w:r>
            <w:r w:rsidRPr="00FE3DBD">
              <w:rPr>
                <w:vertAlign w:val="subscript"/>
                <w:lang w:val="en-US"/>
              </w:rPr>
              <w:t>MS</w:t>
            </w: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723.4294</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0.62881</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 xml:space="preserve">Evaluation of </w:t>
            </w:r>
            <w:proofErr w:type="spellStart"/>
            <w:r w:rsidRPr="00FE3DBD">
              <w:rPr>
                <w:lang w:val="en-US"/>
              </w:rPr>
              <w:t>sigma</w:t>
            </w:r>
            <w:r w:rsidRPr="00FE3DBD">
              <w:rPr>
                <w:vertAlign w:val="subscript"/>
                <w:lang w:val="en-US"/>
              </w:rPr>
              <w:t>S</w:t>
            </w:r>
            <w:proofErr w:type="spellEnd"/>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0,1%</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0,08%</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V</w:t>
            </w:r>
            <w:r w:rsidRPr="00FE3DBD">
              <w:rPr>
                <w:vertAlign w:val="subscript"/>
                <w:lang w:val="en-US"/>
              </w:rPr>
              <w:t>AS</w:t>
            </w: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2893.7176</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1.60976</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V</w:t>
            </w:r>
            <w:r w:rsidRPr="00FE3DBD">
              <w:rPr>
                <w:vertAlign w:val="subscript"/>
                <w:lang w:val="en-US"/>
              </w:rPr>
              <w:t xml:space="preserve">S SUM </w:t>
            </w:r>
            <w:r w:rsidRPr="00FE3DBD">
              <w:rPr>
                <w:lang w:val="en-US"/>
              </w:rPr>
              <w:t>= V</w:t>
            </w:r>
            <w:r w:rsidRPr="00FE3DBD">
              <w:rPr>
                <w:vertAlign w:val="subscript"/>
                <w:lang w:val="en-US"/>
              </w:rPr>
              <w:t>MS</w:t>
            </w:r>
            <w:r w:rsidRPr="00FE3DBD">
              <w:rPr>
                <w:lang w:val="en-US"/>
              </w:rPr>
              <w:t xml:space="preserve"> + V</w:t>
            </w:r>
            <w:r w:rsidRPr="00FE3DBD">
              <w:rPr>
                <w:vertAlign w:val="subscript"/>
                <w:lang w:val="en-US"/>
              </w:rPr>
              <w:t>AS</w:t>
            </w: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3617.147</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2.23857</w:t>
            </w:r>
          </w:p>
        </w:tc>
      </w:tr>
      <w:tr w:rsidR="00570AFA" w:rsidRPr="00A56817" w:rsidTr="009448B2">
        <w:tc>
          <w:tcPr>
            <w:tcW w:w="9571" w:type="dxa"/>
            <w:gridSpan w:val="8"/>
          </w:tcPr>
          <w:p w:rsidR="00570AFA" w:rsidRPr="00FE3DBD" w:rsidRDefault="00570AFA" w:rsidP="009448B2">
            <w:pPr>
              <w:pStyle w:val="ConsPlusNormal"/>
              <w:jc w:val="center"/>
              <w:rPr>
                <w:lang w:val="en-US"/>
              </w:rPr>
            </w:pPr>
            <w:r w:rsidRPr="00FE3DBD">
              <w:rPr>
                <w:lang w:val="en-US"/>
              </w:rPr>
              <w:t>Contribution of the random error components to sigma</w:t>
            </w:r>
            <m:oMath>
              <m:f>
                <m:fPr>
                  <m:ctrlPr>
                    <w:rPr>
                      <w:rFonts w:ascii="Cambria Math" w:hAnsi="Cambria Math"/>
                      <w:i/>
                      <w:lang w:val="en-US"/>
                    </w:rPr>
                  </m:ctrlPr>
                </m:fPr>
                <m:num>
                  <m:r>
                    <w:rPr>
                      <w:rFonts w:ascii="Cambria Math" w:hAnsi="Cambria Math"/>
                      <w:lang w:val="en-US"/>
                    </w:rPr>
                    <m:t>2</m:t>
                  </m:r>
                </m:num>
                <m:den>
                  <m:r>
                    <w:rPr>
                      <w:rFonts w:ascii="Cambria Math" w:hAnsi="Cambria Math"/>
                      <w:lang w:val="en-US"/>
                    </w:rPr>
                    <m:t>ID</m:t>
                  </m:r>
                </m:den>
              </m:f>
            </m:oMath>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M</w:t>
            </w:r>
            <w:r w:rsidRPr="00FE3DBD">
              <w:rPr>
                <w:vertAlign w:val="subscript"/>
                <w:lang w:val="en-US"/>
              </w:rPr>
              <w:t>NMR</w:t>
            </w:r>
            <w:r w:rsidRPr="00FE3DBD">
              <w:rPr>
                <w:lang w:val="en-US"/>
              </w:rPr>
              <w:t xml:space="preserve"> (RAN)</w:t>
            </w: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54705.661</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1612.8817</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 xml:space="preserve">Weighing of sigma </w:t>
            </w:r>
            <w:r w:rsidRPr="00FE3DBD">
              <w:rPr>
                <w:vertAlign w:val="subscript"/>
                <w:lang w:val="en-US"/>
              </w:rPr>
              <w:t>MR</w:t>
            </w: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0,07%</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0,07%</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Number of containers</w:t>
            </w: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1518</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1518</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V</w:t>
            </w:r>
            <w:r w:rsidRPr="00FE3DBD">
              <w:rPr>
                <w:vertAlign w:val="subscript"/>
                <w:lang w:val="en-US"/>
              </w:rPr>
              <w:t>MR</w:t>
            </w: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0.966</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0.00084</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 xml:space="preserve">Evaluation of </w:t>
            </w:r>
            <w:proofErr w:type="spellStart"/>
            <w:r w:rsidRPr="00FE3DBD">
              <w:rPr>
                <w:lang w:val="en-US"/>
              </w:rPr>
              <w:t>sigma</w:t>
            </w:r>
            <w:r w:rsidRPr="00FE3DBD">
              <w:rPr>
                <w:vertAlign w:val="subscript"/>
                <w:lang w:val="en-US"/>
              </w:rPr>
              <w:t>AR</w:t>
            </w:r>
            <w:proofErr w:type="spellEnd"/>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0,15%</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0,1%</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Number of evaluations</w:t>
            </w: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547</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11</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V</w:t>
            </w:r>
            <w:r w:rsidRPr="00FE3DBD">
              <w:rPr>
                <w:vertAlign w:val="subscript"/>
                <w:lang w:val="en-US"/>
              </w:rPr>
              <w:t>AR</w:t>
            </w: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12.31005</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0.23649</w:t>
            </w:r>
          </w:p>
        </w:tc>
      </w:tr>
      <w:tr w:rsidR="00570AFA" w:rsidRPr="00FE3DBD" w:rsidTr="009448B2">
        <w:tc>
          <w:tcPr>
            <w:tcW w:w="1480" w:type="dxa"/>
          </w:tcPr>
          <w:p w:rsidR="00570AFA" w:rsidRPr="00FE3DBD" w:rsidRDefault="00570AFA" w:rsidP="009448B2">
            <w:pPr>
              <w:pStyle w:val="ConsPlusNormal"/>
              <w:jc w:val="both"/>
              <w:rPr>
                <w:lang w:val="en-US"/>
              </w:rPr>
            </w:pPr>
            <w:r w:rsidRPr="00FE3DBD">
              <w:rPr>
                <w:lang w:val="en-US"/>
              </w:rPr>
              <w:t>V</w:t>
            </w:r>
            <w:r w:rsidRPr="00FE3DBD">
              <w:rPr>
                <w:vertAlign w:val="subscript"/>
                <w:lang w:val="en-US"/>
              </w:rPr>
              <w:t xml:space="preserve">R SUM </w:t>
            </w:r>
            <w:r w:rsidRPr="00FE3DBD">
              <w:rPr>
                <w:lang w:val="en-US"/>
              </w:rPr>
              <w:t>= V</w:t>
            </w:r>
            <w:r w:rsidRPr="00FE3DBD">
              <w:rPr>
                <w:vertAlign w:val="subscript"/>
                <w:lang w:val="en-US"/>
              </w:rPr>
              <w:t>MR</w:t>
            </w:r>
            <w:r w:rsidRPr="00FE3DBD">
              <w:rPr>
                <w:lang w:val="en-US"/>
              </w:rPr>
              <w:t xml:space="preserve"> + V</w:t>
            </w:r>
            <w:r w:rsidRPr="00FE3DBD">
              <w:rPr>
                <w:vertAlign w:val="subscript"/>
                <w:lang w:val="en-US"/>
              </w:rPr>
              <w:t>AR</w:t>
            </w:r>
          </w:p>
        </w:tc>
        <w:tc>
          <w:tcPr>
            <w:tcW w:w="1158" w:type="dxa"/>
          </w:tcPr>
          <w:p w:rsidR="00570AFA" w:rsidRPr="00FE3DBD" w:rsidRDefault="00570AFA" w:rsidP="009448B2">
            <w:pPr>
              <w:pStyle w:val="ConsPlusNormal"/>
              <w:jc w:val="both"/>
              <w:rPr>
                <w:lang w:val="en-US"/>
              </w:rPr>
            </w:pPr>
          </w:p>
        </w:tc>
        <w:tc>
          <w:tcPr>
            <w:tcW w:w="1126" w:type="dxa"/>
          </w:tcPr>
          <w:p w:rsidR="00570AFA" w:rsidRPr="00FE3DBD" w:rsidRDefault="00570AFA" w:rsidP="009448B2">
            <w:pPr>
              <w:pStyle w:val="ConsPlusNormal"/>
              <w:jc w:val="both"/>
              <w:rPr>
                <w:lang w:val="en-US"/>
              </w:rPr>
            </w:pPr>
          </w:p>
        </w:tc>
        <w:tc>
          <w:tcPr>
            <w:tcW w:w="1164" w:type="dxa"/>
          </w:tcPr>
          <w:p w:rsidR="00570AFA" w:rsidRPr="00FE3DBD" w:rsidRDefault="00570AFA" w:rsidP="009448B2">
            <w:pPr>
              <w:pStyle w:val="ConsPlusNormal"/>
              <w:jc w:val="both"/>
              <w:rPr>
                <w:lang w:val="en-US"/>
              </w:rPr>
            </w:pPr>
          </w:p>
        </w:tc>
        <w:tc>
          <w:tcPr>
            <w:tcW w:w="1123"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13.27605</w:t>
            </w:r>
          </w:p>
        </w:tc>
        <w:tc>
          <w:tcPr>
            <w:tcW w:w="1134" w:type="dxa"/>
          </w:tcPr>
          <w:p w:rsidR="00570AFA" w:rsidRPr="00FE3DBD" w:rsidRDefault="00570AFA" w:rsidP="009448B2">
            <w:pPr>
              <w:pStyle w:val="ConsPlusNormal"/>
              <w:jc w:val="both"/>
              <w:rPr>
                <w:lang w:val="en-US"/>
              </w:rPr>
            </w:pPr>
          </w:p>
        </w:tc>
        <w:tc>
          <w:tcPr>
            <w:tcW w:w="1193" w:type="dxa"/>
          </w:tcPr>
          <w:p w:rsidR="00570AFA" w:rsidRPr="00FE3DBD" w:rsidRDefault="00570AFA" w:rsidP="009448B2">
            <w:pPr>
              <w:pStyle w:val="ConsPlusNormal"/>
              <w:jc w:val="both"/>
              <w:rPr>
                <w:lang w:val="en-US"/>
              </w:rPr>
            </w:pPr>
            <w:r w:rsidRPr="00FE3DBD">
              <w:rPr>
                <w:lang w:val="en-US"/>
              </w:rPr>
              <w:t>0.23733</w:t>
            </w:r>
          </w:p>
        </w:tc>
      </w:tr>
    </w:tbl>
    <w:p w:rsidR="00570AFA" w:rsidRPr="00FE3DBD" w:rsidRDefault="00570AFA" w:rsidP="00570AFA">
      <w:pPr>
        <w:pStyle w:val="ConsPlusNonformat"/>
        <w:jc w:val="both"/>
        <w:rPr>
          <w:lang w:val="en-US"/>
        </w:rPr>
      </w:pP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For this example, each container is weighed one time, so </w:t>
      </w:r>
      <w:proofErr w:type="spellStart"/>
      <w:proofErr w:type="gramStart"/>
      <w:r w:rsidRPr="00FE3DBD">
        <w:rPr>
          <w:rFonts w:asciiTheme="minorHAnsi" w:hAnsiTheme="minorHAnsi"/>
          <w:sz w:val="22"/>
          <w:szCs w:val="22"/>
          <w:lang w:val="en-US"/>
        </w:rPr>
        <w:t>N</w:t>
      </w:r>
      <w:r w:rsidRPr="00FE3DBD">
        <w:rPr>
          <w:rFonts w:asciiTheme="minorHAnsi" w:hAnsiTheme="minorHAnsi"/>
          <w:sz w:val="22"/>
          <w:szCs w:val="22"/>
          <w:vertAlign w:val="subscript"/>
          <w:lang w:val="en-US"/>
        </w:rPr>
        <w:t>j</w:t>
      </w:r>
      <w:proofErr w:type="spellEnd"/>
      <w:proofErr w:type="gramEnd"/>
      <w:r w:rsidRPr="00FE3DBD">
        <w:rPr>
          <w:rFonts w:asciiTheme="minorHAnsi" w:hAnsiTheme="minorHAnsi"/>
          <w:sz w:val="22"/>
          <w:szCs w:val="22"/>
          <w:lang w:val="en-US"/>
        </w:rPr>
        <w:t xml:space="preserve"> corresponds to the total number of containers (1518). The mass fraction of the element and isotope was determined in a different material balance area. On average, to determine the mass fraction of the element- 2 samples per 200 kg of nuclear material were taken, and to determine the mass fraction of the isotope - 2 samples per 300 kg of nuclear material were taken. Each sample was evaluated one time, so the number of evaluations to determine the mass fraction of the element equals (54705.661 / 200) x 2 = 547, the number of evaluations to determine the mass fraction of the isotope equals (1612.8817 / 300) x 2 = 11.</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For weighing, the mean square deviation of the systematic error component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SM</w:t>
      </w:r>
      <w:proofErr w:type="spellEnd"/>
      <w:r w:rsidRPr="00FE3DBD">
        <w:rPr>
          <w:rFonts w:asciiTheme="minorHAnsi" w:hAnsiTheme="minorHAnsi"/>
          <w:sz w:val="22"/>
          <w:szCs w:val="22"/>
          <w:lang w:val="en-US"/>
        </w:rPr>
        <w:t xml:space="preserve"> = 0.05% (corresponds to international ITV target values - 2000). For the destructive testing method, the systematic error component in determining the mass fraction of the element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SA</w:t>
      </w:r>
      <w:proofErr w:type="spellEnd"/>
      <w:r w:rsidRPr="00FE3DBD">
        <w:rPr>
          <w:rFonts w:asciiTheme="minorHAnsi" w:hAnsiTheme="minorHAnsi"/>
          <w:sz w:val="22"/>
          <w:szCs w:val="22"/>
          <w:lang w:val="en-US"/>
        </w:rPr>
        <w:t xml:space="preserve"> = 0.1%, and determining the mass fraction of the isotope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SA</w:t>
      </w:r>
      <w:proofErr w:type="spellEnd"/>
      <w:r w:rsidRPr="00FE3DBD">
        <w:rPr>
          <w:rFonts w:asciiTheme="minorHAnsi" w:hAnsiTheme="minorHAnsi"/>
          <w:sz w:val="22"/>
          <w:szCs w:val="22"/>
          <w:lang w:val="en-US"/>
        </w:rPr>
        <w:t xml:space="preserve"> = 0.08%.</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Contribution of </w:t>
      </w:r>
      <w:proofErr w:type="spellStart"/>
      <w:r w:rsidRPr="00FE3DBD">
        <w:rPr>
          <w:rFonts w:asciiTheme="minorHAnsi" w:hAnsiTheme="minorHAnsi"/>
          <w:sz w:val="22"/>
          <w:szCs w:val="22"/>
          <w:lang w:val="en-US"/>
        </w:rPr>
        <w:t>еsystematic</w:t>
      </w:r>
      <w:proofErr w:type="spellEnd"/>
      <w:r w:rsidRPr="00FE3DBD">
        <w:rPr>
          <w:rFonts w:asciiTheme="minorHAnsi" w:hAnsiTheme="minorHAnsi"/>
          <w:sz w:val="22"/>
          <w:szCs w:val="22"/>
          <w:lang w:val="en-US"/>
        </w:rPr>
        <w:t xml:space="preserve"> error components in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V</w:t>
      </w:r>
      <w:r w:rsidRPr="00FE3DBD">
        <w:rPr>
          <w:rFonts w:asciiTheme="minorHAnsi" w:hAnsiTheme="minorHAnsi"/>
          <w:sz w:val="22"/>
          <w:szCs w:val="22"/>
          <w:vertAlign w:val="subscript"/>
          <w:lang w:val="en-US"/>
        </w:rPr>
        <w:t>SM</w:t>
      </w:r>
      <w:r w:rsidRPr="00FE3DBD">
        <w:rPr>
          <w:rFonts w:asciiTheme="minorHAnsi" w:hAnsiTheme="minorHAnsi"/>
          <w:sz w:val="22"/>
          <w:szCs w:val="22"/>
          <w:lang w:val="en-US"/>
        </w:rPr>
        <w:t xml:space="preserve"> - weighing (723.4294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 by element, 0.62881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 by isotope);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lastRenderedPageBreak/>
        <w:t>- V</w:t>
      </w:r>
      <w:r w:rsidRPr="00FE3DBD">
        <w:rPr>
          <w:rFonts w:asciiTheme="minorHAnsi" w:hAnsiTheme="minorHAnsi"/>
          <w:sz w:val="22"/>
          <w:szCs w:val="22"/>
          <w:vertAlign w:val="subscript"/>
          <w:lang w:val="en-US"/>
        </w:rPr>
        <w:t>SA</w:t>
      </w:r>
      <w:r w:rsidRPr="00FE3DBD">
        <w:rPr>
          <w:rFonts w:asciiTheme="minorHAnsi" w:hAnsiTheme="minorHAnsi"/>
          <w:sz w:val="22"/>
          <w:szCs w:val="22"/>
          <w:lang w:val="en-US"/>
        </w:rPr>
        <w:t xml:space="preserve"> - destructive evaluation test (2893.7176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 by element, 1.60976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 by isotope);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V</w:t>
      </w:r>
      <w:r w:rsidRPr="00FE3DBD">
        <w:rPr>
          <w:rFonts w:asciiTheme="minorHAnsi" w:hAnsiTheme="minorHAnsi"/>
          <w:sz w:val="22"/>
          <w:szCs w:val="22"/>
          <w:vertAlign w:val="subscript"/>
          <w:lang w:val="en-US"/>
        </w:rPr>
        <w:t xml:space="preserve">S </w:t>
      </w:r>
      <w:proofErr w:type="spellStart"/>
      <w:proofErr w:type="gramStart"/>
      <w:r w:rsidRPr="00FE3DBD">
        <w:rPr>
          <w:rFonts w:asciiTheme="minorHAnsi" w:hAnsiTheme="minorHAnsi"/>
          <w:sz w:val="22"/>
          <w:szCs w:val="22"/>
          <w:vertAlign w:val="subscript"/>
          <w:lang w:val="en-US"/>
        </w:rPr>
        <w:t>SUMj</w:t>
      </w:r>
      <w:proofErr w:type="spellEnd"/>
      <w:r w:rsidRPr="00FE3DBD">
        <w:rPr>
          <w:rFonts w:asciiTheme="minorHAnsi" w:hAnsiTheme="minorHAnsi"/>
          <w:sz w:val="22"/>
          <w:szCs w:val="22"/>
          <w:vertAlign w:val="subscript"/>
          <w:lang w:val="en-US"/>
        </w:rPr>
        <w:t xml:space="preserve"> </w:t>
      </w:r>
      <w:r w:rsidRPr="00FE3DBD">
        <w:rPr>
          <w:rFonts w:asciiTheme="minorHAnsi" w:hAnsiTheme="minorHAnsi"/>
          <w:sz w:val="22"/>
          <w:szCs w:val="22"/>
          <w:lang w:val="en-US"/>
        </w:rPr>
        <w:t xml:space="preserve"> -</w:t>
      </w:r>
      <w:proofErr w:type="gramEnd"/>
      <w:r w:rsidRPr="00FE3DBD">
        <w:rPr>
          <w:rFonts w:asciiTheme="minorHAnsi" w:hAnsiTheme="minorHAnsi"/>
          <w:sz w:val="22"/>
          <w:szCs w:val="22"/>
          <w:lang w:val="en-US"/>
        </w:rPr>
        <w:t xml:space="preserve"> the total contribution of systematic error components to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ID</w:t>
      </w:r>
      <w:proofErr w:type="spellEnd"/>
      <w:r w:rsidRPr="00FE3DBD">
        <w:rPr>
          <w:rFonts w:asciiTheme="minorHAnsi" w:hAnsiTheme="minorHAnsi"/>
          <w:sz w:val="22"/>
          <w:szCs w:val="22"/>
          <w:lang w:val="en-US"/>
        </w:rPr>
        <w:t xml:space="preserve">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(3617.147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 by element, 2.23857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 by isotope).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For weighing, the mean square deviation of the random error component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RM</w:t>
      </w:r>
      <w:proofErr w:type="spellEnd"/>
      <w:r w:rsidRPr="00FE3DBD">
        <w:rPr>
          <w:rFonts w:asciiTheme="minorHAnsi" w:hAnsiTheme="minorHAnsi"/>
          <w:sz w:val="22"/>
          <w:szCs w:val="22"/>
          <w:lang w:val="en-US"/>
        </w:rPr>
        <w:t xml:space="preserve"> = 0.05% (corresponds to international ITV target values - 2000).</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xml:space="preserve">For the destructive testing method, the random error component in determining the mass fraction of the element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RA</w:t>
      </w:r>
      <w:proofErr w:type="spellEnd"/>
      <w:r w:rsidRPr="00FE3DBD">
        <w:rPr>
          <w:rFonts w:asciiTheme="minorHAnsi" w:hAnsiTheme="minorHAnsi"/>
          <w:sz w:val="22"/>
          <w:szCs w:val="22"/>
          <w:lang w:val="en-US"/>
        </w:rPr>
        <w:t xml:space="preserve"> = 0.15%, and determining the mass fraction of the isotope </w:t>
      </w:r>
      <w:proofErr w:type="spellStart"/>
      <w:r w:rsidRPr="00FE3DBD">
        <w:rPr>
          <w:rFonts w:asciiTheme="minorHAnsi" w:hAnsiTheme="minorHAnsi"/>
          <w:sz w:val="22"/>
          <w:szCs w:val="22"/>
          <w:lang w:val="en-US"/>
        </w:rPr>
        <w:t>Sigma</w:t>
      </w:r>
      <w:r w:rsidRPr="00FE3DBD">
        <w:rPr>
          <w:rFonts w:asciiTheme="minorHAnsi" w:hAnsiTheme="minorHAnsi"/>
          <w:sz w:val="22"/>
          <w:szCs w:val="22"/>
          <w:vertAlign w:val="subscript"/>
          <w:lang w:val="en-US"/>
        </w:rPr>
        <w:t>RA</w:t>
      </w:r>
      <w:proofErr w:type="spellEnd"/>
      <w:r w:rsidRPr="00FE3DBD">
        <w:rPr>
          <w:rFonts w:asciiTheme="minorHAnsi" w:hAnsiTheme="minorHAnsi"/>
          <w:sz w:val="22"/>
          <w:szCs w:val="22"/>
          <w:lang w:val="en-US"/>
        </w:rPr>
        <w:t xml:space="preserve"> = 0.1%.</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Contribution of the random error components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V</w:t>
      </w:r>
      <w:r w:rsidRPr="00FE3DBD">
        <w:rPr>
          <w:rFonts w:asciiTheme="minorHAnsi" w:hAnsiTheme="minorHAnsi"/>
          <w:sz w:val="22"/>
          <w:szCs w:val="22"/>
          <w:vertAlign w:val="subscript"/>
          <w:lang w:val="en-US"/>
        </w:rPr>
        <w:t>RM</w:t>
      </w:r>
      <w:r w:rsidRPr="00FE3DBD">
        <w:rPr>
          <w:rFonts w:asciiTheme="minorHAnsi" w:hAnsiTheme="minorHAnsi"/>
          <w:sz w:val="22"/>
          <w:szCs w:val="22"/>
          <w:lang w:val="en-US"/>
        </w:rPr>
        <w:t xml:space="preserve"> - weighing (0.966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 by element; 0.00084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 by isotope);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V</w:t>
      </w:r>
      <w:r w:rsidRPr="00FE3DBD">
        <w:rPr>
          <w:rFonts w:asciiTheme="minorHAnsi" w:hAnsiTheme="minorHAnsi"/>
          <w:sz w:val="22"/>
          <w:szCs w:val="22"/>
          <w:vertAlign w:val="subscript"/>
          <w:lang w:val="en-US"/>
        </w:rPr>
        <w:t>RA</w:t>
      </w:r>
      <w:r w:rsidRPr="00FE3DBD">
        <w:rPr>
          <w:rFonts w:asciiTheme="minorHAnsi" w:hAnsiTheme="minorHAnsi"/>
          <w:sz w:val="22"/>
          <w:szCs w:val="22"/>
          <w:lang w:val="en-US"/>
        </w:rPr>
        <w:t xml:space="preserve"> - destructive evaluation test (12.31005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 by element; 1.60976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 by isotope);</w:t>
      </w:r>
    </w:p>
    <w:p w:rsidR="00570AFA" w:rsidRPr="00FE3DBD" w:rsidRDefault="00570AFA" w:rsidP="00570AFA">
      <w:pPr>
        <w:pStyle w:val="ConsPlusNonformat"/>
        <w:ind w:firstLine="567"/>
        <w:jc w:val="both"/>
        <w:rPr>
          <w:rFonts w:asciiTheme="minorHAnsi" w:hAnsiTheme="minorHAnsi"/>
          <w:sz w:val="22"/>
          <w:szCs w:val="22"/>
          <w:lang w:val="en-US"/>
        </w:rPr>
      </w:pPr>
      <w:r w:rsidRPr="00FE3DBD">
        <w:rPr>
          <w:rFonts w:asciiTheme="minorHAnsi" w:hAnsiTheme="minorHAnsi"/>
          <w:sz w:val="22"/>
          <w:szCs w:val="22"/>
          <w:lang w:val="en-US"/>
        </w:rPr>
        <w:t>- V</w:t>
      </w:r>
      <w:r w:rsidRPr="00FE3DBD">
        <w:rPr>
          <w:rFonts w:asciiTheme="minorHAnsi" w:hAnsiTheme="minorHAnsi"/>
          <w:sz w:val="22"/>
          <w:szCs w:val="22"/>
          <w:vertAlign w:val="subscript"/>
          <w:lang w:val="en-US"/>
        </w:rPr>
        <w:t xml:space="preserve">R </w:t>
      </w:r>
      <w:proofErr w:type="spellStart"/>
      <w:r w:rsidRPr="00FE3DBD">
        <w:rPr>
          <w:rFonts w:asciiTheme="minorHAnsi" w:hAnsiTheme="minorHAnsi"/>
          <w:sz w:val="22"/>
          <w:szCs w:val="22"/>
          <w:vertAlign w:val="subscript"/>
          <w:lang w:val="en-US"/>
        </w:rPr>
        <w:t>SUMj</w:t>
      </w:r>
      <w:proofErr w:type="spellEnd"/>
      <w:r w:rsidRPr="00FE3DBD">
        <w:rPr>
          <w:rFonts w:asciiTheme="minorHAnsi" w:hAnsiTheme="minorHAnsi"/>
          <w:sz w:val="22"/>
          <w:szCs w:val="22"/>
          <w:lang w:val="en-US"/>
        </w:rPr>
        <w:t xml:space="preserve"> - the total contribution of the systematic error components of the j-</w:t>
      </w:r>
      <w:proofErr w:type="spellStart"/>
      <w:r w:rsidRPr="00FE3DBD">
        <w:rPr>
          <w:rFonts w:asciiTheme="minorHAnsi" w:hAnsiTheme="minorHAnsi"/>
          <w:sz w:val="22"/>
          <w:szCs w:val="22"/>
          <w:lang w:val="en-US"/>
        </w:rPr>
        <w:t>th</w:t>
      </w:r>
      <w:proofErr w:type="spellEnd"/>
      <w:r w:rsidRPr="00FE3DBD">
        <w:rPr>
          <w:rFonts w:asciiTheme="minorHAnsi" w:hAnsiTheme="minorHAnsi"/>
          <w:sz w:val="22"/>
          <w:szCs w:val="22"/>
          <w:lang w:val="en-US"/>
        </w:rPr>
        <w:t xml:space="preserve"> group (stratum) to Sigma</w:t>
      </w:r>
      <m:oMath>
        <m:f>
          <m:fPr>
            <m:ctrlPr>
              <w:rPr>
                <w:rFonts w:ascii="Cambria Math" w:hAnsi="Cambria Math"/>
                <w:i/>
                <w:sz w:val="22"/>
                <w:szCs w:val="22"/>
                <w:lang w:val="en-US"/>
              </w:rPr>
            </m:ctrlPr>
          </m:fPr>
          <m:num>
            <m:r>
              <w:rPr>
                <w:rFonts w:ascii="Cambria Math" w:hAnsi="Cambria Math"/>
                <w:sz w:val="22"/>
                <w:szCs w:val="22"/>
                <w:lang w:val="en-US"/>
              </w:rPr>
              <m:t>2</m:t>
            </m:r>
          </m:num>
          <m:den>
            <m:r>
              <w:rPr>
                <w:rFonts w:ascii="Cambria Math" w:hAnsi="Cambria Math"/>
                <w:sz w:val="22"/>
                <w:szCs w:val="22"/>
                <w:lang w:val="en-US"/>
              </w:rPr>
              <m:t>ID</m:t>
            </m:r>
          </m:den>
        </m:f>
      </m:oMath>
      <w:r w:rsidRPr="00FE3DBD">
        <w:rPr>
          <w:rFonts w:asciiTheme="minorHAnsi" w:hAnsiTheme="minorHAnsi"/>
          <w:sz w:val="22"/>
          <w:szCs w:val="22"/>
          <w:lang w:val="en-US"/>
        </w:rPr>
        <w:t xml:space="preserve"> (</w:t>
      </w:r>
      <w:proofErr w:type="gramStart"/>
      <w:r w:rsidRPr="00FE3DBD">
        <w:rPr>
          <w:rFonts w:asciiTheme="minorHAnsi" w:hAnsiTheme="minorHAnsi"/>
          <w:sz w:val="22"/>
          <w:szCs w:val="22"/>
          <w:lang w:val="en-US"/>
        </w:rPr>
        <w:t>3617.147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by element</w:t>
      </w:r>
      <w:proofErr w:type="gramEnd"/>
      <w:r w:rsidRPr="00FE3DBD">
        <w:rPr>
          <w:rFonts w:asciiTheme="minorHAnsi" w:hAnsiTheme="minorHAnsi"/>
          <w:sz w:val="22"/>
          <w:szCs w:val="22"/>
          <w:lang w:val="en-US"/>
        </w:rPr>
        <w:t>; 0.23649 kg</w:t>
      </w:r>
      <w:r w:rsidRPr="00FE3DBD">
        <w:rPr>
          <w:rFonts w:asciiTheme="minorHAnsi" w:hAnsiTheme="minorHAnsi"/>
          <w:sz w:val="22"/>
          <w:szCs w:val="22"/>
          <w:vertAlign w:val="superscript"/>
          <w:lang w:val="en-US"/>
        </w:rPr>
        <w:t>2</w:t>
      </w:r>
      <w:r w:rsidRPr="00FE3DBD">
        <w:rPr>
          <w:rFonts w:asciiTheme="minorHAnsi" w:hAnsiTheme="minorHAnsi"/>
          <w:sz w:val="22"/>
          <w:szCs w:val="22"/>
          <w:lang w:val="en-US"/>
        </w:rPr>
        <w:t xml:space="preserve"> - by isotope).</w:t>
      </w:r>
    </w:p>
    <w:p w:rsidR="00570AFA" w:rsidRPr="00FE3DBD" w:rsidRDefault="00570AFA" w:rsidP="00570AFA">
      <w:pPr>
        <w:pStyle w:val="ConsPlusNormal"/>
        <w:ind w:firstLine="540"/>
        <w:jc w:val="both"/>
        <w:rPr>
          <w:rFonts w:asciiTheme="minorHAnsi" w:hAnsiTheme="minorHAnsi"/>
          <w:b/>
          <w:szCs w:val="22"/>
          <w:lang w:val="en-US"/>
        </w:rPr>
      </w:pPr>
    </w:p>
    <w:p w:rsidR="00570AFA" w:rsidRPr="00FE3DBD" w:rsidRDefault="00570AFA" w:rsidP="00570AFA">
      <w:pPr>
        <w:pStyle w:val="ConsPlusNormal"/>
        <w:pBdr>
          <w:top w:val="single" w:sz="6" w:space="0" w:color="auto"/>
        </w:pBdr>
        <w:spacing w:before="100" w:after="100"/>
        <w:jc w:val="both"/>
        <w:rPr>
          <w:rFonts w:asciiTheme="minorHAnsi" w:hAnsiTheme="minorHAnsi"/>
          <w:b/>
          <w:szCs w:val="22"/>
          <w:lang w:val="en-US"/>
        </w:rPr>
      </w:pPr>
    </w:p>
    <w:p w:rsidR="00570AFA" w:rsidRPr="00FE3DBD" w:rsidRDefault="00570AFA" w:rsidP="00EA4864">
      <w:pPr>
        <w:pStyle w:val="ConsPlusNormal"/>
        <w:rPr>
          <w:lang w:val="en-US"/>
        </w:rPr>
      </w:pPr>
    </w:p>
    <w:sectPr w:rsidR="00570AFA" w:rsidRPr="00FE3DBD" w:rsidSect="00944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416DC"/>
    <w:multiLevelType w:val="hybridMultilevel"/>
    <w:tmpl w:val="FAA2C13C"/>
    <w:lvl w:ilvl="0" w:tplc="BF9418AC">
      <w:start w:val="1"/>
      <w:numFmt w:val="decimal"/>
      <w:lvlText w:val="%1."/>
      <w:lvlJc w:val="left"/>
      <w:pPr>
        <w:ind w:left="720" w:hanging="360"/>
      </w:pPr>
      <w:rPr>
        <w:rFonts w:hint="default"/>
      </w:rPr>
    </w:lvl>
    <w:lvl w:ilvl="1" w:tplc="E1865AA0" w:tentative="1">
      <w:start w:val="1"/>
      <w:numFmt w:val="lowerLetter"/>
      <w:lvlText w:val="%2."/>
      <w:lvlJc w:val="left"/>
      <w:pPr>
        <w:ind w:left="1440" w:hanging="360"/>
      </w:pPr>
    </w:lvl>
    <w:lvl w:ilvl="2" w:tplc="47CE2C88" w:tentative="1">
      <w:start w:val="1"/>
      <w:numFmt w:val="lowerRoman"/>
      <w:lvlText w:val="%3."/>
      <w:lvlJc w:val="right"/>
      <w:pPr>
        <w:ind w:left="2160" w:hanging="180"/>
      </w:pPr>
    </w:lvl>
    <w:lvl w:ilvl="3" w:tplc="CCF0BF42" w:tentative="1">
      <w:start w:val="1"/>
      <w:numFmt w:val="decimal"/>
      <w:lvlText w:val="%4."/>
      <w:lvlJc w:val="left"/>
      <w:pPr>
        <w:ind w:left="2880" w:hanging="360"/>
      </w:pPr>
    </w:lvl>
    <w:lvl w:ilvl="4" w:tplc="D6A2BCE6" w:tentative="1">
      <w:start w:val="1"/>
      <w:numFmt w:val="lowerLetter"/>
      <w:lvlText w:val="%5."/>
      <w:lvlJc w:val="left"/>
      <w:pPr>
        <w:ind w:left="3600" w:hanging="360"/>
      </w:pPr>
    </w:lvl>
    <w:lvl w:ilvl="5" w:tplc="61A0C6E4" w:tentative="1">
      <w:start w:val="1"/>
      <w:numFmt w:val="lowerRoman"/>
      <w:lvlText w:val="%6."/>
      <w:lvlJc w:val="right"/>
      <w:pPr>
        <w:ind w:left="4320" w:hanging="180"/>
      </w:pPr>
    </w:lvl>
    <w:lvl w:ilvl="6" w:tplc="C5D8640E" w:tentative="1">
      <w:start w:val="1"/>
      <w:numFmt w:val="decimal"/>
      <w:lvlText w:val="%7."/>
      <w:lvlJc w:val="left"/>
      <w:pPr>
        <w:ind w:left="5040" w:hanging="360"/>
      </w:pPr>
    </w:lvl>
    <w:lvl w:ilvl="7" w:tplc="F63A9A44" w:tentative="1">
      <w:start w:val="1"/>
      <w:numFmt w:val="lowerLetter"/>
      <w:lvlText w:val="%8."/>
      <w:lvlJc w:val="left"/>
      <w:pPr>
        <w:ind w:left="5760" w:hanging="360"/>
      </w:pPr>
    </w:lvl>
    <w:lvl w:ilvl="8" w:tplc="ACC2029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841"/>
    <w:rsid w:val="0024757F"/>
    <w:rsid w:val="00380601"/>
    <w:rsid w:val="003855D9"/>
    <w:rsid w:val="00394775"/>
    <w:rsid w:val="003F631B"/>
    <w:rsid w:val="00483EEE"/>
    <w:rsid w:val="00570AFA"/>
    <w:rsid w:val="007A33CE"/>
    <w:rsid w:val="007F51BF"/>
    <w:rsid w:val="00913B16"/>
    <w:rsid w:val="009448B2"/>
    <w:rsid w:val="0096747A"/>
    <w:rsid w:val="00A56817"/>
    <w:rsid w:val="00B57841"/>
    <w:rsid w:val="00C54F15"/>
    <w:rsid w:val="00CB6622"/>
    <w:rsid w:val="00D00D3B"/>
    <w:rsid w:val="00EA4864"/>
    <w:rsid w:val="00F9466E"/>
    <w:rsid w:val="00FE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362"/>
    <w:pPr>
      <w:widowControl w:val="0"/>
      <w:autoSpaceDE w:val="0"/>
      <w:autoSpaceDN w:val="0"/>
    </w:pPr>
    <w:rPr>
      <w:rFonts w:eastAsia="Times New Roman" w:cs="Calibri"/>
      <w:sz w:val="22"/>
    </w:rPr>
  </w:style>
  <w:style w:type="paragraph" w:customStyle="1" w:styleId="ConsPlusNonformat">
    <w:name w:val="ConsPlusNonformat"/>
    <w:rsid w:val="00EA1362"/>
    <w:pPr>
      <w:widowControl w:val="0"/>
      <w:autoSpaceDE w:val="0"/>
      <w:autoSpaceDN w:val="0"/>
    </w:pPr>
    <w:rPr>
      <w:rFonts w:ascii="Courier New" w:eastAsia="Times New Roman" w:hAnsi="Courier New" w:cs="Courier New"/>
    </w:rPr>
  </w:style>
  <w:style w:type="paragraph" w:customStyle="1" w:styleId="ConsPlusTitle">
    <w:name w:val="ConsPlusTitle"/>
    <w:rsid w:val="00EA1362"/>
    <w:pPr>
      <w:widowControl w:val="0"/>
      <w:autoSpaceDE w:val="0"/>
      <w:autoSpaceDN w:val="0"/>
    </w:pPr>
    <w:rPr>
      <w:rFonts w:eastAsia="Times New Roman" w:cs="Calibri"/>
      <w:b/>
      <w:sz w:val="22"/>
    </w:rPr>
  </w:style>
  <w:style w:type="paragraph" w:customStyle="1" w:styleId="ConsPlusCell">
    <w:name w:val="ConsPlusCell"/>
    <w:rsid w:val="00EA1362"/>
    <w:pPr>
      <w:widowControl w:val="0"/>
      <w:autoSpaceDE w:val="0"/>
      <w:autoSpaceDN w:val="0"/>
    </w:pPr>
    <w:rPr>
      <w:rFonts w:ascii="Courier New" w:eastAsia="Times New Roman" w:hAnsi="Courier New" w:cs="Courier New"/>
    </w:rPr>
  </w:style>
  <w:style w:type="paragraph" w:customStyle="1" w:styleId="ConsPlusDocList">
    <w:name w:val="ConsPlusDocList"/>
    <w:rsid w:val="00EA1362"/>
    <w:pPr>
      <w:widowControl w:val="0"/>
      <w:autoSpaceDE w:val="0"/>
      <w:autoSpaceDN w:val="0"/>
    </w:pPr>
    <w:rPr>
      <w:rFonts w:eastAsia="Times New Roman" w:cs="Calibri"/>
      <w:sz w:val="22"/>
    </w:rPr>
  </w:style>
  <w:style w:type="paragraph" w:customStyle="1" w:styleId="ConsPlusTitlePage">
    <w:name w:val="ConsPlusTitlePage"/>
    <w:rsid w:val="00EA1362"/>
    <w:pPr>
      <w:widowControl w:val="0"/>
      <w:autoSpaceDE w:val="0"/>
      <w:autoSpaceDN w:val="0"/>
    </w:pPr>
    <w:rPr>
      <w:rFonts w:ascii="Tahoma" w:eastAsia="Times New Roman" w:hAnsi="Tahoma" w:cs="Tahoma"/>
    </w:rPr>
  </w:style>
  <w:style w:type="paragraph" w:customStyle="1" w:styleId="ConsPlusJurTerm">
    <w:name w:val="ConsPlusJurTerm"/>
    <w:rsid w:val="00EA1362"/>
    <w:pPr>
      <w:widowControl w:val="0"/>
      <w:autoSpaceDE w:val="0"/>
      <w:autoSpaceDN w:val="0"/>
    </w:pPr>
    <w:rPr>
      <w:rFonts w:ascii="Tahoma" w:eastAsia="Times New Roman" w:hAnsi="Tahoma" w:cs="Tahoma"/>
      <w:sz w:val="26"/>
    </w:rPr>
  </w:style>
  <w:style w:type="paragraph" w:customStyle="1" w:styleId="ConsPlusTextList">
    <w:name w:val="ConsPlusTextList"/>
    <w:rsid w:val="00EA1362"/>
    <w:pPr>
      <w:widowControl w:val="0"/>
      <w:autoSpaceDE w:val="0"/>
      <w:autoSpaceDN w:val="0"/>
    </w:pPr>
    <w:rPr>
      <w:rFonts w:ascii="Arial" w:eastAsia="Times New Roman" w:hAnsi="Arial" w:cs="Arial"/>
    </w:rPr>
  </w:style>
  <w:style w:type="table" w:styleId="a3">
    <w:name w:val="Table Grid"/>
    <w:basedOn w:val="a1"/>
    <w:uiPriority w:val="59"/>
    <w:rsid w:val="001F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5D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5D4D"/>
    <w:rPr>
      <w:rFonts w:ascii="Tahoma" w:hAnsi="Tahoma" w:cs="Tahoma"/>
      <w:sz w:val="16"/>
      <w:szCs w:val="16"/>
      <w:lang w:eastAsia="en-US"/>
    </w:rPr>
  </w:style>
  <w:style w:type="character" w:styleId="a6">
    <w:name w:val="Placeholder Text"/>
    <w:basedOn w:val="a0"/>
    <w:uiPriority w:val="99"/>
    <w:semiHidden/>
    <w:rsid w:val="00F45D4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1362"/>
    <w:pPr>
      <w:widowControl w:val="0"/>
      <w:autoSpaceDE w:val="0"/>
      <w:autoSpaceDN w:val="0"/>
    </w:pPr>
    <w:rPr>
      <w:rFonts w:eastAsia="Times New Roman" w:cs="Calibri"/>
      <w:sz w:val="22"/>
    </w:rPr>
  </w:style>
  <w:style w:type="paragraph" w:customStyle="1" w:styleId="ConsPlusNonformat">
    <w:name w:val="ConsPlusNonformat"/>
    <w:rsid w:val="00EA1362"/>
    <w:pPr>
      <w:widowControl w:val="0"/>
      <w:autoSpaceDE w:val="0"/>
      <w:autoSpaceDN w:val="0"/>
    </w:pPr>
    <w:rPr>
      <w:rFonts w:ascii="Courier New" w:eastAsia="Times New Roman" w:hAnsi="Courier New" w:cs="Courier New"/>
    </w:rPr>
  </w:style>
  <w:style w:type="paragraph" w:customStyle="1" w:styleId="ConsPlusTitle">
    <w:name w:val="ConsPlusTitle"/>
    <w:rsid w:val="00EA1362"/>
    <w:pPr>
      <w:widowControl w:val="0"/>
      <w:autoSpaceDE w:val="0"/>
      <w:autoSpaceDN w:val="0"/>
    </w:pPr>
    <w:rPr>
      <w:rFonts w:eastAsia="Times New Roman" w:cs="Calibri"/>
      <w:b/>
      <w:sz w:val="22"/>
    </w:rPr>
  </w:style>
  <w:style w:type="paragraph" w:customStyle="1" w:styleId="ConsPlusCell">
    <w:name w:val="ConsPlusCell"/>
    <w:rsid w:val="00EA1362"/>
    <w:pPr>
      <w:widowControl w:val="0"/>
      <w:autoSpaceDE w:val="0"/>
      <w:autoSpaceDN w:val="0"/>
    </w:pPr>
    <w:rPr>
      <w:rFonts w:ascii="Courier New" w:eastAsia="Times New Roman" w:hAnsi="Courier New" w:cs="Courier New"/>
    </w:rPr>
  </w:style>
  <w:style w:type="paragraph" w:customStyle="1" w:styleId="ConsPlusDocList">
    <w:name w:val="ConsPlusDocList"/>
    <w:rsid w:val="00EA1362"/>
    <w:pPr>
      <w:widowControl w:val="0"/>
      <w:autoSpaceDE w:val="0"/>
      <w:autoSpaceDN w:val="0"/>
    </w:pPr>
    <w:rPr>
      <w:rFonts w:eastAsia="Times New Roman" w:cs="Calibri"/>
      <w:sz w:val="22"/>
    </w:rPr>
  </w:style>
  <w:style w:type="paragraph" w:customStyle="1" w:styleId="ConsPlusTitlePage">
    <w:name w:val="ConsPlusTitlePage"/>
    <w:rsid w:val="00EA1362"/>
    <w:pPr>
      <w:widowControl w:val="0"/>
      <w:autoSpaceDE w:val="0"/>
      <w:autoSpaceDN w:val="0"/>
    </w:pPr>
    <w:rPr>
      <w:rFonts w:ascii="Tahoma" w:eastAsia="Times New Roman" w:hAnsi="Tahoma" w:cs="Tahoma"/>
    </w:rPr>
  </w:style>
  <w:style w:type="paragraph" w:customStyle="1" w:styleId="ConsPlusJurTerm">
    <w:name w:val="ConsPlusJurTerm"/>
    <w:rsid w:val="00EA1362"/>
    <w:pPr>
      <w:widowControl w:val="0"/>
      <w:autoSpaceDE w:val="0"/>
      <w:autoSpaceDN w:val="0"/>
    </w:pPr>
    <w:rPr>
      <w:rFonts w:ascii="Tahoma" w:eastAsia="Times New Roman" w:hAnsi="Tahoma" w:cs="Tahoma"/>
      <w:sz w:val="26"/>
    </w:rPr>
  </w:style>
  <w:style w:type="paragraph" w:customStyle="1" w:styleId="ConsPlusTextList">
    <w:name w:val="ConsPlusTextList"/>
    <w:rsid w:val="00EA1362"/>
    <w:pPr>
      <w:widowControl w:val="0"/>
      <w:autoSpaceDE w:val="0"/>
      <w:autoSpaceDN w:val="0"/>
    </w:pPr>
    <w:rPr>
      <w:rFonts w:ascii="Arial" w:eastAsia="Times New Roman" w:hAnsi="Arial" w:cs="Arial"/>
    </w:rPr>
  </w:style>
  <w:style w:type="table" w:styleId="a3">
    <w:name w:val="Table Grid"/>
    <w:basedOn w:val="a1"/>
    <w:uiPriority w:val="59"/>
    <w:rsid w:val="001F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5D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5D4D"/>
    <w:rPr>
      <w:rFonts w:ascii="Tahoma" w:hAnsi="Tahoma" w:cs="Tahoma"/>
      <w:sz w:val="16"/>
      <w:szCs w:val="16"/>
      <w:lang w:eastAsia="en-US"/>
    </w:rPr>
  </w:style>
  <w:style w:type="character" w:styleId="a6">
    <w:name w:val="Placeholder Text"/>
    <w:basedOn w:val="a0"/>
    <w:uiPriority w:val="99"/>
    <w:semiHidden/>
    <w:rsid w:val="00F45D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16518</Words>
  <Characters>94154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22</cp:revision>
  <dcterms:created xsi:type="dcterms:W3CDTF">2020-09-15T13:11:00Z</dcterms:created>
  <dcterms:modified xsi:type="dcterms:W3CDTF">2021-01-13T09:26:00Z</dcterms:modified>
</cp:coreProperties>
</file>